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87666" w14:textId="77777777" w:rsidR="008B6A18" w:rsidRPr="00720376" w:rsidRDefault="008B6A18" w:rsidP="008B6A18">
      <w:pPr>
        <w:pStyle w:val="Header"/>
        <w:jc w:val="right"/>
        <w:rPr>
          <w:rFonts w:ascii="Arial" w:hAnsi="Arial" w:cs="Arial"/>
          <w:b/>
          <w:sz w:val="36"/>
          <w:szCs w:val="36"/>
          <w:lang w:val="en-GB"/>
        </w:rPr>
      </w:pPr>
      <w:bookmarkStart w:id="0" w:name="_GoBack"/>
      <w:bookmarkEnd w:id="0"/>
    </w:p>
    <w:p w14:paraId="77C3145F" w14:textId="77777777" w:rsidR="008B6A18" w:rsidRPr="00720376" w:rsidRDefault="008B6A18" w:rsidP="008B6A18">
      <w:pPr>
        <w:pStyle w:val="Header"/>
        <w:jc w:val="right"/>
        <w:rPr>
          <w:rFonts w:ascii="Arial" w:hAnsi="Arial" w:cs="Arial"/>
          <w:b/>
          <w:sz w:val="36"/>
          <w:szCs w:val="36"/>
          <w:lang w:val="en-GB"/>
        </w:rPr>
      </w:pPr>
      <w:r w:rsidRPr="00720376">
        <w:rPr>
          <w:rFonts w:ascii="Arial" w:hAnsi="Arial" w:cs="Arial"/>
          <w:b/>
          <w:sz w:val="36"/>
          <w:szCs w:val="36"/>
          <w:lang w:val="en-GB"/>
        </w:rPr>
        <w:t>Islamic Republic of Afghanistan</w:t>
      </w:r>
    </w:p>
    <w:p w14:paraId="11F1813E" w14:textId="77777777" w:rsidR="008B6A18" w:rsidRPr="00720376" w:rsidRDefault="008B6A18" w:rsidP="008B6A18">
      <w:pPr>
        <w:pStyle w:val="Header"/>
        <w:jc w:val="right"/>
        <w:rPr>
          <w:rFonts w:ascii="Arial" w:hAnsi="Arial" w:cs="Arial"/>
          <w:b/>
          <w:sz w:val="36"/>
          <w:szCs w:val="36"/>
          <w:lang w:val="en-GB"/>
        </w:rPr>
      </w:pPr>
      <w:r w:rsidRPr="00720376">
        <w:rPr>
          <w:rFonts w:ascii="Arial" w:hAnsi="Arial" w:cs="Arial"/>
          <w:b/>
          <w:sz w:val="36"/>
          <w:szCs w:val="36"/>
          <w:lang w:val="en-GB"/>
        </w:rPr>
        <w:t xml:space="preserve">Ministry of Rural Rehabilitation </w:t>
      </w:r>
    </w:p>
    <w:p w14:paraId="78F7DD65" w14:textId="77777777" w:rsidR="008B6A18" w:rsidRPr="00720376" w:rsidRDefault="008B6A18" w:rsidP="008B6A18">
      <w:pPr>
        <w:pStyle w:val="Header"/>
        <w:jc w:val="right"/>
        <w:rPr>
          <w:rFonts w:ascii="Arial" w:hAnsi="Arial" w:cs="Arial"/>
          <w:b/>
          <w:sz w:val="28"/>
          <w:lang w:val="en-GB"/>
        </w:rPr>
      </w:pPr>
      <w:r w:rsidRPr="00720376">
        <w:rPr>
          <w:rFonts w:ascii="Arial" w:hAnsi="Arial" w:cs="Arial"/>
          <w:b/>
          <w:sz w:val="36"/>
          <w:szCs w:val="36"/>
          <w:lang w:val="en-GB"/>
        </w:rPr>
        <w:t>and Development</w:t>
      </w:r>
    </w:p>
    <w:p w14:paraId="57F55C88" w14:textId="77777777" w:rsidR="008B6A18" w:rsidRPr="00720376" w:rsidRDefault="008B6A18" w:rsidP="008B6A18">
      <w:pPr>
        <w:rPr>
          <w:b/>
          <w:sz w:val="28"/>
          <w:lang w:val="en-GB"/>
        </w:rPr>
      </w:pPr>
    </w:p>
    <w:p w14:paraId="7AEBBC86" w14:textId="77777777" w:rsidR="008B6A18" w:rsidRPr="00720376" w:rsidRDefault="008B6A18" w:rsidP="008B6A18">
      <w:pPr>
        <w:rPr>
          <w:b/>
          <w:sz w:val="28"/>
          <w:lang w:val="en-GB"/>
        </w:rPr>
      </w:pPr>
    </w:p>
    <w:p w14:paraId="40AC48D5" w14:textId="77777777" w:rsidR="008B6A18" w:rsidRPr="00720376" w:rsidRDefault="008B6A18" w:rsidP="008B6A18">
      <w:pPr>
        <w:rPr>
          <w:b/>
          <w:sz w:val="28"/>
          <w:lang w:val="en-GB"/>
        </w:rPr>
      </w:pPr>
    </w:p>
    <w:p w14:paraId="2C72D970" w14:textId="77777777" w:rsidR="008B6A18" w:rsidRPr="00720376" w:rsidRDefault="008B6A18" w:rsidP="008B6A18">
      <w:pPr>
        <w:rPr>
          <w:b/>
          <w:sz w:val="28"/>
          <w:lang w:val="en-GB"/>
        </w:rPr>
      </w:pPr>
    </w:p>
    <w:p w14:paraId="4D0C7128" w14:textId="77777777" w:rsidR="008B6A18" w:rsidRPr="00720376" w:rsidRDefault="008B6A18" w:rsidP="008B6A18">
      <w:pPr>
        <w:rPr>
          <w:b/>
          <w:lang w:val="en-GB"/>
        </w:rPr>
      </w:pPr>
    </w:p>
    <w:p w14:paraId="715DF2B4" w14:textId="77777777" w:rsidR="008B6A18" w:rsidRPr="00720376" w:rsidRDefault="001C30CA" w:rsidP="008B6A18">
      <w:pPr>
        <w:rPr>
          <w:b/>
          <w:sz w:val="40"/>
          <w:szCs w:val="40"/>
          <w:lang w:val="en-GB"/>
        </w:rPr>
      </w:pPr>
      <w:r w:rsidRPr="00720376">
        <w:rPr>
          <w:b/>
          <w:sz w:val="40"/>
          <w:szCs w:val="40"/>
          <w:lang w:val="en-GB"/>
        </w:rPr>
        <w:t>RURAL WATER, SANITATION</w:t>
      </w:r>
      <w:r w:rsidR="008B6A18" w:rsidRPr="00720376">
        <w:rPr>
          <w:b/>
          <w:sz w:val="40"/>
          <w:szCs w:val="40"/>
          <w:lang w:val="en-GB"/>
        </w:rPr>
        <w:t xml:space="preserve"> </w:t>
      </w:r>
    </w:p>
    <w:p w14:paraId="3C34E82A" w14:textId="77777777" w:rsidR="008B6A18" w:rsidRPr="00720376" w:rsidRDefault="008B6A18" w:rsidP="008B6A18">
      <w:pPr>
        <w:rPr>
          <w:b/>
          <w:sz w:val="40"/>
          <w:szCs w:val="40"/>
          <w:lang w:val="en-GB"/>
        </w:rPr>
      </w:pPr>
      <w:r w:rsidRPr="00720376">
        <w:rPr>
          <w:b/>
          <w:sz w:val="40"/>
          <w:szCs w:val="40"/>
          <w:lang w:val="en-GB"/>
        </w:rPr>
        <w:t>AND</w:t>
      </w:r>
    </w:p>
    <w:p w14:paraId="54BB6800" w14:textId="77777777" w:rsidR="008B6A18" w:rsidRPr="00720376" w:rsidRDefault="001C30CA" w:rsidP="008B6A18">
      <w:pPr>
        <w:rPr>
          <w:b/>
          <w:sz w:val="48"/>
          <w:szCs w:val="48"/>
          <w:lang w:val="en-GB"/>
        </w:rPr>
      </w:pPr>
      <w:r w:rsidRPr="00720376">
        <w:rPr>
          <w:b/>
          <w:sz w:val="40"/>
          <w:szCs w:val="40"/>
          <w:lang w:val="en-GB"/>
        </w:rPr>
        <w:t>HYGIENE (WASH)</w:t>
      </w:r>
    </w:p>
    <w:p w14:paraId="3491B28D" w14:textId="77777777" w:rsidR="008B6A18" w:rsidRPr="00720376" w:rsidRDefault="008B6A18" w:rsidP="008B6A18">
      <w:pPr>
        <w:rPr>
          <w:b/>
          <w:sz w:val="48"/>
          <w:szCs w:val="48"/>
          <w:lang w:val="en-GB"/>
        </w:rPr>
      </w:pPr>
    </w:p>
    <w:p w14:paraId="547B89F0" w14:textId="77777777" w:rsidR="008B6A18" w:rsidRPr="00720376" w:rsidRDefault="008B6A18" w:rsidP="008B6A18">
      <w:pPr>
        <w:rPr>
          <w:rFonts w:ascii="Arial Black" w:hAnsi="Arial Black"/>
          <w:b/>
          <w:sz w:val="52"/>
          <w:szCs w:val="52"/>
          <w:lang w:val="en-GB"/>
        </w:rPr>
      </w:pPr>
      <w:r w:rsidRPr="00720376">
        <w:rPr>
          <w:rFonts w:ascii="Arial Black" w:hAnsi="Arial Black"/>
          <w:b/>
          <w:sz w:val="52"/>
          <w:szCs w:val="52"/>
          <w:lang w:val="en-GB"/>
        </w:rPr>
        <w:t>IMPLEMENTATION</w:t>
      </w:r>
    </w:p>
    <w:p w14:paraId="2267974D" w14:textId="77777777" w:rsidR="00860236" w:rsidRPr="00720376" w:rsidRDefault="008B6A18" w:rsidP="008B6A18">
      <w:pPr>
        <w:rPr>
          <w:b/>
          <w:sz w:val="52"/>
          <w:szCs w:val="52"/>
          <w:lang w:val="en-GB"/>
        </w:rPr>
      </w:pPr>
      <w:r w:rsidRPr="00720376">
        <w:rPr>
          <w:rFonts w:ascii="Arial Black" w:hAnsi="Arial Black"/>
          <w:b/>
          <w:sz w:val="52"/>
          <w:szCs w:val="52"/>
          <w:lang w:val="en-GB"/>
        </w:rPr>
        <w:t>MANUAL</w:t>
      </w:r>
      <w:r w:rsidR="00860236" w:rsidRPr="00720376">
        <w:rPr>
          <w:rFonts w:ascii="Arial Black" w:hAnsi="Arial Black"/>
          <w:b/>
          <w:sz w:val="52"/>
          <w:szCs w:val="52"/>
          <w:lang w:val="en-GB"/>
        </w:rPr>
        <w:t xml:space="preserve"> Version 2</w:t>
      </w:r>
    </w:p>
    <w:p w14:paraId="7B243A03" w14:textId="77777777" w:rsidR="008B6A18" w:rsidRPr="00720376" w:rsidRDefault="008B6A18" w:rsidP="008B6A18">
      <w:pPr>
        <w:jc w:val="right"/>
        <w:rPr>
          <w:b/>
          <w:i/>
          <w:lang w:val="en-GB"/>
        </w:rPr>
      </w:pPr>
    </w:p>
    <w:p w14:paraId="37D28B83" w14:textId="77777777" w:rsidR="008B6A18" w:rsidRPr="00000D9E" w:rsidRDefault="00000D9E" w:rsidP="008B6A18">
      <w:pPr>
        <w:jc w:val="right"/>
        <w:rPr>
          <w:b/>
          <w:sz w:val="52"/>
          <w:szCs w:val="52"/>
          <w:lang w:val="en-GB"/>
        </w:rPr>
      </w:pPr>
      <w:r w:rsidRPr="00000D9E">
        <w:rPr>
          <w:b/>
          <w:sz w:val="52"/>
          <w:szCs w:val="52"/>
          <w:lang w:val="en-GB"/>
        </w:rPr>
        <w:t>VOLUME I</w:t>
      </w:r>
      <w:r w:rsidR="000E2B47">
        <w:rPr>
          <w:b/>
          <w:sz w:val="52"/>
          <w:szCs w:val="52"/>
          <w:lang w:val="en-GB"/>
        </w:rPr>
        <w:t xml:space="preserve"> Narrative</w:t>
      </w:r>
    </w:p>
    <w:p w14:paraId="233EF556" w14:textId="77777777" w:rsidR="008B6A18" w:rsidRPr="00720376" w:rsidRDefault="008B6A18" w:rsidP="008B6A18">
      <w:pPr>
        <w:rPr>
          <w:b/>
          <w:i/>
          <w:sz w:val="28"/>
          <w:szCs w:val="28"/>
          <w:lang w:val="en-GB"/>
        </w:rPr>
      </w:pPr>
    </w:p>
    <w:p w14:paraId="4156A86D" w14:textId="77777777" w:rsidR="008B6A18" w:rsidRPr="00720376" w:rsidRDefault="008B6A18" w:rsidP="008B6A18">
      <w:pPr>
        <w:rPr>
          <w:b/>
          <w:sz w:val="28"/>
          <w:szCs w:val="28"/>
          <w:lang w:val="en-GB"/>
        </w:rPr>
      </w:pPr>
    </w:p>
    <w:p w14:paraId="348842AD" w14:textId="77777777" w:rsidR="008B6A18" w:rsidRPr="00720376" w:rsidRDefault="008B6A18" w:rsidP="008B6A18">
      <w:pPr>
        <w:jc w:val="right"/>
        <w:rPr>
          <w:b/>
          <w:sz w:val="28"/>
          <w:szCs w:val="28"/>
          <w:lang w:val="en-GB"/>
        </w:rPr>
      </w:pPr>
      <w:r w:rsidRPr="00720376">
        <w:rPr>
          <w:b/>
          <w:sz w:val="28"/>
          <w:szCs w:val="28"/>
          <w:lang w:val="en-GB"/>
        </w:rPr>
        <w:t xml:space="preserve">Kabul, </w:t>
      </w:r>
      <w:r w:rsidR="009E2CA7" w:rsidRPr="00720376">
        <w:rPr>
          <w:b/>
          <w:sz w:val="28"/>
          <w:szCs w:val="28"/>
          <w:lang w:val="en-GB"/>
        </w:rPr>
        <w:t>September</w:t>
      </w:r>
      <w:r w:rsidRPr="00720376">
        <w:rPr>
          <w:b/>
          <w:sz w:val="28"/>
          <w:szCs w:val="28"/>
          <w:lang w:val="en-GB"/>
        </w:rPr>
        <w:t xml:space="preserve"> 20</w:t>
      </w:r>
      <w:r w:rsidR="0083348D" w:rsidRPr="00720376">
        <w:rPr>
          <w:b/>
          <w:sz w:val="28"/>
          <w:szCs w:val="28"/>
          <w:lang w:val="en-GB"/>
        </w:rPr>
        <w:t>10</w:t>
      </w:r>
    </w:p>
    <w:p w14:paraId="6A72C1F5" w14:textId="3AC2EDC5" w:rsidR="008B6A18" w:rsidRPr="00720376" w:rsidRDefault="00D73231" w:rsidP="008B6A18">
      <w:pPr>
        <w:rPr>
          <w:b/>
          <w:sz w:val="28"/>
          <w:szCs w:val="28"/>
          <w:lang w:val="en-GB"/>
        </w:rPr>
      </w:pPr>
      <w:r>
        <w:rPr>
          <w:b/>
          <w:i/>
          <w:noProof/>
          <w:lang w:bidi="ar-SA"/>
        </w:rPr>
        <mc:AlternateContent>
          <mc:Choice Requires="wps">
            <w:drawing>
              <wp:anchor distT="0" distB="0" distL="114300" distR="114300" simplePos="0" relativeHeight="251664384" behindDoc="1" locked="0" layoutInCell="1" allowOverlap="1" wp14:anchorId="2D90BAD3" wp14:editId="68164E33">
                <wp:simplePos x="0" y="0"/>
                <wp:positionH relativeFrom="column">
                  <wp:posOffset>0</wp:posOffset>
                </wp:positionH>
                <wp:positionV relativeFrom="paragraph">
                  <wp:posOffset>129540</wp:posOffset>
                </wp:positionV>
                <wp:extent cx="6069330" cy="1327150"/>
                <wp:effectExtent l="0" t="2540" r="1270" b="381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330" cy="1327150"/>
                        </a:xfrm>
                        <a:prstGeom prst="rect">
                          <a:avLst/>
                        </a:prstGeom>
                        <a:solidFill>
                          <a:srgbClr val="969696">
                            <a:alpha val="75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6B7402" w14:textId="77777777" w:rsidR="00424D25" w:rsidRPr="00FB221D" w:rsidRDefault="00424D25" w:rsidP="000E2B47">
                            <w:pPr>
                              <w:spacing w:line="360" w:lineRule="auto"/>
                              <w:rPr>
                                <w:b/>
                                <w:sz w:val="28"/>
                                <w:szCs w:val="28"/>
                              </w:rPr>
                            </w:pPr>
                            <w:r w:rsidRPr="00FB221D">
                              <w:rPr>
                                <w:b/>
                                <w:sz w:val="28"/>
                                <w:szCs w:val="28"/>
                              </w:rPr>
                              <w:t xml:space="preserve">Prepared by: </w:t>
                            </w:r>
                            <w:r>
                              <w:rPr>
                                <w:b/>
                                <w:sz w:val="28"/>
                                <w:szCs w:val="28"/>
                              </w:rPr>
                              <w:t xml:space="preserve">Version 1 </w:t>
                            </w:r>
                            <w:r w:rsidRPr="00FB221D">
                              <w:rPr>
                                <w:b/>
                                <w:sz w:val="28"/>
                                <w:szCs w:val="28"/>
                              </w:rPr>
                              <w:t>Project Implementation Unit, ARTF RWSSP</w:t>
                            </w:r>
                          </w:p>
                          <w:p w14:paraId="184E348A" w14:textId="77777777" w:rsidR="00424D25" w:rsidRPr="00FB221D" w:rsidRDefault="00424D25" w:rsidP="000E2B47">
                            <w:pPr>
                              <w:spacing w:line="360" w:lineRule="auto"/>
                              <w:ind w:left="1871" w:hanging="1871"/>
                              <w:rPr>
                                <w:b/>
                                <w:sz w:val="28"/>
                                <w:szCs w:val="28"/>
                              </w:rPr>
                            </w:pPr>
                            <w:r>
                              <w:rPr>
                                <w:b/>
                                <w:sz w:val="28"/>
                                <w:szCs w:val="28"/>
                              </w:rPr>
                              <w:t xml:space="preserve">Version 2 by: </w:t>
                            </w:r>
                            <w:r w:rsidRPr="00FB221D">
                              <w:rPr>
                                <w:b/>
                                <w:sz w:val="28"/>
                                <w:szCs w:val="28"/>
                              </w:rPr>
                              <w:t>Water</w:t>
                            </w:r>
                            <w:r>
                              <w:rPr>
                                <w:b/>
                                <w:sz w:val="28"/>
                                <w:szCs w:val="28"/>
                              </w:rPr>
                              <w:t xml:space="preserve">, </w:t>
                            </w:r>
                            <w:r w:rsidRPr="00FB221D">
                              <w:rPr>
                                <w:b/>
                                <w:sz w:val="28"/>
                                <w:szCs w:val="28"/>
                              </w:rPr>
                              <w:t xml:space="preserve">Sanitation </w:t>
                            </w:r>
                            <w:r>
                              <w:rPr>
                                <w:b/>
                                <w:sz w:val="28"/>
                                <w:szCs w:val="28"/>
                              </w:rPr>
                              <w:t xml:space="preserve">Irrigation </w:t>
                            </w:r>
                            <w:r w:rsidRPr="00FB221D">
                              <w:rPr>
                                <w:b/>
                                <w:sz w:val="28"/>
                                <w:szCs w:val="28"/>
                              </w:rPr>
                              <w:t>Department</w:t>
                            </w:r>
                            <w:r>
                              <w:rPr>
                                <w:b/>
                                <w:sz w:val="28"/>
                                <w:szCs w:val="28"/>
                              </w:rPr>
                              <w:t>, MRRD and WASH Sector Partners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0;margin-top:10.2pt;width:477.9pt;height:10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" fillcolor="#969696" stroked="f">
                <v:fill opacity="49087f"/>
                <v:textbox>
                  <w:txbxContent>
                    <w:p w14:paraId="3F6B7402" w14:textId="77777777" w:rsidR="00424D25" w:rsidRPr="00FB221D" w:rsidRDefault="00424D25" w:rsidP="000E2B47">
                      <w:pPr>
                        <w:spacing w:line="360" w:lineRule="auto"/>
                        <w:rPr>
                          <w:b/>
                          <w:sz w:val="28"/>
                          <w:szCs w:val="28"/>
                        </w:rPr>
                      </w:pPr>
                      <w:r w:rsidRPr="00FB221D">
                        <w:rPr>
                          <w:b/>
                          <w:sz w:val="28"/>
                          <w:szCs w:val="28"/>
                        </w:rPr>
                        <w:t xml:space="preserve">Prepared by: </w:t>
                      </w:r>
                      <w:r>
                        <w:rPr>
                          <w:b/>
                          <w:sz w:val="28"/>
                          <w:szCs w:val="28"/>
                        </w:rPr>
                        <w:t xml:space="preserve">Version 1 </w:t>
                      </w:r>
                      <w:r w:rsidRPr="00FB221D">
                        <w:rPr>
                          <w:b/>
                          <w:sz w:val="28"/>
                          <w:szCs w:val="28"/>
                        </w:rPr>
                        <w:t>Project Implementation Unit, ARTF RWSSP</w:t>
                      </w:r>
                    </w:p>
                    <w:p w14:paraId="184E348A" w14:textId="77777777" w:rsidR="00424D25" w:rsidRPr="00FB221D" w:rsidRDefault="00424D25" w:rsidP="000E2B47">
                      <w:pPr>
                        <w:spacing w:line="360" w:lineRule="auto"/>
                        <w:ind w:left="1871" w:hanging="1871"/>
                        <w:rPr>
                          <w:b/>
                          <w:sz w:val="28"/>
                          <w:szCs w:val="28"/>
                        </w:rPr>
                      </w:pPr>
                      <w:r>
                        <w:rPr>
                          <w:b/>
                          <w:sz w:val="28"/>
                          <w:szCs w:val="28"/>
                        </w:rPr>
                        <w:t xml:space="preserve">Version 2 by: </w:t>
                      </w:r>
                      <w:r w:rsidRPr="00FB221D">
                        <w:rPr>
                          <w:b/>
                          <w:sz w:val="28"/>
                          <w:szCs w:val="28"/>
                        </w:rPr>
                        <w:t>Water</w:t>
                      </w:r>
                      <w:r>
                        <w:rPr>
                          <w:b/>
                          <w:sz w:val="28"/>
                          <w:szCs w:val="28"/>
                        </w:rPr>
                        <w:t xml:space="preserve">, </w:t>
                      </w:r>
                      <w:r w:rsidRPr="00FB221D">
                        <w:rPr>
                          <w:b/>
                          <w:sz w:val="28"/>
                          <w:szCs w:val="28"/>
                        </w:rPr>
                        <w:t xml:space="preserve">Sanitation </w:t>
                      </w:r>
                      <w:r>
                        <w:rPr>
                          <w:b/>
                          <w:sz w:val="28"/>
                          <w:szCs w:val="28"/>
                        </w:rPr>
                        <w:t xml:space="preserve">Irrigation </w:t>
                      </w:r>
                      <w:r w:rsidRPr="00FB221D">
                        <w:rPr>
                          <w:b/>
                          <w:sz w:val="28"/>
                          <w:szCs w:val="28"/>
                        </w:rPr>
                        <w:t>Department</w:t>
                      </w:r>
                      <w:r>
                        <w:rPr>
                          <w:b/>
                          <w:sz w:val="28"/>
                          <w:szCs w:val="28"/>
                        </w:rPr>
                        <w:t>, MRRD and WASH Sector Partners</w:t>
                      </w:r>
                    </w:p>
                  </w:txbxContent>
                </v:textbox>
              </v:shape>
            </w:pict>
          </mc:Fallback>
        </mc:AlternateContent>
      </w:r>
    </w:p>
    <w:p w14:paraId="4F87CF69" w14:textId="77777777" w:rsidR="008B6A18" w:rsidRPr="00720376" w:rsidRDefault="008B6A18" w:rsidP="008B6A18">
      <w:pPr>
        <w:rPr>
          <w:lang w:val="en-GB"/>
        </w:rPr>
      </w:pPr>
    </w:p>
    <w:sdt>
      <w:sdtPr>
        <w:rPr>
          <w:lang w:val="en-GB"/>
        </w:rPr>
        <w:id w:val="385723067"/>
        <w:docPartObj>
          <w:docPartGallery w:val="Cover Pages"/>
          <w:docPartUnique/>
        </w:docPartObj>
      </w:sdtPr>
      <w:sdtEndPr>
        <w:rPr>
          <w:b/>
          <w:sz w:val="36"/>
          <w:szCs w:val="36"/>
        </w:rPr>
      </w:sdtEndPr>
      <w:sdtContent>
        <w:p w14:paraId="282CCF34" w14:textId="77777777" w:rsidR="008B6A18" w:rsidRPr="00720376" w:rsidRDefault="008B6A18">
          <w:pPr>
            <w:rPr>
              <w:lang w:val="en-GB"/>
            </w:rPr>
          </w:pPr>
        </w:p>
        <w:p w14:paraId="5A15D27C" w14:textId="77777777" w:rsidR="008B6A18" w:rsidRPr="00720376" w:rsidRDefault="008B6A18">
          <w:pPr>
            <w:rPr>
              <w:lang w:val="en-GB"/>
            </w:rPr>
          </w:pPr>
        </w:p>
        <w:p w14:paraId="1238BBA9" w14:textId="77777777" w:rsidR="008B6A18" w:rsidRPr="00720376" w:rsidRDefault="008B6A18">
          <w:pPr>
            <w:rPr>
              <w:rFonts w:eastAsia="Times New Roman"/>
              <w:b/>
              <w:sz w:val="36"/>
              <w:szCs w:val="36"/>
              <w:lang w:val="en-GB" w:bidi="ar-SA"/>
            </w:rPr>
          </w:pPr>
          <w:r w:rsidRPr="00720376">
            <w:rPr>
              <w:b/>
              <w:sz w:val="36"/>
              <w:szCs w:val="36"/>
              <w:lang w:val="en-GB"/>
            </w:rPr>
            <w:br w:type="page"/>
          </w:r>
        </w:p>
      </w:sdtContent>
    </w:sdt>
    <w:p w14:paraId="2584095B" w14:textId="77777777" w:rsidR="008B6A18" w:rsidRPr="00720376" w:rsidRDefault="008B6A18">
      <w:pPr>
        <w:rPr>
          <w:lang w:val="en-GB"/>
        </w:rPr>
        <w:sectPr w:rsidR="008B6A18" w:rsidRPr="00720376" w:rsidSect="008B6A18">
          <w:headerReference w:type="default" r:id="rId9"/>
          <w:footerReference w:type="default" r:id="rId10"/>
          <w:pgSz w:w="11906" w:h="16838"/>
          <w:pgMar w:top="1440" w:right="1440" w:bottom="1440" w:left="1440" w:header="708" w:footer="708" w:gutter="0"/>
          <w:cols w:space="708"/>
          <w:titlePg/>
          <w:docGrid w:linePitch="360"/>
        </w:sectPr>
      </w:pPr>
    </w:p>
    <w:p w14:paraId="55679C0F" w14:textId="77777777" w:rsidR="008B6A18" w:rsidRPr="00720376" w:rsidRDefault="008B6A18">
      <w:pPr>
        <w:rPr>
          <w:lang w:val="en-GB"/>
        </w:rPr>
      </w:pPr>
    </w:p>
    <w:p w14:paraId="02DAC78A" w14:textId="77777777" w:rsidR="008B6A18" w:rsidRPr="00720376" w:rsidRDefault="008B6A18" w:rsidP="008B6A18">
      <w:pPr>
        <w:rPr>
          <w:b/>
          <w:sz w:val="40"/>
          <w:szCs w:val="40"/>
          <w:lang w:val="en-GB"/>
        </w:rPr>
      </w:pPr>
    </w:p>
    <w:p w14:paraId="1E25B5AD" w14:textId="77777777" w:rsidR="008B6A18" w:rsidRPr="00720376" w:rsidRDefault="008B6A18" w:rsidP="008B6A18">
      <w:pPr>
        <w:rPr>
          <w:b/>
          <w:sz w:val="40"/>
          <w:szCs w:val="40"/>
          <w:lang w:val="en-GB"/>
        </w:rPr>
      </w:pPr>
      <w:r w:rsidRPr="00720376">
        <w:rPr>
          <w:b/>
          <w:sz w:val="40"/>
          <w:szCs w:val="40"/>
          <w:lang w:val="en-GB"/>
        </w:rPr>
        <w:t>RURAL WATER</w:t>
      </w:r>
      <w:r w:rsidR="001C30CA" w:rsidRPr="00720376">
        <w:rPr>
          <w:b/>
          <w:sz w:val="40"/>
          <w:szCs w:val="40"/>
          <w:lang w:val="en-GB"/>
        </w:rPr>
        <w:t>, SANITATION</w:t>
      </w:r>
    </w:p>
    <w:p w14:paraId="27B77EB3" w14:textId="77777777" w:rsidR="008B6A18" w:rsidRPr="00720376" w:rsidRDefault="008B6A18" w:rsidP="008B6A18">
      <w:pPr>
        <w:rPr>
          <w:b/>
          <w:sz w:val="40"/>
          <w:szCs w:val="40"/>
          <w:lang w:val="en-GB"/>
        </w:rPr>
      </w:pPr>
      <w:r w:rsidRPr="00720376">
        <w:rPr>
          <w:b/>
          <w:sz w:val="40"/>
          <w:szCs w:val="40"/>
          <w:lang w:val="en-GB"/>
        </w:rPr>
        <w:t>AND</w:t>
      </w:r>
    </w:p>
    <w:p w14:paraId="45846322" w14:textId="77777777" w:rsidR="008B6A18" w:rsidRPr="00720376" w:rsidRDefault="001C30CA" w:rsidP="008B6A18">
      <w:pPr>
        <w:rPr>
          <w:b/>
          <w:sz w:val="48"/>
          <w:szCs w:val="48"/>
          <w:lang w:val="en-GB"/>
        </w:rPr>
      </w:pPr>
      <w:r w:rsidRPr="00720376">
        <w:rPr>
          <w:b/>
          <w:sz w:val="40"/>
          <w:szCs w:val="40"/>
          <w:lang w:val="en-GB"/>
        </w:rPr>
        <w:t>HYGIENE (WASH)</w:t>
      </w:r>
    </w:p>
    <w:p w14:paraId="02DBDB7C" w14:textId="77777777" w:rsidR="008B6A18" w:rsidRPr="00720376" w:rsidRDefault="008B6A18" w:rsidP="008B6A18">
      <w:pPr>
        <w:rPr>
          <w:b/>
          <w:sz w:val="48"/>
          <w:szCs w:val="48"/>
          <w:lang w:val="en-GB"/>
        </w:rPr>
      </w:pPr>
    </w:p>
    <w:p w14:paraId="477FC624" w14:textId="77777777" w:rsidR="009E2CA7" w:rsidRPr="00720376" w:rsidRDefault="009E2CA7" w:rsidP="008B6A18">
      <w:pPr>
        <w:rPr>
          <w:b/>
          <w:sz w:val="48"/>
          <w:szCs w:val="48"/>
          <w:lang w:val="en-GB"/>
        </w:rPr>
      </w:pPr>
    </w:p>
    <w:p w14:paraId="0BE11F5C" w14:textId="77777777" w:rsidR="009E2CA7" w:rsidRPr="00720376" w:rsidRDefault="009E2CA7" w:rsidP="008B6A18">
      <w:pPr>
        <w:rPr>
          <w:b/>
          <w:sz w:val="48"/>
          <w:szCs w:val="48"/>
          <w:lang w:val="en-GB"/>
        </w:rPr>
      </w:pPr>
    </w:p>
    <w:p w14:paraId="567CD374" w14:textId="77777777" w:rsidR="001C30CA" w:rsidRPr="00720376" w:rsidRDefault="001C30CA" w:rsidP="008B6A18">
      <w:pPr>
        <w:rPr>
          <w:b/>
          <w:sz w:val="48"/>
          <w:szCs w:val="48"/>
          <w:lang w:val="en-GB"/>
        </w:rPr>
      </w:pPr>
      <w:r w:rsidRPr="00720376">
        <w:rPr>
          <w:b/>
          <w:sz w:val="48"/>
          <w:szCs w:val="48"/>
          <w:lang w:val="en-GB"/>
        </w:rPr>
        <w:t>WSG Manual</w:t>
      </w:r>
    </w:p>
    <w:p w14:paraId="0DC8EA7A" w14:textId="77777777" w:rsidR="001C30CA" w:rsidRPr="00720376" w:rsidRDefault="001C30CA" w:rsidP="008B6A18">
      <w:pPr>
        <w:rPr>
          <w:b/>
          <w:sz w:val="48"/>
          <w:szCs w:val="48"/>
          <w:lang w:val="en-GB"/>
        </w:rPr>
      </w:pPr>
    </w:p>
    <w:p w14:paraId="6FD7FBEC" w14:textId="77777777" w:rsidR="009E2CA7" w:rsidRPr="00720376" w:rsidRDefault="009E2CA7" w:rsidP="008B6A18">
      <w:pPr>
        <w:rPr>
          <w:b/>
          <w:sz w:val="48"/>
          <w:szCs w:val="48"/>
          <w:lang w:val="en-GB"/>
        </w:rPr>
      </w:pPr>
    </w:p>
    <w:p w14:paraId="4BE87004" w14:textId="77777777" w:rsidR="008B6A18" w:rsidRPr="00720376" w:rsidRDefault="008B6A18" w:rsidP="008B6A18">
      <w:pPr>
        <w:rPr>
          <w:b/>
          <w:sz w:val="48"/>
          <w:szCs w:val="48"/>
          <w:lang w:val="en-GB"/>
        </w:rPr>
      </w:pPr>
    </w:p>
    <w:p w14:paraId="2F1E16DB" w14:textId="77777777" w:rsidR="008B6A18" w:rsidRPr="00720376" w:rsidRDefault="008B6A18" w:rsidP="008B6A18">
      <w:pPr>
        <w:rPr>
          <w:b/>
          <w:sz w:val="52"/>
          <w:szCs w:val="52"/>
          <w:lang w:val="en-GB"/>
        </w:rPr>
      </w:pPr>
      <w:r w:rsidRPr="00720376">
        <w:rPr>
          <w:b/>
          <w:sz w:val="52"/>
          <w:szCs w:val="52"/>
          <w:lang w:val="en-GB"/>
        </w:rPr>
        <w:t>IMPLEMENTATION</w:t>
      </w:r>
    </w:p>
    <w:p w14:paraId="305F9B63" w14:textId="77777777" w:rsidR="008B6A18" w:rsidRPr="00720376" w:rsidRDefault="008B6A18" w:rsidP="008B6A18">
      <w:pPr>
        <w:rPr>
          <w:b/>
          <w:sz w:val="52"/>
          <w:szCs w:val="52"/>
          <w:lang w:val="en-GB"/>
        </w:rPr>
      </w:pPr>
      <w:r w:rsidRPr="00720376">
        <w:rPr>
          <w:b/>
          <w:sz w:val="52"/>
          <w:szCs w:val="52"/>
          <w:lang w:val="en-GB"/>
        </w:rPr>
        <w:t>MANUAL</w:t>
      </w:r>
      <w:r w:rsidR="00860236" w:rsidRPr="00720376">
        <w:rPr>
          <w:b/>
          <w:sz w:val="52"/>
          <w:szCs w:val="52"/>
          <w:lang w:val="en-GB"/>
        </w:rPr>
        <w:t xml:space="preserve"> Version 2</w:t>
      </w:r>
    </w:p>
    <w:p w14:paraId="5ED8F7E9" w14:textId="77777777" w:rsidR="008B6A18" w:rsidRPr="00720376" w:rsidRDefault="008B6A18" w:rsidP="008B6A18">
      <w:pPr>
        <w:rPr>
          <w:b/>
          <w:lang w:val="en-GB"/>
        </w:rPr>
      </w:pPr>
    </w:p>
    <w:p w14:paraId="44AB8268" w14:textId="77777777" w:rsidR="008B6A18" w:rsidRPr="00720376" w:rsidRDefault="008B6A18" w:rsidP="008B6A18">
      <w:pPr>
        <w:rPr>
          <w:b/>
          <w:lang w:val="en-GB"/>
        </w:rPr>
      </w:pPr>
    </w:p>
    <w:p w14:paraId="02B6A4AE" w14:textId="77777777" w:rsidR="008B6A18" w:rsidRPr="00000D9E" w:rsidRDefault="00000D9E" w:rsidP="008B6A18">
      <w:pPr>
        <w:rPr>
          <w:b/>
          <w:sz w:val="52"/>
          <w:szCs w:val="52"/>
          <w:lang w:val="en-GB"/>
        </w:rPr>
      </w:pPr>
      <w:r w:rsidRPr="00000D9E">
        <w:rPr>
          <w:b/>
          <w:sz w:val="52"/>
          <w:szCs w:val="52"/>
          <w:lang w:val="en-GB"/>
        </w:rPr>
        <w:t>Volume I Narrative</w:t>
      </w:r>
    </w:p>
    <w:p w14:paraId="33D852F8" w14:textId="77777777" w:rsidR="008B6A18" w:rsidRPr="00720376" w:rsidRDefault="008B6A18" w:rsidP="008B6A18">
      <w:pPr>
        <w:rPr>
          <w:b/>
          <w:lang w:val="en-GB"/>
        </w:rPr>
      </w:pPr>
    </w:p>
    <w:p w14:paraId="0CF3D0F0" w14:textId="77777777" w:rsidR="008B6A18" w:rsidRPr="00720376" w:rsidRDefault="008B6A18" w:rsidP="008B6A18">
      <w:pPr>
        <w:rPr>
          <w:b/>
          <w:lang w:val="en-GB"/>
        </w:rPr>
      </w:pPr>
    </w:p>
    <w:p w14:paraId="00A32D55" w14:textId="77777777" w:rsidR="008B6A18" w:rsidRPr="00720376" w:rsidRDefault="008B6A18" w:rsidP="008B6A18">
      <w:pPr>
        <w:rPr>
          <w:b/>
          <w:lang w:val="en-GB"/>
        </w:rPr>
      </w:pPr>
    </w:p>
    <w:p w14:paraId="0F0EB474" w14:textId="77777777" w:rsidR="008B6A18" w:rsidRPr="00720376" w:rsidRDefault="008B6A18" w:rsidP="008B6A18">
      <w:pPr>
        <w:rPr>
          <w:b/>
          <w:lang w:val="en-GB"/>
        </w:rPr>
      </w:pPr>
    </w:p>
    <w:p w14:paraId="422D7DD0" w14:textId="77777777" w:rsidR="008B6A18" w:rsidRPr="00720376" w:rsidRDefault="008B6A18" w:rsidP="008B6A18">
      <w:pPr>
        <w:rPr>
          <w:b/>
          <w:lang w:val="en-GB"/>
        </w:rPr>
      </w:pPr>
    </w:p>
    <w:p w14:paraId="66407854" w14:textId="77777777" w:rsidR="008B6A18" w:rsidRPr="00720376" w:rsidRDefault="008B6A18" w:rsidP="008B6A18">
      <w:pPr>
        <w:rPr>
          <w:b/>
          <w:lang w:val="en-GB"/>
        </w:rPr>
      </w:pPr>
    </w:p>
    <w:p w14:paraId="525515EA" w14:textId="77777777" w:rsidR="008B6A18" w:rsidRPr="00720376" w:rsidRDefault="008B6A18" w:rsidP="008B6A18">
      <w:pPr>
        <w:rPr>
          <w:b/>
          <w:lang w:val="en-GB"/>
        </w:rPr>
      </w:pPr>
    </w:p>
    <w:p w14:paraId="2536A553" w14:textId="77777777" w:rsidR="008B6A18" w:rsidRPr="00720376" w:rsidRDefault="008B6A18" w:rsidP="008B6A18">
      <w:pPr>
        <w:jc w:val="center"/>
        <w:rPr>
          <w:b/>
          <w:i/>
          <w:lang w:val="en-GB"/>
        </w:rPr>
      </w:pPr>
      <w:r w:rsidRPr="00720376">
        <w:rPr>
          <w:b/>
          <w:i/>
          <w:lang w:val="en-GB"/>
        </w:rPr>
        <w:t>Rural Water</w:t>
      </w:r>
      <w:r w:rsidR="001C30CA" w:rsidRPr="00720376">
        <w:rPr>
          <w:b/>
          <w:i/>
          <w:lang w:val="en-GB"/>
        </w:rPr>
        <w:t>,</w:t>
      </w:r>
      <w:r w:rsidRPr="00720376">
        <w:rPr>
          <w:b/>
          <w:i/>
          <w:lang w:val="en-GB"/>
        </w:rPr>
        <w:t xml:space="preserve"> Sanitation </w:t>
      </w:r>
      <w:r w:rsidR="001C30CA" w:rsidRPr="00720376">
        <w:rPr>
          <w:b/>
          <w:i/>
          <w:lang w:val="en-GB"/>
        </w:rPr>
        <w:t xml:space="preserve">and Irrigation </w:t>
      </w:r>
      <w:r w:rsidRPr="00720376">
        <w:rPr>
          <w:b/>
          <w:i/>
          <w:lang w:val="en-GB"/>
        </w:rPr>
        <w:t>Department</w:t>
      </w:r>
    </w:p>
    <w:p w14:paraId="3C712989" w14:textId="77777777" w:rsidR="008B6A18" w:rsidRPr="00720376" w:rsidRDefault="008B6A18" w:rsidP="008B6A18">
      <w:pPr>
        <w:jc w:val="center"/>
        <w:rPr>
          <w:b/>
          <w:i/>
          <w:lang w:val="en-GB"/>
        </w:rPr>
      </w:pPr>
      <w:r w:rsidRPr="00720376">
        <w:rPr>
          <w:b/>
          <w:i/>
          <w:lang w:val="en-GB"/>
        </w:rPr>
        <w:t>Ministry of Rural Rehabilitation and Development</w:t>
      </w:r>
    </w:p>
    <w:p w14:paraId="5C533214" w14:textId="77777777" w:rsidR="008B6A18" w:rsidRPr="00720376" w:rsidRDefault="008B6A18" w:rsidP="008B6A18">
      <w:pPr>
        <w:jc w:val="center"/>
        <w:rPr>
          <w:b/>
          <w:i/>
          <w:lang w:val="en-GB"/>
        </w:rPr>
      </w:pPr>
      <w:r w:rsidRPr="00720376">
        <w:rPr>
          <w:b/>
          <w:i/>
          <w:lang w:val="en-GB"/>
        </w:rPr>
        <w:t>Islamic Republic of Afghanistan</w:t>
      </w:r>
    </w:p>
    <w:p w14:paraId="7EB503C7" w14:textId="77777777" w:rsidR="008B6A18" w:rsidRPr="00720376" w:rsidRDefault="008B6A18" w:rsidP="008B6A18">
      <w:pPr>
        <w:jc w:val="center"/>
        <w:rPr>
          <w:b/>
          <w:i/>
          <w:lang w:val="en-GB"/>
        </w:rPr>
      </w:pPr>
      <w:r w:rsidRPr="00720376">
        <w:rPr>
          <w:b/>
          <w:i/>
          <w:lang w:val="en-GB"/>
        </w:rPr>
        <w:t>Kabul</w:t>
      </w:r>
    </w:p>
    <w:p w14:paraId="015ED352" w14:textId="77777777" w:rsidR="008B6A18" w:rsidRPr="00720376" w:rsidRDefault="008B6A18" w:rsidP="008B6A18">
      <w:pPr>
        <w:rPr>
          <w:b/>
          <w:lang w:val="en-GB"/>
        </w:rPr>
      </w:pPr>
      <w:r w:rsidRPr="00720376">
        <w:rPr>
          <w:b/>
          <w:lang w:val="en-GB"/>
        </w:rPr>
        <w:br w:type="page"/>
      </w:r>
    </w:p>
    <w:p w14:paraId="2DDDA52A" w14:textId="77777777" w:rsidR="00415322" w:rsidRPr="00720376" w:rsidRDefault="00415322" w:rsidP="00264F9E">
      <w:pPr>
        <w:pStyle w:val="Heading1"/>
        <w:rPr>
          <w:lang w:val="en-GB"/>
        </w:rPr>
      </w:pPr>
      <w:bookmarkStart w:id="1" w:name="_Toc273091174"/>
      <w:r w:rsidRPr="00720376">
        <w:rPr>
          <w:lang w:val="en-GB"/>
        </w:rPr>
        <w:lastRenderedPageBreak/>
        <w:t>Foreword</w:t>
      </w:r>
      <w:bookmarkEnd w:id="1"/>
    </w:p>
    <w:p w14:paraId="2B1614D3" w14:textId="77777777" w:rsidR="00415322" w:rsidRPr="00720376" w:rsidRDefault="00415322" w:rsidP="00264F9E">
      <w:pPr>
        <w:jc w:val="both"/>
        <w:rPr>
          <w:lang w:val="en-GB"/>
        </w:rPr>
      </w:pPr>
      <w:r w:rsidRPr="00720376">
        <w:rPr>
          <w:lang w:val="en-GB"/>
        </w:rPr>
        <w:t>The initial document was written in 2006 through an interactive process with the various members of the Water and Sanitation Group (WSG) associated organizations.</w:t>
      </w:r>
      <w:r w:rsidR="00264F9E" w:rsidRPr="00720376">
        <w:rPr>
          <w:lang w:val="en-GB"/>
        </w:rPr>
        <w:t xml:space="preserve"> The WSG was previously chaired by UNICEF but the chair went to RuWatSIP MRRD in around 2004. RuWatSIP maintained the leadership over the years and through the formulation of a new WASH policy 2010 until 2014 has reinforced its vision, but required the review of the Implementation Manual to bring it in line with the present WASH policy and to update other aspects as according to experience and new views in the WASH sector.</w:t>
      </w:r>
    </w:p>
    <w:p w14:paraId="0929BC75" w14:textId="77777777" w:rsidR="00264F9E" w:rsidRPr="00720376" w:rsidRDefault="00264F9E" w:rsidP="00264F9E">
      <w:pPr>
        <w:tabs>
          <w:tab w:val="left" w:pos="5400"/>
        </w:tabs>
        <w:jc w:val="both"/>
        <w:rPr>
          <w:lang w:val="en-GB"/>
        </w:rPr>
      </w:pPr>
    </w:p>
    <w:p w14:paraId="212F8F83" w14:textId="77777777" w:rsidR="00264F9E" w:rsidRPr="00720376" w:rsidRDefault="00264F9E" w:rsidP="00264F9E">
      <w:pPr>
        <w:jc w:val="both"/>
        <w:rPr>
          <w:lang w:val="en-GB"/>
        </w:rPr>
      </w:pPr>
      <w:r w:rsidRPr="00720376">
        <w:rPr>
          <w:lang w:val="en-GB"/>
        </w:rPr>
        <w:t xml:space="preserve">The review of the chapters was done within RuWatSIP but expert advice was requested from the various organizations active in the WASH sector for peer review and inputs that will rejuvenate and bring the manual in-line with present knowledge acquired in the region and more specifically </w:t>
      </w:r>
      <w:r w:rsidR="00317B20" w:rsidRPr="00720376">
        <w:rPr>
          <w:lang w:val="en-GB"/>
        </w:rPr>
        <w:t>for</w:t>
      </w:r>
      <w:r w:rsidRPr="00720376">
        <w:rPr>
          <w:lang w:val="en-GB"/>
        </w:rPr>
        <w:t xml:space="preserve"> Afghanistan.</w:t>
      </w:r>
    </w:p>
    <w:p w14:paraId="38A15CDC" w14:textId="77777777" w:rsidR="00AC2D89" w:rsidRPr="00720376" w:rsidRDefault="00AC2D89" w:rsidP="00264F9E">
      <w:pPr>
        <w:jc w:val="both"/>
        <w:rPr>
          <w:lang w:val="en-GB"/>
        </w:rPr>
      </w:pPr>
    </w:p>
    <w:p w14:paraId="217431F6" w14:textId="77777777" w:rsidR="00AC2D89" w:rsidRPr="00720376" w:rsidRDefault="00AC2D89" w:rsidP="00264F9E">
      <w:pPr>
        <w:jc w:val="both"/>
        <w:rPr>
          <w:lang w:val="en-GB"/>
        </w:rPr>
      </w:pPr>
      <w:r w:rsidRPr="00720376">
        <w:rPr>
          <w:lang w:val="en-GB"/>
        </w:rPr>
        <w:t xml:space="preserve">The first version was produced </w:t>
      </w:r>
      <w:r w:rsidR="00317B20" w:rsidRPr="00720376">
        <w:rPr>
          <w:lang w:val="en-GB"/>
        </w:rPr>
        <w:t xml:space="preserve">for </w:t>
      </w:r>
      <w:r w:rsidRPr="00720376">
        <w:rPr>
          <w:lang w:val="en-GB"/>
        </w:rPr>
        <w:t xml:space="preserve">the </w:t>
      </w:r>
      <w:r w:rsidR="00317B20" w:rsidRPr="00720376">
        <w:rPr>
          <w:lang w:val="en-GB"/>
        </w:rPr>
        <w:t xml:space="preserve">ARTF Water Project in </w:t>
      </w:r>
      <w:r w:rsidR="00545FF5" w:rsidRPr="00720376">
        <w:rPr>
          <w:lang w:val="en-GB"/>
        </w:rPr>
        <w:t>RuWatSI</w:t>
      </w:r>
      <w:r w:rsidR="00317B20" w:rsidRPr="00720376">
        <w:rPr>
          <w:lang w:val="en-GB"/>
        </w:rPr>
        <w:t xml:space="preserve">P </w:t>
      </w:r>
      <w:r w:rsidRPr="00720376">
        <w:rPr>
          <w:lang w:val="en-GB"/>
        </w:rPr>
        <w:t xml:space="preserve">and had some specific outputs that were build into the first version </w:t>
      </w:r>
      <w:r w:rsidR="002265AD" w:rsidRPr="00720376">
        <w:rPr>
          <w:lang w:val="en-GB"/>
        </w:rPr>
        <w:t xml:space="preserve">for the ARTF project, </w:t>
      </w:r>
      <w:r w:rsidRPr="00720376">
        <w:rPr>
          <w:lang w:val="en-GB"/>
        </w:rPr>
        <w:t>but have been removed from this version. This particular version is from RuWatSIP for the WSG sector with inputs from the WSG sector stakeholders.</w:t>
      </w:r>
    </w:p>
    <w:p w14:paraId="01AD77D9" w14:textId="77777777" w:rsidR="00317B20" w:rsidRPr="00720376" w:rsidRDefault="00317B20" w:rsidP="00264F9E">
      <w:pPr>
        <w:jc w:val="both"/>
        <w:rPr>
          <w:lang w:val="en-GB"/>
        </w:rPr>
      </w:pPr>
    </w:p>
    <w:p w14:paraId="76DB6C43" w14:textId="77777777" w:rsidR="00317B20" w:rsidRPr="00720376" w:rsidRDefault="00317B20" w:rsidP="00264F9E">
      <w:pPr>
        <w:jc w:val="both"/>
        <w:rPr>
          <w:lang w:val="en-GB"/>
        </w:rPr>
      </w:pPr>
      <w:r w:rsidRPr="00720376">
        <w:rPr>
          <w:lang w:val="en-GB"/>
        </w:rPr>
        <w:t>The manual is being extended with additional materials to reflect the WASH Policy 2010 and the insights over the years in the Rural WatSan Sector of Afghanistan and appropriate experience from elsewhere incorporated as seen as fitting for Afghanistan.</w:t>
      </w:r>
    </w:p>
    <w:p w14:paraId="5AD53B87" w14:textId="77777777" w:rsidR="007E0B5D" w:rsidRPr="00720376" w:rsidRDefault="007E0B5D" w:rsidP="00264F9E">
      <w:pPr>
        <w:jc w:val="both"/>
        <w:rPr>
          <w:lang w:val="en-GB"/>
        </w:rPr>
      </w:pPr>
    </w:p>
    <w:p w14:paraId="41599E42" w14:textId="77777777" w:rsidR="007E0B5D" w:rsidRPr="00720376" w:rsidRDefault="007E0B5D" w:rsidP="00264F9E">
      <w:pPr>
        <w:jc w:val="both"/>
        <w:rPr>
          <w:lang w:val="en-GB"/>
        </w:rPr>
      </w:pPr>
      <w:r w:rsidRPr="00720376">
        <w:rPr>
          <w:lang w:val="en-GB"/>
        </w:rPr>
        <w:t xml:space="preserve">The department would like to thank the following persons for their contribution to this version of the manual: Geeta </w:t>
      </w:r>
      <w:r w:rsidR="00D57BA6" w:rsidRPr="00720376">
        <w:rPr>
          <w:lang w:val="en-GB"/>
        </w:rPr>
        <w:t xml:space="preserve">Kuttiparambil </w:t>
      </w:r>
      <w:r w:rsidRPr="00720376">
        <w:rPr>
          <w:lang w:val="en-GB"/>
        </w:rPr>
        <w:t>for the section on gender, Azeem Barat for checking the forms</w:t>
      </w:r>
      <w:r w:rsidR="00D57BA6" w:rsidRPr="00720376">
        <w:rPr>
          <w:lang w:val="en-GB"/>
        </w:rPr>
        <w:t>,</w:t>
      </w:r>
      <w:r w:rsidRPr="00720376">
        <w:rPr>
          <w:lang w:val="en-GB"/>
        </w:rPr>
        <w:t xml:space="preserve"> the training section</w:t>
      </w:r>
      <w:r w:rsidR="00D57BA6" w:rsidRPr="00720376">
        <w:rPr>
          <w:lang w:val="en-GB"/>
        </w:rPr>
        <w:t xml:space="preserve"> and adding a part on biosand filters</w:t>
      </w:r>
      <w:r w:rsidR="00F42F83">
        <w:rPr>
          <w:lang w:val="en-GB"/>
        </w:rPr>
        <w:t xml:space="preserve">. </w:t>
      </w:r>
      <w:r w:rsidRPr="00720376">
        <w:rPr>
          <w:lang w:val="en-GB"/>
        </w:rPr>
        <w:t>Eng Mohammad Naeem on checking all the drawings</w:t>
      </w:r>
      <w:r w:rsidR="00D57BA6" w:rsidRPr="00720376">
        <w:rPr>
          <w:lang w:val="en-GB"/>
        </w:rPr>
        <w:t xml:space="preserve"> in Annex 15</w:t>
      </w:r>
      <w:r w:rsidR="002265AD" w:rsidRPr="00720376">
        <w:rPr>
          <w:lang w:val="en-GB"/>
        </w:rPr>
        <w:t xml:space="preserve">, </w:t>
      </w:r>
      <w:r w:rsidR="00C36FBE" w:rsidRPr="00720376">
        <w:rPr>
          <w:lang w:val="en-GB"/>
        </w:rPr>
        <w:t xml:space="preserve">Dr. Shir Ahmad and Dr. Naqibullah Taib for checking and correcting the hygiene and sanitation components, </w:t>
      </w:r>
      <w:r w:rsidR="002265AD" w:rsidRPr="00720376">
        <w:rPr>
          <w:lang w:val="en-GB"/>
        </w:rPr>
        <w:t>Gerry for looking through the whole manual and detecting real bad English</w:t>
      </w:r>
      <w:r w:rsidRPr="00720376">
        <w:rPr>
          <w:lang w:val="en-GB"/>
        </w:rPr>
        <w:t>.</w:t>
      </w:r>
      <w:r w:rsidR="00F42F83">
        <w:rPr>
          <w:lang w:val="en-GB"/>
        </w:rPr>
        <w:t xml:space="preserve"> Adane Bakele for the item on the hygiene ladder and Leendert Vijselaar for the overall checking and putting the document together as a whole.</w:t>
      </w:r>
    </w:p>
    <w:p w14:paraId="26191941" w14:textId="77777777" w:rsidR="002265AD" w:rsidRPr="00720376" w:rsidRDefault="002265AD" w:rsidP="00264F9E">
      <w:pPr>
        <w:jc w:val="both"/>
        <w:rPr>
          <w:lang w:val="en-GB"/>
        </w:rPr>
      </w:pPr>
    </w:p>
    <w:p w14:paraId="2BEA8CD6" w14:textId="77777777" w:rsidR="002265AD" w:rsidRPr="00720376" w:rsidRDefault="002265AD" w:rsidP="00264F9E">
      <w:pPr>
        <w:jc w:val="both"/>
        <w:rPr>
          <w:lang w:val="en-GB"/>
        </w:rPr>
      </w:pPr>
      <w:r w:rsidRPr="00720376">
        <w:rPr>
          <w:lang w:val="en-GB"/>
        </w:rPr>
        <w:t>The Implementation Manual is not perfect and the WSG members and others interested in the WASH subject are requested to forward any noted mistakes, errors in the material or additions that could be made to forward to the Director of RuWatSID.</w:t>
      </w:r>
    </w:p>
    <w:p w14:paraId="6029A663" w14:textId="77777777" w:rsidR="00C36FBE" w:rsidRPr="00720376" w:rsidRDefault="00C36FBE" w:rsidP="00264F9E">
      <w:pPr>
        <w:jc w:val="both"/>
        <w:rPr>
          <w:lang w:val="en-GB"/>
        </w:rPr>
      </w:pPr>
    </w:p>
    <w:p w14:paraId="38E10A18" w14:textId="77777777" w:rsidR="00C36FBE" w:rsidRDefault="00C36FBE" w:rsidP="00264F9E">
      <w:pPr>
        <w:jc w:val="both"/>
        <w:rPr>
          <w:lang w:val="en-GB"/>
        </w:rPr>
      </w:pPr>
      <w:r w:rsidRPr="00720376">
        <w:rPr>
          <w:lang w:val="en-GB"/>
        </w:rPr>
        <w:t>The various forms and other materials should be adapted as according to the situation and requirements of information for planning, dissemination of the information to oth</w:t>
      </w:r>
      <w:r w:rsidR="000E2B47">
        <w:rPr>
          <w:lang w:val="en-GB"/>
        </w:rPr>
        <w:t>ers, government and the donors.</w:t>
      </w:r>
    </w:p>
    <w:p w14:paraId="2C4D044D" w14:textId="77777777" w:rsidR="000E2B47" w:rsidRDefault="000E2B47" w:rsidP="00264F9E">
      <w:pPr>
        <w:jc w:val="both"/>
        <w:rPr>
          <w:lang w:val="en-GB"/>
        </w:rPr>
      </w:pPr>
    </w:p>
    <w:p w14:paraId="21AABFB0" w14:textId="77777777" w:rsidR="000E2B47" w:rsidRPr="00BB6534" w:rsidRDefault="000E2B47" w:rsidP="000E2B47">
      <w:pPr>
        <w:jc w:val="both"/>
        <w:rPr>
          <w:lang w:val="en-GB"/>
        </w:rPr>
      </w:pPr>
      <w:r w:rsidRPr="00BB6534">
        <w:rPr>
          <w:lang w:val="en-GB"/>
        </w:rPr>
        <w:t xml:space="preserve">Volume II contain all the annexes to Volume I and are reviewed to ensure consistency and a number of annexes are added as developments have taken place in the WASH sector that require </w:t>
      </w:r>
      <w:r>
        <w:rPr>
          <w:lang w:val="en-GB"/>
        </w:rPr>
        <w:t>a</w:t>
      </w:r>
      <w:r w:rsidRPr="00BB6534">
        <w:rPr>
          <w:lang w:val="en-GB"/>
        </w:rPr>
        <w:t xml:space="preserve"> reference in the manual.</w:t>
      </w:r>
    </w:p>
    <w:p w14:paraId="2E8881E1" w14:textId="77777777" w:rsidR="000E2B47" w:rsidRPr="00720376" w:rsidRDefault="000E2B47" w:rsidP="00264F9E">
      <w:pPr>
        <w:jc w:val="both"/>
        <w:rPr>
          <w:lang w:val="en-GB"/>
        </w:rPr>
      </w:pPr>
    </w:p>
    <w:p w14:paraId="45EB5E65" w14:textId="77777777" w:rsidR="00415322" w:rsidRPr="00720376" w:rsidRDefault="00415322">
      <w:pPr>
        <w:rPr>
          <w:rFonts w:asciiTheme="majorHAnsi" w:eastAsiaTheme="majorEastAsia" w:hAnsiTheme="majorHAnsi" w:cstheme="majorBidi"/>
          <w:b/>
          <w:bCs/>
          <w:sz w:val="28"/>
          <w:szCs w:val="28"/>
          <w:lang w:val="en-GB"/>
        </w:rPr>
      </w:pPr>
      <w:r w:rsidRPr="00720376">
        <w:rPr>
          <w:lang w:val="en-GB"/>
        </w:rPr>
        <w:br w:type="page"/>
      </w:r>
    </w:p>
    <w:p w14:paraId="7191115F" w14:textId="77777777" w:rsidR="008B6A18" w:rsidRPr="00720376" w:rsidRDefault="008B6A18" w:rsidP="004F3C39">
      <w:pPr>
        <w:pStyle w:val="Heading1"/>
        <w:rPr>
          <w:lang w:val="en-GB"/>
        </w:rPr>
      </w:pPr>
      <w:bookmarkStart w:id="2" w:name="_Toc273091175"/>
      <w:r w:rsidRPr="00720376">
        <w:rPr>
          <w:lang w:val="en-GB"/>
        </w:rPr>
        <w:lastRenderedPageBreak/>
        <w:t>Abbreviations</w:t>
      </w:r>
      <w:bookmarkEnd w:id="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229"/>
      </w:tblGrid>
      <w:tr w:rsidR="004F3C39" w:rsidRPr="00720376" w14:paraId="53D449B1" w14:textId="77777777" w:rsidTr="004F3C39">
        <w:tc>
          <w:tcPr>
            <w:tcW w:w="1668" w:type="dxa"/>
          </w:tcPr>
          <w:p w14:paraId="65544AB1" w14:textId="77777777" w:rsidR="004F3C39" w:rsidRPr="00720376" w:rsidRDefault="004F3C39" w:rsidP="002B0069">
            <w:pPr>
              <w:rPr>
                <w:lang w:val="en-GB"/>
              </w:rPr>
            </w:pPr>
            <w:r w:rsidRPr="00720376">
              <w:rPr>
                <w:lang w:val="en-GB"/>
              </w:rPr>
              <w:t>ARTF</w:t>
            </w:r>
          </w:p>
        </w:tc>
        <w:tc>
          <w:tcPr>
            <w:tcW w:w="7229" w:type="dxa"/>
          </w:tcPr>
          <w:p w14:paraId="6DC258C4" w14:textId="77777777" w:rsidR="004F3C39" w:rsidRPr="00720376" w:rsidRDefault="004F3C39" w:rsidP="002B0069">
            <w:pPr>
              <w:rPr>
                <w:lang w:val="en-GB"/>
              </w:rPr>
            </w:pPr>
            <w:r w:rsidRPr="00720376">
              <w:rPr>
                <w:lang w:val="en-GB"/>
              </w:rPr>
              <w:t>Afghanistan Reconstruction Trust Fund</w:t>
            </w:r>
          </w:p>
        </w:tc>
      </w:tr>
      <w:tr w:rsidR="004F3C39" w:rsidRPr="00720376" w14:paraId="6CC6DB86" w14:textId="77777777" w:rsidTr="004F3C39">
        <w:tc>
          <w:tcPr>
            <w:tcW w:w="1668" w:type="dxa"/>
          </w:tcPr>
          <w:p w14:paraId="121BFA1F" w14:textId="77777777" w:rsidR="004F3C39" w:rsidRPr="00720376" w:rsidRDefault="004F3C39" w:rsidP="002B0069">
            <w:pPr>
              <w:rPr>
                <w:lang w:val="en-GB"/>
              </w:rPr>
            </w:pPr>
            <w:r w:rsidRPr="00720376">
              <w:rPr>
                <w:lang w:val="en-GB"/>
              </w:rPr>
              <w:t>BPHS</w:t>
            </w:r>
          </w:p>
        </w:tc>
        <w:tc>
          <w:tcPr>
            <w:tcW w:w="7229" w:type="dxa"/>
          </w:tcPr>
          <w:p w14:paraId="5657438A" w14:textId="77777777" w:rsidR="004F3C39" w:rsidRPr="00720376" w:rsidRDefault="004F3C39" w:rsidP="002B0069">
            <w:pPr>
              <w:rPr>
                <w:lang w:val="en-GB"/>
              </w:rPr>
            </w:pPr>
            <w:r w:rsidRPr="00720376">
              <w:rPr>
                <w:lang w:val="en-GB"/>
              </w:rPr>
              <w:t>Basic Package of Health Services</w:t>
            </w:r>
          </w:p>
        </w:tc>
      </w:tr>
      <w:tr w:rsidR="004F3C39" w:rsidRPr="00720376" w14:paraId="2FC6B523" w14:textId="77777777" w:rsidTr="004F3C39">
        <w:tc>
          <w:tcPr>
            <w:tcW w:w="1668" w:type="dxa"/>
          </w:tcPr>
          <w:p w14:paraId="23E08E14" w14:textId="77777777" w:rsidR="004F3C39" w:rsidRPr="00720376" w:rsidRDefault="004F3C39" w:rsidP="002B0069">
            <w:pPr>
              <w:rPr>
                <w:lang w:val="en-GB"/>
              </w:rPr>
            </w:pPr>
            <w:r w:rsidRPr="00720376">
              <w:rPr>
                <w:lang w:val="en-GB"/>
              </w:rPr>
              <w:t>CAP</w:t>
            </w:r>
          </w:p>
        </w:tc>
        <w:tc>
          <w:tcPr>
            <w:tcW w:w="7229" w:type="dxa"/>
          </w:tcPr>
          <w:p w14:paraId="78B76C67" w14:textId="77777777" w:rsidR="004F3C39" w:rsidRPr="00720376" w:rsidRDefault="004F3C39" w:rsidP="002B0069">
            <w:pPr>
              <w:rPr>
                <w:lang w:val="en-GB"/>
              </w:rPr>
            </w:pPr>
            <w:r w:rsidRPr="00720376">
              <w:rPr>
                <w:lang w:val="en-GB"/>
              </w:rPr>
              <w:t>Community Action Plan</w:t>
            </w:r>
          </w:p>
        </w:tc>
      </w:tr>
      <w:tr w:rsidR="004F3C39" w:rsidRPr="00720376" w14:paraId="62986B63" w14:textId="77777777" w:rsidTr="004F3C39">
        <w:tc>
          <w:tcPr>
            <w:tcW w:w="1668" w:type="dxa"/>
          </w:tcPr>
          <w:p w14:paraId="751FD428" w14:textId="77777777" w:rsidR="004F3C39" w:rsidRPr="00720376" w:rsidRDefault="004F3C39" w:rsidP="002B0069">
            <w:pPr>
              <w:rPr>
                <w:lang w:val="en-GB"/>
              </w:rPr>
            </w:pPr>
            <w:r w:rsidRPr="00720376">
              <w:rPr>
                <w:lang w:val="en-GB"/>
              </w:rPr>
              <w:t>CDC</w:t>
            </w:r>
          </w:p>
        </w:tc>
        <w:tc>
          <w:tcPr>
            <w:tcW w:w="7229" w:type="dxa"/>
          </w:tcPr>
          <w:p w14:paraId="611AF791" w14:textId="77777777" w:rsidR="004F3C39" w:rsidRPr="00720376" w:rsidRDefault="004F3C39" w:rsidP="002B0069">
            <w:pPr>
              <w:rPr>
                <w:lang w:val="en-GB"/>
              </w:rPr>
            </w:pPr>
            <w:r w:rsidRPr="00720376">
              <w:rPr>
                <w:lang w:val="en-GB"/>
              </w:rPr>
              <w:t>Community Development Council</w:t>
            </w:r>
          </w:p>
        </w:tc>
      </w:tr>
      <w:tr w:rsidR="004F3C39" w:rsidRPr="00720376" w14:paraId="45F6749B" w14:textId="77777777" w:rsidTr="004F3C39">
        <w:tc>
          <w:tcPr>
            <w:tcW w:w="1668" w:type="dxa"/>
          </w:tcPr>
          <w:p w14:paraId="0C5C9C85" w14:textId="77777777" w:rsidR="004F3C39" w:rsidRPr="00720376" w:rsidRDefault="004F3C39" w:rsidP="002B0069">
            <w:pPr>
              <w:rPr>
                <w:lang w:val="en-GB"/>
              </w:rPr>
            </w:pPr>
            <w:r w:rsidRPr="00720376">
              <w:rPr>
                <w:lang w:val="en-GB"/>
              </w:rPr>
              <w:t>CHW</w:t>
            </w:r>
          </w:p>
        </w:tc>
        <w:tc>
          <w:tcPr>
            <w:tcW w:w="7229" w:type="dxa"/>
          </w:tcPr>
          <w:p w14:paraId="57ED4ED7" w14:textId="77777777" w:rsidR="004F3C39" w:rsidRPr="00720376" w:rsidRDefault="004F3C39" w:rsidP="002B0069">
            <w:pPr>
              <w:rPr>
                <w:lang w:val="en-GB"/>
              </w:rPr>
            </w:pPr>
            <w:r w:rsidRPr="00720376">
              <w:rPr>
                <w:lang w:val="en-GB"/>
              </w:rPr>
              <w:t>Community Health Worker</w:t>
            </w:r>
          </w:p>
        </w:tc>
      </w:tr>
      <w:tr w:rsidR="00424D25" w:rsidRPr="00720376" w14:paraId="4F5EC102" w14:textId="77777777" w:rsidTr="004F3C39">
        <w:tc>
          <w:tcPr>
            <w:tcW w:w="1668" w:type="dxa"/>
          </w:tcPr>
          <w:p w14:paraId="1D8D8424" w14:textId="011F5A33" w:rsidR="00424D25" w:rsidRPr="00720376" w:rsidRDefault="00424D25" w:rsidP="002B0069">
            <w:pPr>
              <w:rPr>
                <w:lang w:val="en-GB"/>
              </w:rPr>
            </w:pPr>
            <w:r>
              <w:rPr>
                <w:lang w:val="en-GB"/>
              </w:rPr>
              <w:t>CLTS</w:t>
            </w:r>
          </w:p>
        </w:tc>
        <w:tc>
          <w:tcPr>
            <w:tcW w:w="7229" w:type="dxa"/>
          </w:tcPr>
          <w:p w14:paraId="59132AD3" w14:textId="2AD3FC4B" w:rsidR="00424D25" w:rsidRPr="00720376" w:rsidRDefault="00424D25" w:rsidP="002B0069">
            <w:pPr>
              <w:rPr>
                <w:lang w:val="en-GB"/>
              </w:rPr>
            </w:pPr>
            <w:r>
              <w:rPr>
                <w:lang w:val="en-GB"/>
              </w:rPr>
              <w:t>Community-Led Total Sanitation</w:t>
            </w:r>
          </w:p>
        </w:tc>
      </w:tr>
      <w:tr w:rsidR="004F3C39" w:rsidRPr="00720376" w14:paraId="67094598" w14:textId="77777777" w:rsidTr="004F3C39">
        <w:tc>
          <w:tcPr>
            <w:tcW w:w="1668" w:type="dxa"/>
          </w:tcPr>
          <w:p w14:paraId="1AE44ABB" w14:textId="77777777" w:rsidR="004F3C39" w:rsidRPr="00720376" w:rsidRDefault="004F3C39" w:rsidP="002B0069">
            <w:pPr>
              <w:rPr>
                <w:lang w:val="en-GB"/>
              </w:rPr>
            </w:pPr>
            <w:r w:rsidRPr="00720376">
              <w:rPr>
                <w:lang w:val="en-GB"/>
              </w:rPr>
              <w:t>CP</w:t>
            </w:r>
          </w:p>
        </w:tc>
        <w:tc>
          <w:tcPr>
            <w:tcW w:w="7229" w:type="dxa"/>
          </w:tcPr>
          <w:p w14:paraId="4313BB67" w14:textId="77777777" w:rsidR="004F3C39" w:rsidRPr="00720376" w:rsidRDefault="004F3C39" w:rsidP="002B0069">
            <w:pPr>
              <w:rPr>
                <w:lang w:val="en-GB"/>
              </w:rPr>
            </w:pPr>
            <w:r w:rsidRPr="00720376">
              <w:rPr>
                <w:lang w:val="en-GB"/>
              </w:rPr>
              <w:t>Construction Partner</w:t>
            </w:r>
          </w:p>
        </w:tc>
      </w:tr>
      <w:tr w:rsidR="004F3C39" w:rsidRPr="00720376" w14:paraId="4EC4A8FB" w14:textId="77777777" w:rsidTr="004F3C39">
        <w:tc>
          <w:tcPr>
            <w:tcW w:w="1668" w:type="dxa"/>
          </w:tcPr>
          <w:p w14:paraId="69BFB6A0" w14:textId="77777777" w:rsidR="004F3C39" w:rsidRPr="00720376" w:rsidRDefault="004F3C39" w:rsidP="002B0069">
            <w:pPr>
              <w:rPr>
                <w:lang w:val="en-GB"/>
              </w:rPr>
            </w:pPr>
            <w:r w:rsidRPr="00720376">
              <w:rPr>
                <w:lang w:val="en-GB"/>
              </w:rPr>
              <w:t>DACAAR</w:t>
            </w:r>
          </w:p>
        </w:tc>
        <w:tc>
          <w:tcPr>
            <w:tcW w:w="7229" w:type="dxa"/>
          </w:tcPr>
          <w:p w14:paraId="7ACE133B" w14:textId="77777777" w:rsidR="004F3C39" w:rsidRPr="00720376" w:rsidRDefault="004F3C39" w:rsidP="002B0069">
            <w:pPr>
              <w:rPr>
                <w:lang w:val="en-GB"/>
              </w:rPr>
            </w:pPr>
            <w:r w:rsidRPr="00720376">
              <w:rPr>
                <w:lang w:val="en-GB"/>
              </w:rPr>
              <w:t>Danish Committee for Aid to Afghan Refugees</w:t>
            </w:r>
          </w:p>
        </w:tc>
      </w:tr>
      <w:tr w:rsidR="000E2B47" w:rsidRPr="00BB6534" w14:paraId="7CB395F6" w14:textId="77777777" w:rsidTr="000E2B47">
        <w:tc>
          <w:tcPr>
            <w:tcW w:w="1668" w:type="dxa"/>
          </w:tcPr>
          <w:p w14:paraId="69938A69" w14:textId="77777777" w:rsidR="000E2B47" w:rsidRPr="00BB6534" w:rsidRDefault="000E2B47" w:rsidP="000E2B47">
            <w:pPr>
              <w:rPr>
                <w:lang w:val="en-GB"/>
              </w:rPr>
            </w:pPr>
            <w:r>
              <w:rPr>
                <w:lang w:val="en-GB"/>
              </w:rPr>
              <w:t>DALY</w:t>
            </w:r>
          </w:p>
        </w:tc>
        <w:tc>
          <w:tcPr>
            <w:tcW w:w="7229" w:type="dxa"/>
          </w:tcPr>
          <w:p w14:paraId="5C31C731" w14:textId="77777777" w:rsidR="000E2B47" w:rsidRPr="00BB6534" w:rsidRDefault="000E2B47" w:rsidP="000E2B47">
            <w:pPr>
              <w:rPr>
                <w:lang w:val="en-GB"/>
              </w:rPr>
            </w:pPr>
            <w:r>
              <w:rPr>
                <w:lang w:val="en-GB"/>
              </w:rPr>
              <w:t>Disability Adjusted Life Years</w:t>
            </w:r>
          </w:p>
        </w:tc>
      </w:tr>
      <w:tr w:rsidR="000E2B47" w:rsidRPr="00BB6534" w14:paraId="44FCAF57" w14:textId="77777777" w:rsidTr="000E2B47">
        <w:tc>
          <w:tcPr>
            <w:tcW w:w="1668" w:type="dxa"/>
          </w:tcPr>
          <w:p w14:paraId="108D058B" w14:textId="77777777" w:rsidR="000E2B47" w:rsidRPr="00BB6534" w:rsidRDefault="000E2B47" w:rsidP="000E2B47">
            <w:pPr>
              <w:rPr>
                <w:lang w:val="en-GB"/>
              </w:rPr>
            </w:pPr>
            <w:r>
              <w:rPr>
                <w:lang w:val="en-GB"/>
              </w:rPr>
              <w:t>GIS</w:t>
            </w:r>
          </w:p>
        </w:tc>
        <w:tc>
          <w:tcPr>
            <w:tcW w:w="7229" w:type="dxa"/>
          </w:tcPr>
          <w:p w14:paraId="0D1A4CB0" w14:textId="77777777" w:rsidR="000E2B47" w:rsidRPr="00BB6534" w:rsidRDefault="000E2B47" w:rsidP="000E2B47">
            <w:pPr>
              <w:rPr>
                <w:lang w:val="en-GB"/>
              </w:rPr>
            </w:pPr>
            <w:r>
              <w:rPr>
                <w:lang w:val="en-GB"/>
              </w:rPr>
              <w:t>Geographic Information Systems</w:t>
            </w:r>
          </w:p>
        </w:tc>
      </w:tr>
      <w:tr w:rsidR="000E2B47" w:rsidRPr="00BB6534" w14:paraId="21392878" w14:textId="77777777" w:rsidTr="000E2B47">
        <w:tc>
          <w:tcPr>
            <w:tcW w:w="1668" w:type="dxa"/>
          </w:tcPr>
          <w:p w14:paraId="2CDF674F" w14:textId="77777777" w:rsidR="000E2B47" w:rsidRPr="00BB6534" w:rsidRDefault="000E2B47" w:rsidP="000E2B47">
            <w:pPr>
              <w:rPr>
                <w:lang w:val="en-GB"/>
              </w:rPr>
            </w:pPr>
            <w:r>
              <w:rPr>
                <w:lang w:val="en-GB"/>
              </w:rPr>
              <w:t>GPS</w:t>
            </w:r>
          </w:p>
        </w:tc>
        <w:tc>
          <w:tcPr>
            <w:tcW w:w="7229" w:type="dxa"/>
          </w:tcPr>
          <w:p w14:paraId="118B1F36" w14:textId="77777777" w:rsidR="000E2B47" w:rsidRPr="00BB6534" w:rsidRDefault="000E2B47" w:rsidP="000E2B47">
            <w:pPr>
              <w:rPr>
                <w:lang w:val="en-GB"/>
              </w:rPr>
            </w:pPr>
            <w:r>
              <w:rPr>
                <w:lang w:val="en-GB"/>
              </w:rPr>
              <w:t>Global Position System</w:t>
            </w:r>
          </w:p>
        </w:tc>
      </w:tr>
      <w:tr w:rsidR="004F3C39" w:rsidRPr="00720376" w14:paraId="56038971" w14:textId="77777777" w:rsidTr="004F3C39">
        <w:tc>
          <w:tcPr>
            <w:tcW w:w="1668" w:type="dxa"/>
          </w:tcPr>
          <w:p w14:paraId="28D252DF" w14:textId="77777777" w:rsidR="004F3C39" w:rsidRPr="00720376" w:rsidRDefault="004F3C39" w:rsidP="002B0069">
            <w:pPr>
              <w:rPr>
                <w:lang w:val="en-GB"/>
              </w:rPr>
            </w:pPr>
            <w:r w:rsidRPr="00720376">
              <w:rPr>
                <w:lang w:val="en-GB"/>
              </w:rPr>
              <w:t>HE</w:t>
            </w:r>
          </w:p>
        </w:tc>
        <w:tc>
          <w:tcPr>
            <w:tcW w:w="7229" w:type="dxa"/>
          </w:tcPr>
          <w:p w14:paraId="27C1EF3C" w14:textId="77777777" w:rsidR="004F3C39" w:rsidRPr="00720376" w:rsidRDefault="004F3C39" w:rsidP="002B0069">
            <w:pPr>
              <w:rPr>
                <w:lang w:val="en-GB"/>
              </w:rPr>
            </w:pPr>
            <w:r w:rsidRPr="00720376">
              <w:rPr>
                <w:lang w:val="en-GB"/>
              </w:rPr>
              <w:t>Hygiene Education</w:t>
            </w:r>
          </w:p>
        </w:tc>
      </w:tr>
      <w:tr w:rsidR="004F3C39" w:rsidRPr="00720376" w14:paraId="74D91EF5" w14:textId="77777777" w:rsidTr="004F3C39">
        <w:tc>
          <w:tcPr>
            <w:tcW w:w="1668" w:type="dxa"/>
          </w:tcPr>
          <w:p w14:paraId="60BC9A2D" w14:textId="77777777" w:rsidR="004F3C39" w:rsidRPr="00720376" w:rsidRDefault="004F3C39" w:rsidP="002B0069">
            <w:pPr>
              <w:rPr>
                <w:lang w:val="en-GB"/>
              </w:rPr>
            </w:pPr>
            <w:r w:rsidRPr="00720376">
              <w:rPr>
                <w:lang w:val="en-GB"/>
              </w:rPr>
              <w:t>HEWG</w:t>
            </w:r>
          </w:p>
        </w:tc>
        <w:tc>
          <w:tcPr>
            <w:tcW w:w="7229" w:type="dxa"/>
          </w:tcPr>
          <w:p w14:paraId="3E73A04A" w14:textId="77777777" w:rsidR="004F3C39" w:rsidRPr="00720376" w:rsidRDefault="004F3C39" w:rsidP="002B0069">
            <w:pPr>
              <w:rPr>
                <w:lang w:val="en-GB"/>
              </w:rPr>
            </w:pPr>
            <w:r w:rsidRPr="00720376">
              <w:rPr>
                <w:lang w:val="en-GB"/>
              </w:rPr>
              <w:t>Hygiene Education Working Group</w:t>
            </w:r>
          </w:p>
        </w:tc>
      </w:tr>
      <w:tr w:rsidR="004F3C39" w:rsidRPr="00720376" w14:paraId="1A999DBE" w14:textId="77777777" w:rsidTr="004F3C39">
        <w:tc>
          <w:tcPr>
            <w:tcW w:w="1668" w:type="dxa"/>
          </w:tcPr>
          <w:p w14:paraId="4885824F" w14:textId="77777777" w:rsidR="004F3C39" w:rsidRPr="00720376" w:rsidRDefault="004F3C39" w:rsidP="002B0069">
            <w:pPr>
              <w:rPr>
                <w:lang w:val="en-GB"/>
              </w:rPr>
            </w:pPr>
            <w:r w:rsidRPr="00720376">
              <w:rPr>
                <w:lang w:val="en-GB"/>
              </w:rPr>
              <w:t>HHV</w:t>
            </w:r>
          </w:p>
        </w:tc>
        <w:tc>
          <w:tcPr>
            <w:tcW w:w="7229" w:type="dxa"/>
          </w:tcPr>
          <w:p w14:paraId="44E4DA5B" w14:textId="77777777" w:rsidR="004F3C39" w:rsidRPr="00720376" w:rsidRDefault="004F3C39" w:rsidP="002B0069">
            <w:pPr>
              <w:rPr>
                <w:lang w:val="en-GB"/>
              </w:rPr>
            </w:pPr>
            <w:r w:rsidRPr="00720376">
              <w:rPr>
                <w:lang w:val="en-GB"/>
              </w:rPr>
              <w:t>House to House Visit</w:t>
            </w:r>
          </w:p>
        </w:tc>
      </w:tr>
      <w:tr w:rsidR="000E2B47" w:rsidRPr="00BB6534" w14:paraId="681F97A8" w14:textId="77777777" w:rsidTr="000E2B47">
        <w:tc>
          <w:tcPr>
            <w:tcW w:w="1668" w:type="dxa"/>
          </w:tcPr>
          <w:p w14:paraId="12453CD8" w14:textId="77777777" w:rsidR="000E2B47" w:rsidRPr="00BB6534" w:rsidRDefault="000E2B47" w:rsidP="000E2B47">
            <w:pPr>
              <w:rPr>
                <w:lang w:val="en-GB"/>
              </w:rPr>
            </w:pPr>
            <w:r>
              <w:rPr>
                <w:lang w:val="en-GB"/>
              </w:rPr>
              <w:t>KAP</w:t>
            </w:r>
          </w:p>
        </w:tc>
        <w:tc>
          <w:tcPr>
            <w:tcW w:w="7229" w:type="dxa"/>
          </w:tcPr>
          <w:p w14:paraId="053BF480" w14:textId="77777777" w:rsidR="000E2B47" w:rsidRPr="00BB6534" w:rsidRDefault="000E2B47" w:rsidP="000E2B47">
            <w:pPr>
              <w:rPr>
                <w:lang w:val="en-GB"/>
              </w:rPr>
            </w:pPr>
            <w:r>
              <w:rPr>
                <w:lang w:val="en-GB"/>
              </w:rPr>
              <w:t>Knowledge, Attitude and Practice</w:t>
            </w:r>
          </w:p>
        </w:tc>
      </w:tr>
      <w:tr w:rsidR="00247DB4" w:rsidRPr="00720376" w14:paraId="11F4B756" w14:textId="77777777" w:rsidTr="004F3C39">
        <w:tc>
          <w:tcPr>
            <w:tcW w:w="1668" w:type="dxa"/>
          </w:tcPr>
          <w:p w14:paraId="092A8382" w14:textId="742A2426" w:rsidR="00247DB4" w:rsidRPr="00720376" w:rsidRDefault="00247DB4" w:rsidP="002B0069">
            <w:pPr>
              <w:rPr>
                <w:lang w:val="en-GB"/>
              </w:rPr>
            </w:pPr>
            <w:r>
              <w:rPr>
                <w:lang w:val="en-GB"/>
              </w:rPr>
              <w:t>MAIL</w:t>
            </w:r>
          </w:p>
        </w:tc>
        <w:tc>
          <w:tcPr>
            <w:tcW w:w="7229" w:type="dxa"/>
          </w:tcPr>
          <w:p w14:paraId="3F03DAFB" w14:textId="61E30F72" w:rsidR="00247DB4" w:rsidRPr="00720376" w:rsidRDefault="00247DB4" w:rsidP="002B0069">
            <w:pPr>
              <w:rPr>
                <w:lang w:val="en-GB"/>
              </w:rPr>
            </w:pPr>
            <w:r>
              <w:t>Ministry of Agriculture, Irrigation and Livestock</w:t>
            </w:r>
          </w:p>
        </w:tc>
      </w:tr>
      <w:tr w:rsidR="004F3C39" w:rsidRPr="00720376" w14:paraId="2EDE1956" w14:textId="77777777" w:rsidTr="004F3C39">
        <w:tc>
          <w:tcPr>
            <w:tcW w:w="1668" w:type="dxa"/>
          </w:tcPr>
          <w:p w14:paraId="1F09FAF9" w14:textId="77777777" w:rsidR="004F3C39" w:rsidRPr="00720376" w:rsidRDefault="004F3C39" w:rsidP="002B0069">
            <w:pPr>
              <w:rPr>
                <w:lang w:val="en-GB"/>
              </w:rPr>
            </w:pPr>
            <w:r w:rsidRPr="00720376">
              <w:rPr>
                <w:lang w:val="en-GB"/>
              </w:rPr>
              <w:t>MoE</w:t>
            </w:r>
          </w:p>
        </w:tc>
        <w:tc>
          <w:tcPr>
            <w:tcW w:w="7229" w:type="dxa"/>
          </w:tcPr>
          <w:p w14:paraId="5CEDEE5C" w14:textId="77777777" w:rsidR="004F3C39" w:rsidRPr="00720376" w:rsidRDefault="004F3C39" w:rsidP="002B0069">
            <w:pPr>
              <w:rPr>
                <w:lang w:val="en-GB"/>
              </w:rPr>
            </w:pPr>
            <w:r w:rsidRPr="00720376">
              <w:rPr>
                <w:lang w:val="en-GB"/>
              </w:rPr>
              <w:t>Ministry of Education</w:t>
            </w:r>
          </w:p>
        </w:tc>
      </w:tr>
      <w:tr w:rsidR="004F3C39" w:rsidRPr="00720376" w14:paraId="3DC5621D" w14:textId="77777777" w:rsidTr="004F3C39">
        <w:tc>
          <w:tcPr>
            <w:tcW w:w="1668" w:type="dxa"/>
          </w:tcPr>
          <w:p w14:paraId="197ED0E3" w14:textId="77777777" w:rsidR="004F3C39" w:rsidRPr="00720376" w:rsidRDefault="004F3C39" w:rsidP="002B0069">
            <w:pPr>
              <w:rPr>
                <w:lang w:val="en-GB"/>
              </w:rPr>
            </w:pPr>
            <w:r w:rsidRPr="00720376">
              <w:rPr>
                <w:lang w:val="en-GB"/>
              </w:rPr>
              <w:t>MoF</w:t>
            </w:r>
          </w:p>
        </w:tc>
        <w:tc>
          <w:tcPr>
            <w:tcW w:w="7229" w:type="dxa"/>
          </w:tcPr>
          <w:p w14:paraId="3120435F" w14:textId="77777777" w:rsidR="004F3C39" w:rsidRPr="00720376" w:rsidRDefault="004F3C39" w:rsidP="002B0069">
            <w:pPr>
              <w:rPr>
                <w:lang w:val="en-GB"/>
              </w:rPr>
            </w:pPr>
            <w:r w:rsidRPr="00720376">
              <w:rPr>
                <w:lang w:val="en-GB"/>
              </w:rPr>
              <w:t>Ministry of Finance</w:t>
            </w:r>
          </w:p>
        </w:tc>
      </w:tr>
      <w:tr w:rsidR="004F3C39" w:rsidRPr="00720376" w14:paraId="32EDAFF2" w14:textId="77777777" w:rsidTr="004F3C39">
        <w:tc>
          <w:tcPr>
            <w:tcW w:w="1668" w:type="dxa"/>
          </w:tcPr>
          <w:p w14:paraId="5851BAC4" w14:textId="77777777" w:rsidR="004F3C39" w:rsidRPr="00720376" w:rsidRDefault="004F3C39" w:rsidP="002B0069">
            <w:pPr>
              <w:rPr>
                <w:lang w:val="en-GB"/>
              </w:rPr>
            </w:pPr>
            <w:r w:rsidRPr="00720376">
              <w:rPr>
                <w:lang w:val="en-GB"/>
              </w:rPr>
              <w:t>MoHaj</w:t>
            </w:r>
          </w:p>
        </w:tc>
        <w:tc>
          <w:tcPr>
            <w:tcW w:w="7229" w:type="dxa"/>
          </w:tcPr>
          <w:p w14:paraId="5276CEF0" w14:textId="77777777" w:rsidR="004F3C39" w:rsidRPr="00720376" w:rsidRDefault="004F3C39" w:rsidP="002B0069">
            <w:pPr>
              <w:rPr>
                <w:lang w:val="en-GB"/>
              </w:rPr>
            </w:pPr>
            <w:r w:rsidRPr="00720376">
              <w:rPr>
                <w:lang w:val="en-GB"/>
              </w:rPr>
              <w:t>Ministry of Haj</w:t>
            </w:r>
          </w:p>
        </w:tc>
      </w:tr>
      <w:tr w:rsidR="004F3C39" w:rsidRPr="00720376" w14:paraId="068D3EDF" w14:textId="77777777" w:rsidTr="004F3C39">
        <w:tc>
          <w:tcPr>
            <w:tcW w:w="1668" w:type="dxa"/>
          </w:tcPr>
          <w:p w14:paraId="638399D3" w14:textId="77777777" w:rsidR="004F3C39" w:rsidRPr="00720376" w:rsidRDefault="004F3C39" w:rsidP="002B0069">
            <w:pPr>
              <w:rPr>
                <w:lang w:val="en-GB"/>
              </w:rPr>
            </w:pPr>
            <w:r w:rsidRPr="00720376">
              <w:rPr>
                <w:lang w:val="en-GB"/>
              </w:rPr>
              <w:t>MoPH</w:t>
            </w:r>
          </w:p>
        </w:tc>
        <w:tc>
          <w:tcPr>
            <w:tcW w:w="7229" w:type="dxa"/>
          </w:tcPr>
          <w:p w14:paraId="4AB1155C" w14:textId="77777777" w:rsidR="004F3C39" w:rsidRPr="00720376" w:rsidRDefault="004F3C39" w:rsidP="002B0069">
            <w:pPr>
              <w:rPr>
                <w:lang w:val="en-GB"/>
              </w:rPr>
            </w:pPr>
            <w:r w:rsidRPr="00720376">
              <w:rPr>
                <w:lang w:val="en-GB"/>
              </w:rPr>
              <w:t>Ministry of Health</w:t>
            </w:r>
          </w:p>
        </w:tc>
      </w:tr>
      <w:tr w:rsidR="004F3C39" w:rsidRPr="00720376" w14:paraId="4E065A62" w14:textId="77777777" w:rsidTr="004F3C39">
        <w:tc>
          <w:tcPr>
            <w:tcW w:w="1668" w:type="dxa"/>
          </w:tcPr>
          <w:p w14:paraId="73B19952" w14:textId="77777777" w:rsidR="004F3C39" w:rsidRPr="00720376" w:rsidRDefault="004F3C39" w:rsidP="002B0069">
            <w:pPr>
              <w:rPr>
                <w:lang w:val="en-GB"/>
              </w:rPr>
            </w:pPr>
            <w:r w:rsidRPr="00720376">
              <w:rPr>
                <w:lang w:val="en-GB"/>
              </w:rPr>
              <w:t>MoWA</w:t>
            </w:r>
          </w:p>
        </w:tc>
        <w:tc>
          <w:tcPr>
            <w:tcW w:w="7229" w:type="dxa"/>
          </w:tcPr>
          <w:p w14:paraId="7F53D459" w14:textId="77777777" w:rsidR="004F3C39" w:rsidRPr="00720376" w:rsidRDefault="004F3C39" w:rsidP="002B0069">
            <w:pPr>
              <w:rPr>
                <w:lang w:val="en-GB"/>
              </w:rPr>
            </w:pPr>
            <w:r w:rsidRPr="00720376">
              <w:rPr>
                <w:lang w:val="en-GB"/>
              </w:rPr>
              <w:t>Ministry of Women’s Affair</w:t>
            </w:r>
          </w:p>
        </w:tc>
      </w:tr>
      <w:tr w:rsidR="00247DB4" w:rsidRPr="00720376" w14:paraId="77D605CF" w14:textId="77777777" w:rsidTr="004F3C39">
        <w:tc>
          <w:tcPr>
            <w:tcW w:w="1668" w:type="dxa"/>
          </w:tcPr>
          <w:p w14:paraId="269E2EFF" w14:textId="68A9BCEC" w:rsidR="00247DB4" w:rsidRPr="00720376" w:rsidRDefault="00247DB4" w:rsidP="002B0069">
            <w:pPr>
              <w:rPr>
                <w:lang w:val="en-GB"/>
              </w:rPr>
            </w:pPr>
            <w:r>
              <w:rPr>
                <w:lang w:val="en-GB"/>
              </w:rPr>
              <w:t>NGO</w:t>
            </w:r>
          </w:p>
        </w:tc>
        <w:tc>
          <w:tcPr>
            <w:tcW w:w="7229" w:type="dxa"/>
          </w:tcPr>
          <w:p w14:paraId="1D7DA2AA" w14:textId="6ACF2BCA" w:rsidR="00247DB4" w:rsidRPr="00720376" w:rsidRDefault="00247DB4" w:rsidP="002B0069">
            <w:pPr>
              <w:rPr>
                <w:lang w:val="en-GB"/>
              </w:rPr>
            </w:pPr>
            <w:r>
              <w:rPr>
                <w:lang w:val="en-GB"/>
              </w:rPr>
              <w:t>Non-Governmental Organization</w:t>
            </w:r>
          </w:p>
        </w:tc>
      </w:tr>
      <w:tr w:rsidR="004F3C39" w:rsidRPr="00720376" w14:paraId="45A0D1C3" w14:textId="77777777" w:rsidTr="004F3C39">
        <w:tc>
          <w:tcPr>
            <w:tcW w:w="1668" w:type="dxa"/>
          </w:tcPr>
          <w:p w14:paraId="64C64BC6" w14:textId="77777777" w:rsidR="004F3C39" w:rsidRPr="00720376" w:rsidRDefault="004F3C39" w:rsidP="002B0069">
            <w:pPr>
              <w:rPr>
                <w:lang w:val="en-GB"/>
              </w:rPr>
            </w:pPr>
            <w:r w:rsidRPr="00720376">
              <w:rPr>
                <w:lang w:val="en-GB"/>
              </w:rPr>
              <w:t>NSP</w:t>
            </w:r>
          </w:p>
        </w:tc>
        <w:tc>
          <w:tcPr>
            <w:tcW w:w="7229" w:type="dxa"/>
          </w:tcPr>
          <w:p w14:paraId="2655D388" w14:textId="77777777" w:rsidR="004F3C39" w:rsidRPr="00720376" w:rsidRDefault="004F3C39" w:rsidP="002B0069">
            <w:pPr>
              <w:rPr>
                <w:lang w:val="en-GB"/>
              </w:rPr>
            </w:pPr>
            <w:r w:rsidRPr="00720376">
              <w:rPr>
                <w:lang w:val="en-GB"/>
              </w:rPr>
              <w:t>National Solidarity Program</w:t>
            </w:r>
          </w:p>
        </w:tc>
      </w:tr>
      <w:tr w:rsidR="00424D25" w:rsidRPr="00720376" w14:paraId="12C097E1" w14:textId="77777777" w:rsidTr="004F3C39">
        <w:tc>
          <w:tcPr>
            <w:tcW w:w="1668" w:type="dxa"/>
          </w:tcPr>
          <w:p w14:paraId="436D0D30" w14:textId="018F54C1" w:rsidR="00424D25" w:rsidRPr="00720376" w:rsidRDefault="00424D25" w:rsidP="002B0069">
            <w:pPr>
              <w:rPr>
                <w:lang w:val="en-GB"/>
              </w:rPr>
            </w:pPr>
            <w:r>
              <w:rPr>
                <w:lang w:val="en-GB"/>
              </w:rPr>
              <w:t>ODF</w:t>
            </w:r>
          </w:p>
        </w:tc>
        <w:tc>
          <w:tcPr>
            <w:tcW w:w="7229" w:type="dxa"/>
          </w:tcPr>
          <w:p w14:paraId="499FCE77" w14:textId="72B3248F" w:rsidR="00424D25" w:rsidRPr="00720376" w:rsidRDefault="00424D25" w:rsidP="002B0069">
            <w:pPr>
              <w:rPr>
                <w:lang w:val="en-GB"/>
              </w:rPr>
            </w:pPr>
            <w:r>
              <w:rPr>
                <w:lang w:val="en-GB"/>
              </w:rPr>
              <w:t>Open Defecation Free</w:t>
            </w:r>
          </w:p>
        </w:tc>
      </w:tr>
      <w:tr w:rsidR="004F3C39" w:rsidRPr="00720376" w14:paraId="7B6AF238" w14:textId="77777777" w:rsidTr="004F3C39">
        <w:tc>
          <w:tcPr>
            <w:tcW w:w="1668" w:type="dxa"/>
          </w:tcPr>
          <w:p w14:paraId="459BF903" w14:textId="77777777" w:rsidR="004F3C39" w:rsidRPr="00720376" w:rsidRDefault="004F3C39" w:rsidP="002B0069">
            <w:pPr>
              <w:rPr>
                <w:lang w:val="en-GB"/>
              </w:rPr>
            </w:pPr>
            <w:r w:rsidRPr="00720376">
              <w:rPr>
                <w:lang w:val="en-GB"/>
              </w:rPr>
              <w:t>O&amp;M</w:t>
            </w:r>
          </w:p>
        </w:tc>
        <w:tc>
          <w:tcPr>
            <w:tcW w:w="7229" w:type="dxa"/>
          </w:tcPr>
          <w:p w14:paraId="0BACB365" w14:textId="77777777" w:rsidR="004F3C39" w:rsidRPr="00720376" w:rsidRDefault="004F3C39" w:rsidP="002B0069">
            <w:pPr>
              <w:rPr>
                <w:lang w:val="en-GB"/>
              </w:rPr>
            </w:pPr>
            <w:r w:rsidRPr="00720376">
              <w:rPr>
                <w:lang w:val="en-GB"/>
              </w:rPr>
              <w:t>Operation and Maintenance</w:t>
            </w:r>
          </w:p>
        </w:tc>
      </w:tr>
      <w:tr w:rsidR="004F3C39" w:rsidRPr="00720376" w14:paraId="29450E4A" w14:textId="77777777" w:rsidTr="004F3C39">
        <w:tc>
          <w:tcPr>
            <w:tcW w:w="1668" w:type="dxa"/>
          </w:tcPr>
          <w:p w14:paraId="50DB47F4" w14:textId="77777777" w:rsidR="004F3C39" w:rsidRPr="00720376" w:rsidRDefault="004F3C39" w:rsidP="002B0069">
            <w:pPr>
              <w:rPr>
                <w:lang w:val="en-GB"/>
              </w:rPr>
            </w:pPr>
            <w:r w:rsidRPr="00720376">
              <w:rPr>
                <w:lang w:val="en-GB"/>
              </w:rPr>
              <w:t>PIU</w:t>
            </w:r>
          </w:p>
        </w:tc>
        <w:tc>
          <w:tcPr>
            <w:tcW w:w="7229" w:type="dxa"/>
          </w:tcPr>
          <w:p w14:paraId="07642DFE" w14:textId="77777777" w:rsidR="004F3C39" w:rsidRPr="00720376" w:rsidRDefault="004F3C39" w:rsidP="002B0069">
            <w:pPr>
              <w:rPr>
                <w:lang w:val="en-GB"/>
              </w:rPr>
            </w:pPr>
            <w:r w:rsidRPr="00720376">
              <w:rPr>
                <w:lang w:val="en-GB"/>
              </w:rPr>
              <w:t>Project Implementation Unit</w:t>
            </w:r>
          </w:p>
        </w:tc>
      </w:tr>
      <w:tr w:rsidR="004F3C39" w:rsidRPr="00720376" w14:paraId="58B45437" w14:textId="77777777" w:rsidTr="004F3C39">
        <w:tc>
          <w:tcPr>
            <w:tcW w:w="1668" w:type="dxa"/>
          </w:tcPr>
          <w:p w14:paraId="5941FC61" w14:textId="77777777" w:rsidR="004F3C39" w:rsidRPr="00720376" w:rsidRDefault="004F3C39" w:rsidP="002B0069">
            <w:pPr>
              <w:rPr>
                <w:lang w:val="en-GB"/>
              </w:rPr>
            </w:pPr>
            <w:r w:rsidRPr="00720376">
              <w:rPr>
                <w:lang w:val="en-GB"/>
              </w:rPr>
              <w:t>PSC</w:t>
            </w:r>
          </w:p>
        </w:tc>
        <w:tc>
          <w:tcPr>
            <w:tcW w:w="7229" w:type="dxa"/>
          </w:tcPr>
          <w:p w14:paraId="537C0ABA" w14:textId="77777777" w:rsidR="004F3C39" w:rsidRPr="00720376" w:rsidRDefault="004F3C39" w:rsidP="002B0069">
            <w:pPr>
              <w:rPr>
                <w:lang w:val="en-GB"/>
              </w:rPr>
            </w:pPr>
            <w:r w:rsidRPr="00720376">
              <w:rPr>
                <w:lang w:val="en-GB"/>
              </w:rPr>
              <w:t>Project Steering Committee</w:t>
            </w:r>
          </w:p>
        </w:tc>
      </w:tr>
      <w:tr w:rsidR="00423819" w:rsidRPr="00720376" w14:paraId="0009F931" w14:textId="77777777" w:rsidTr="004F3C39">
        <w:tc>
          <w:tcPr>
            <w:tcW w:w="1668" w:type="dxa"/>
          </w:tcPr>
          <w:p w14:paraId="190FA93C" w14:textId="77777777" w:rsidR="00423819" w:rsidRPr="00720376" w:rsidRDefault="00423819" w:rsidP="002B0069">
            <w:pPr>
              <w:rPr>
                <w:lang w:val="en-GB"/>
              </w:rPr>
            </w:pPr>
            <w:r w:rsidRPr="00720376">
              <w:rPr>
                <w:lang w:val="en-GB"/>
              </w:rPr>
              <w:t>PCM</w:t>
            </w:r>
          </w:p>
        </w:tc>
        <w:tc>
          <w:tcPr>
            <w:tcW w:w="7229" w:type="dxa"/>
          </w:tcPr>
          <w:p w14:paraId="08DC21D1" w14:textId="77777777" w:rsidR="00423819" w:rsidRPr="00720376" w:rsidRDefault="00423819" w:rsidP="002B0069">
            <w:pPr>
              <w:rPr>
                <w:lang w:val="en-GB"/>
              </w:rPr>
            </w:pPr>
            <w:r w:rsidRPr="00720376">
              <w:rPr>
                <w:lang w:val="en-GB"/>
              </w:rPr>
              <w:t>Project Cycle Management</w:t>
            </w:r>
          </w:p>
        </w:tc>
      </w:tr>
      <w:tr w:rsidR="004F3C39" w:rsidRPr="00720376" w14:paraId="617A4453" w14:textId="77777777" w:rsidTr="004F3C39">
        <w:tc>
          <w:tcPr>
            <w:tcW w:w="1668" w:type="dxa"/>
          </w:tcPr>
          <w:p w14:paraId="19A96B00" w14:textId="77777777" w:rsidR="004F3C39" w:rsidRPr="00720376" w:rsidRDefault="004F3C39" w:rsidP="002B0069">
            <w:pPr>
              <w:rPr>
                <w:lang w:val="en-GB"/>
              </w:rPr>
            </w:pPr>
            <w:r w:rsidRPr="00720376">
              <w:rPr>
                <w:lang w:val="en-GB"/>
              </w:rPr>
              <w:t>RRD</w:t>
            </w:r>
          </w:p>
        </w:tc>
        <w:tc>
          <w:tcPr>
            <w:tcW w:w="7229" w:type="dxa"/>
          </w:tcPr>
          <w:p w14:paraId="137A9A33" w14:textId="77777777" w:rsidR="004F3C39" w:rsidRPr="00720376" w:rsidRDefault="004F3C39" w:rsidP="002B0069">
            <w:pPr>
              <w:rPr>
                <w:lang w:val="en-GB"/>
              </w:rPr>
            </w:pPr>
            <w:r w:rsidRPr="00720376">
              <w:rPr>
                <w:lang w:val="en-GB"/>
              </w:rPr>
              <w:t>Provincial Rural Rehabilitation and Development</w:t>
            </w:r>
          </w:p>
        </w:tc>
      </w:tr>
      <w:tr w:rsidR="004F3C39" w:rsidRPr="00720376" w14:paraId="785F024A" w14:textId="77777777" w:rsidTr="004F3C39">
        <w:tc>
          <w:tcPr>
            <w:tcW w:w="1668" w:type="dxa"/>
          </w:tcPr>
          <w:p w14:paraId="2A9C1BD5" w14:textId="77777777" w:rsidR="004F3C39" w:rsidRPr="00720376" w:rsidRDefault="004F3C39" w:rsidP="00860236">
            <w:pPr>
              <w:rPr>
                <w:lang w:val="en-GB"/>
              </w:rPr>
            </w:pPr>
            <w:r w:rsidRPr="00720376">
              <w:rPr>
                <w:lang w:val="en-GB"/>
              </w:rPr>
              <w:t>RuWatS</w:t>
            </w:r>
            <w:r w:rsidR="00860236" w:rsidRPr="00720376">
              <w:rPr>
                <w:lang w:val="en-GB"/>
              </w:rPr>
              <w:t>IP</w:t>
            </w:r>
          </w:p>
        </w:tc>
        <w:tc>
          <w:tcPr>
            <w:tcW w:w="7229" w:type="dxa"/>
          </w:tcPr>
          <w:p w14:paraId="41E48F6C" w14:textId="77777777" w:rsidR="004F3C39" w:rsidRPr="00720376" w:rsidRDefault="004F3C39" w:rsidP="00860236">
            <w:pPr>
              <w:rPr>
                <w:lang w:val="en-GB"/>
              </w:rPr>
            </w:pPr>
            <w:r w:rsidRPr="00720376">
              <w:rPr>
                <w:lang w:val="en-GB"/>
              </w:rPr>
              <w:t>Rural Water</w:t>
            </w:r>
            <w:r w:rsidR="00860236" w:rsidRPr="00720376">
              <w:rPr>
                <w:lang w:val="en-GB"/>
              </w:rPr>
              <w:t>,</w:t>
            </w:r>
            <w:r w:rsidRPr="00720376">
              <w:rPr>
                <w:lang w:val="en-GB"/>
              </w:rPr>
              <w:t xml:space="preserve"> Sanitation</w:t>
            </w:r>
            <w:r w:rsidR="00860236" w:rsidRPr="00720376">
              <w:rPr>
                <w:lang w:val="en-GB"/>
              </w:rPr>
              <w:t xml:space="preserve"> and Irrigation Program</w:t>
            </w:r>
          </w:p>
        </w:tc>
      </w:tr>
      <w:tr w:rsidR="004F3C39" w:rsidRPr="00720376" w14:paraId="1E60E0C0" w14:textId="77777777" w:rsidTr="004F3C39">
        <w:tc>
          <w:tcPr>
            <w:tcW w:w="1668" w:type="dxa"/>
          </w:tcPr>
          <w:p w14:paraId="6FE7CBD6" w14:textId="77777777" w:rsidR="004F3C39" w:rsidRPr="00720376" w:rsidRDefault="004F3C39" w:rsidP="002B0069">
            <w:pPr>
              <w:rPr>
                <w:lang w:val="en-GB"/>
              </w:rPr>
            </w:pPr>
            <w:r w:rsidRPr="00720376">
              <w:rPr>
                <w:lang w:val="en-GB"/>
              </w:rPr>
              <w:t>RWSSP</w:t>
            </w:r>
          </w:p>
        </w:tc>
        <w:tc>
          <w:tcPr>
            <w:tcW w:w="7229" w:type="dxa"/>
          </w:tcPr>
          <w:p w14:paraId="2A83D3CB" w14:textId="77777777" w:rsidR="004F3C39" w:rsidRPr="00720376" w:rsidRDefault="004F3C39" w:rsidP="002B0069">
            <w:pPr>
              <w:rPr>
                <w:lang w:val="en-GB"/>
              </w:rPr>
            </w:pPr>
            <w:r w:rsidRPr="00720376">
              <w:rPr>
                <w:lang w:val="en-GB"/>
              </w:rPr>
              <w:t>Rural Water Supply and Sanitation Project</w:t>
            </w:r>
          </w:p>
        </w:tc>
      </w:tr>
      <w:tr w:rsidR="004F3C39" w:rsidRPr="00720376" w14:paraId="256F8A7F" w14:textId="77777777" w:rsidTr="004F3C39">
        <w:tc>
          <w:tcPr>
            <w:tcW w:w="1668" w:type="dxa"/>
          </w:tcPr>
          <w:p w14:paraId="059ADC9A" w14:textId="77777777" w:rsidR="004F3C39" w:rsidRPr="00720376" w:rsidRDefault="004F3C39" w:rsidP="002B0069">
            <w:pPr>
              <w:rPr>
                <w:lang w:val="en-GB"/>
              </w:rPr>
            </w:pPr>
            <w:r w:rsidRPr="00720376">
              <w:rPr>
                <w:lang w:val="en-GB"/>
              </w:rPr>
              <w:t>ToP</w:t>
            </w:r>
          </w:p>
        </w:tc>
        <w:tc>
          <w:tcPr>
            <w:tcW w:w="7229" w:type="dxa"/>
          </w:tcPr>
          <w:p w14:paraId="210DB1ED" w14:textId="77777777" w:rsidR="004F3C39" w:rsidRPr="00720376" w:rsidRDefault="004F3C39" w:rsidP="002B0069">
            <w:pPr>
              <w:rPr>
                <w:lang w:val="en-GB"/>
              </w:rPr>
            </w:pPr>
            <w:r w:rsidRPr="00720376">
              <w:rPr>
                <w:lang w:val="en-GB"/>
              </w:rPr>
              <w:t>Training of Promoters</w:t>
            </w:r>
          </w:p>
        </w:tc>
      </w:tr>
      <w:tr w:rsidR="004F3C39" w:rsidRPr="00720376" w14:paraId="5EA36A7D" w14:textId="77777777" w:rsidTr="004F3C39">
        <w:tc>
          <w:tcPr>
            <w:tcW w:w="1668" w:type="dxa"/>
          </w:tcPr>
          <w:p w14:paraId="4320E2DC" w14:textId="77777777" w:rsidR="004F3C39" w:rsidRPr="00720376" w:rsidRDefault="004F3C39" w:rsidP="002B0069">
            <w:pPr>
              <w:rPr>
                <w:lang w:val="en-GB"/>
              </w:rPr>
            </w:pPr>
            <w:r w:rsidRPr="00720376">
              <w:rPr>
                <w:lang w:val="en-GB"/>
              </w:rPr>
              <w:t>ToT</w:t>
            </w:r>
          </w:p>
        </w:tc>
        <w:tc>
          <w:tcPr>
            <w:tcW w:w="7229" w:type="dxa"/>
          </w:tcPr>
          <w:p w14:paraId="5FABD8A7" w14:textId="77777777" w:rsidR="004F3C39" w:rsidRPr="00720376" w:rsidRDefault="004F3C39" w:rsidP="002B0069">
            <w:pPr>
              <w:rPr>
                <w:lang w:val="en-GB"/>
              </w:rPr>
            </w:pPr>
            <w:r w:rsidRPr="00720376">
              <w:rPr>
                <w:lang w:val="en-GB"/>
              </w:rPr>
              <w:t>Training of Trainers</w:t>
            </w:r>
          </w:p>
        </w:tc>
      </w:tr>
      <w:tr w:rsidR="004F3C39" w:rsidRPr="00720376" w14:paraId="6F34B6CD" w14:textId="77777777" w:rsidTr="004F3C39">
        <w:tc>
          <w:tcPr>
            <w:tcW w:w="1668" w:type="dxa"/>
          </w:tcPr>
          <w:p w14:paraId="3E3925DC" w14:textId="77777777" w:rsidR="004F3C39" w:rsidRPr="00720376" w:rsidRDefault="004F3C39" w:rsidP="002B0069">
            <w:pPr>
              <w:rPr>
                <w:lang w:val="en-GB"/>
              </w:rPr>
            </w:pPr>
            <w:r w:rsidRPr="00720376">
              <w:rPr>
                <w:lang w:val="en-GB"/>
              </w:rPr>
              <w:t>UNHCR</w:t>
            </w:r>
          </w:p>
        </w:tc>
        <w:tc>
          <w:tcPr>
            <w:tcW w:w="7229" w:type="dxa"/>
          </w:tcPr>
          <w:p w14:paraId="316E4AB4" w14:textId="77777777" w:rsidR="004F3C39" w:rsidRPr="00720376" w:rsidRDefault="004F3C39" w:rsidP="002B0069">
            <w:pPr>
              <w:rPr>
                <w:lang w:val="en-GB"/>
              </w:rPr>
            </w:pPr>
            <w:r w:rsidRPr="00720376">
              <w:rPr>
                <w:lang w:val="en-GB"/>
              </w:rPr>
              <w:t>United Nations High Commissioners for Refugees</w:t>
            </w:r>
          </w:p>
        </w:tc>
      </w:tr>
      <w:tr w:rsidR="004F3C39" w:rsidRPr="00720376" w14:paraId="18B151E2" w14:textId="77777777" w:rsidTr="004F3C39">
        <w:tc>
          <w:tcPr>
            <w:tcW w:w="1668" w:type="dxa"/>
          </w:tcPr>
          <w:p w14:paraId="5455C764" w14:textId="77777777" w:rsidR="004F3C39" w:rsidRPr="00720376" w:rsidRDefault="004F3C39" w:rsidP="002B0069">
            <w:pPr>
              <w:rPr>
                <w:lang w:val="en-GB"/>
              </w:rPr>
            </w:pPr>
            <w:r w:rsidRPr="00720376">
              <w:rPr>
                <w:lang w:val="en-GB"/>
              </w:rPr>
              <w:t>UNICEF</w:t>
            </w:r>
          </w:p>
        </w:tc>
        <w:tc>
          <w:tcPr>
            <w:tcW w:w="7229" w:type="dxa"/>
          </w:tcPr>
          <w:p w14:paraId="79CF16F9" w14:textId="77777777" w:rsidR="004F3C39" w:rsidRPr="00720376" w:rsidRDefault="004F3C39" w:rsidP="00423819">
            <w:pPr>
              <w:rPr>
                <w:lang w:val="en-GB"/>
              </w:rPr>
            </w:pPr>
            <w:r w:rsidRPr="00720376">
              <w:rPr>
                <w:lang w:val="en-GB"/>
              </w:rPr>
              <w:t xml:space="preserve">United Nations’ </w:t>
            </w:r>
            <w:r w:rsidR="00423819" w:rsidRPr="00720376">
              <w:rPr>
                <w:lang w:val="en-GB"/>
              </w:rPr>
              <w:t>Children’s</w:t>
            </w:r>
            <w:r w:rsidRPr="00720376">
              <w:rPr>
                <w:lang w:val="en-GB"/>
              </w:rPr>
              <w:t xml:space="preserve"> Fund</w:t>
            </w:r>
          </w:p>
        </w:tc>
      </w:tr>
      <w:tr w:rsidR="004F3C39" w:rsidRPr="00720376" w14:paraId="02C11968" w14:textId="77777777" w:rsidTr="004F3C39">
        <w:tc>
          <w:tcPr>
            <w:tcW w:w="1668" w:type="dxa"/>
          </w:tcPr>
          <w:p w14:paraId="659F15A7" w14:textId="77777777" w:rsidR="004F3C39" w:rsidRPr="00720376" w:rsidRDefault="004F3C39" w:rsidP="002B0069">
            <w:pPr>
              <w:rPr>
                <w:lang w:val="en-GB"/>
              </w:rPr>
            </w:pPr>
            <w:r w:rsidRPr="00720376">
              <w:rPr>
                <w:lang w:val="en-GB"/>
              </w:rPr>
              <w:t>USAID</w:t>
            </w:r>
          </w:p>
        </w:tc>
        <w:tc>
          <w:tcPr>
            <w:tcW w:w="7229" w:type="dxa"/>
          </w:tcPr>
          <w:p w14:paraId="230E9D9B" w14:textId="77777777" w:rsidR="004F3C39" w:rsidRPr="00720376" w:rsidRDefault="004F3C39" w:rsidP="002B0069">
            <w:pPr>
              <w:rPr>
                <w:lang w:val="en-GB"/>
              </w:rPr>
            </w:pPr>
            <w:r w:rsidRPr="00720376">
              <w:rPr>
                <w:lang w:val="en-GB"/>
              </w:rPr>
              <w:t>United States Agency for International Development</w:t>
            </w:r>
          </w:p>
        </w:tc>
      </w:tr>
      <w:tr w:rsidR="004F3C39" w:rsidRPr="00720376" w14:paraId="6C22EA34" w14:textId="77777777" w:rsidTr="004F3C39">
        <w:tc>
          <w:tcPr>
            <w:tcW w:w="1668" w:type="dxa"/>
          </w:tcPr>
          <w:p w14:paraId="44F852F1" w14:textId="77777777" w:rsidR="004F3C39" w:rsidRPr="00720376" w:rsidRDefault="00EF1F91" w:rsidP="002B0069">
            <w:pPr>
              <w:rPr>
                <w:lang w:val="en-GB"/>
              </w:rPr>
            </w:pPr>
            <w:r w:rsidRPr="00720376">
              <w:rPr>
                <w:lang w:val="en-GB"/>
              </w:rPr>
              <w:t>RuWatSIP</w:t>
            </w:r>
          </w:p>
        </w:tc>
        <w:tc>
          <w:tcPr>
            <w:tcW w:w="7229" w:type="dxa"/>
          </w:tcPr>
          <w:p w14:paraId="0592CF2F" w14:textId="77777777" w:rsidR="004F3C39" w:rsidRPr="00720376" w:rsidRDefault="004F3C39" w:rsidP="009E2CA7">
            <w:pPr>
              <w:rPr>
                <w:lang w:val="en-GB"/>
              </w:rPr>
            </w:pPr>
            <w:r w:rsidRPr="00720376">
              <w:rPr>
                <w:lang w:val="en-GB"/>
              </w:rPr>
              <w:t>Water</w:t>
            </w:r>
            <w:r w:rsidR="009E2CA7" w:rsidRPr="00720376">
              <w:rPr>
                <w:lang w:val="en-GB"/>
              </w:rPr>
              <w:t>,</w:t>
            </w:r>
            <w:r w:rsidRPr="00720376">
              <w:rPr>
                <w:lang w:val="en-GB"/>
              </w:rPr>
              <w:t xml:space="preserve"> Sanitation</w:t>
            </w:r>
            <w:r w:rsidR="009E2CA7" w:rsidRPr="00720376">
              <w:rPr>
                <w:lang w:val="en-GB"/>
              </w:rPr>
              <w:t xml:space="preserve"> and Irrigation Program</w:t>
            </w:r>
          </w:p>
        </w:tc>
      </w:tr>
      <w:tr w:rsidR="00591D54" w:rsidRPr="00720376" w14:paraId="2F92677C" w14:textId="77777777" w:rsidTr="004F3C39">
        <w:tc>
          <w:tcPr>
            <w:tcW w:w="1668" w:type="dxa"/>
          </w:tcPr>
          <w:p w14:paraId="127FCC92" w14:textId="77777777" w:rsidR="00591D54" w:rsidRPr="00720376" w:rsidRDefault="00591D54" w:rsidP="002B0069">
            <w:pPr>
              <w:rPr>
                <w:lang w:val="en-GB"/>
              </w:rPr>
            </w:pPr>
            <w:r w:rsidRPr="00720376">
              <w:rPr>
                <w:lang w:val="en-GB"/>
              </w:rPr>
              <w:t>WASH</w:t>
            </w:r>
          </w:p>
        </w:tc>
        <w:tc>
          <w:tcPr>
            <w:tcW w:w="7229" w:type="dxa"/>
          </w:tcPr>
          <w:p w14:paraId="4BD7C44C" w14:textId="77777777" w:rsidR="00591D54" w:rsidRPr="00720376" w:rsidRDefault="00591D54" w:rsidP="002B0069">
            <w:pPr>
              <w:rPr>
                <w:lang w:val="en-GB"/>
              </w:rPr>
            </w:pPr>
            <w:r w:rsidRPr="00720376">
              <w:rPr>
                <w:lang w:val="en-GB"/>
              </w:rPr>
              <w:t>Water, Sanitation and Hygiene</w:t>
            </w:r>
          </w:p>
        </w:tc>
      </w:tr>
      <w:tr w:rsidR="004F3C39" w:rsidRPr="00720376" w14:paraId="5BCE9FE0" w14:textId="77777777" w:rsidTr="004F3C39">
        <w:tc>
          <w:tcPr>
            <w:tcW w:w="1668" w:type="dxa"/>
          </w:tcPr>
          <w:p w14:paraId="1E98CBA7" w14:textId="77777777" w:rsidR="004F3C39" w:rsidRPr="00720376" w:rsidRDefault="004F3C39" w:rsidP="002B0069">
            <w:pPr>
              <w:rPr>
                <w:lang w:val="en-GB"/>
              </w:rPr>
            </w:pPr>
            <w:r w:rsidRPr="00720376">
              <w:rPr>
                <w:lang w:val="en-GB"/>
              </w:rPr>
              <w:t>WHO</w:t>
            </w:r>
          </w:p>
        </w:tc>
        <w:tc>
          <w:tcPr>
            <w:tcW w:w="7229" w:type="dxa"/>
          </w:tcPr>
          <w:p w14:paraId="66C983B5" w14:textId="77777777" w:rsidR="004F3C39" w:rsidRPr="00720376" w:rsidRDefault="004F3C39" w:rsidP="002B0069">
            <w:pPr>
              <w:rPr>
                <w:lang w:val="en-GB"/>
              </w:rPr>
            </w:pPr>
            <w:r w:rsidRPr="00720376">
              <w:rPr>
                <w:lang w:val="en-GB"/>
              </w:rPr>
              <w:t>World Health Organization</w:t>
            </w:r>
          </w:p>
        </w:tc>
      </w:tr>
      <w:tr w:rsidR="004F3C39" w:rsidRPr="00720376" w14:paraId="7044B7EE" w14:textId="77777777" w:rsidTr="004F3C39">
        <w:tc>
          <w:tcPr>
            <w:tcW w:w="1668" w:type="dxa"/>
          </w:tcPr>
          <w:p w14:paraId="20D84E83" w14:textId="77777777" w:rsidR="004F3C39" w:rsidRPr="00720376" w:rsidRDefault="004F3C39" w:rsidP="002B0069">
            <w:pPr>
              <w:rPr>
                <w:lang w:val="en-GB"/>
              </w:rPr>
            </w:pPr>
            <w:r w:rsidRPr="00720376">
              <w:rPr>
                <w:lang w:val="en-GB"/>
              </w:rPr>
              <w:t>WSG</w:t>
            </w:r>
          </w:p>
        </w:tc>
        <w:tc>
          <w:tcPr>
            <w:tcW w:w="7229" w:type="dxa"/>
          </w:tcPr>
          <w:p w14:paraId="2548ADEA" w14:textId="77777777" w:rsidR="004F3C39" w:rsidRPr="00720376" w:rsidRDefault="004F3C39" w:rsidP="002B0069">
            <w:pPr>
              <w:rPr>
                <w:lang w:val="en-GB"/>
              </w:rPr>
            </w:pPr>
            <w:r w:rsidRPr="00720376">
              <w:rPr>
                <w:lang w:val="en-GB"/>
              </w:rPr>
              <w:t>Water and Sanitation Group</w:t>
            </w:r>
          </w:p>
        </w:tc>
      </w:tr>
      <w:tr w:rsidR="004F3C39" w:rsidRPr="00720376" w14:paraId="4BFEA678" w14:textId="77777777" w:rsidTr="004F3C39">
        <w:tc>
          <w:tcPr>
            <w:tcW w:w="1668" w:type="dxa"/>
          </w:tcPr>
          <w:p w14:paraId="17512212" w14:textId="77777777" w:rsidR="004F3C39" w:rsidRPr="00720376" w:rsidRDefault="004F3C39" w:rsidP="002B0069">
            <w:pPr>
              <w:rPr>
                <w:lang w:val="en-GB"/>
              </w:rPr>
            </w:pPr>
            <w:r w:rsidRPr="00720376">
              <w:rPr>
                <w:lang w:val="en-GB"/>
              </w:rPr>
              <w:t>WSUC</w:t>
            </w:r>
          </w:p>
        </w:tc>
        <w:tc>
          <w:tcPr>
            <w:tcW w:w="7229" w:type="dxa"/>
          </w:tcPr>
          <w:p w14:paraId="1E94C2B7" w14:textId="77777777" w:rsidR="004F3C39" w:rsidRPr="00720376" w:rsidRDefault="004F3C39" w:rsidP="002B0069">
            <w:pPr>
              <w:rPr>
                <w:lang w:val="en-GB"/>
              </w:rPr>
            </w:pPr>
            <w:r w:rsidRPr="00720376">
              <w:rPr>
                <w:lang w:val="en-GB"/>
              </w:rPr>
              <w:t>Water and Sanitation Users’ Committee</w:t>
            </w:r>
          </w:p>
        </w:tc>
      </w:tr>
      <w:tr w:rsidR="004F3C39" w:rsidRPr="00720376" w14:paraId="4224F740" w14:textId="77777777" w:rsidTr="004F3C39">
        <w:tc>
          <w:tcPr>
            <w:tcW w:w="1668" w:type="dxa"/>
          </w:tcPr>
          <w:p w14:paraId="03452815" w14:textId="77777777" w:rsidR="004F3C39" w:rsidRPr="00720376" w:rsidRDefault="004F3C39" w:rsidP="002B0069">
            <w:pPr>
              <w:rPr>
                <w:lang w:val="en-GB"/>
              </w:rPr>
            </w:pPr>
            <w:r w:rsidRPr="00720376">
              <w:rPr>
                <w:lang w:val="en-GB"/>
              </w:rPr>
              <w:t>WSUG</w:t>
            </w:r>
          </w:p>
        </w:tc>
        <w:tc>
          <w:tcPr>
            <w:tcW w:w="7229" w:type="dxa"/>
          </w:tcPr>
          <w:p w14:paraId="0F1F62FB" w14:textId="77777777" w:rsidR="004F3C39" w:rsidRPr="00720376" w:rsidRDefault="004F3C39" w:rsidP="002B0069">
            <w:pPr>
              <w:rPr>
                <w:lang w:val="en-GB"/>
              </w:rPr>
            </w:pPr>
            <w:r w:rsidRPr="00720376">
              <w:rPr>
                <w:lang w:val="en-GB"/>
              </w:rPr>
              <w:t>Water and Sanitation Users’ Group</w:t>
            </w:r>
          </w:p>
        </w:tc>
      </w:tr>
      <w:tr w:rsidR="00424D25" w:rsidRPr="00720376" w14:paraId="41D83724" w14:textId="77777777" w:rsidTr="004F3C39">
        <w:tc>
          <w:tcPr>
            <w:tcW w:w="1668" w:type="dxa"/>
          </w:tcPr>
          <w:p w14:paraId="45211CA9" w14:textId="1EC82949" w:rsidR="00424D25" w:rsidRPr="00720376" w:rsidRDefault="00424D25" w:rsidP="002B0069">
            <w:pPr>
              <w:rPr>
                <w:lang w:val="en-GB"/>
              </w:rPr>
            </w:pPr>
            <w:r>
              <w:rPr>
                <w:lang w:val="en-GB"/>
              </w:rPr>
              <w:t>WUA</w:t>
            </w:r>
          </w:p>
        </w:tc>
        <w:tc>
          <w:tcPr>
            <w:tcW w:w="7229" w:type="dxa"/>
          </w:tcPr>
          <w:p w14:paraId="22556A35" w14:textId="7FE49AC0" w:rsidR="00424D25" w:rsidRPr="00720376" w:rsidRDefault="00424D25" w:rsidP="002B0069">
            <w:pPr>
              <w:rPr>
                <w:lang w:val="en-GB"/>
              </w:rPr>
            </w:pPr>
            <w:r>
              <w:rPr>
                <w:lang w:val="en-GB"/>
              </w:rPr>
              <w:t>Water User Association</w:t>
            </w:r>
          </w:p>
        </w:tc>
      </w:tr>
    </w:tbl>
    <w:p w14:paraId="1F2E2858" w14:textId="77777777" w:rsidR="008B6A18" w:rsidRPr="00720376" w:rsidRDefault="008B6A18" w:rsidP="008B6A18">
      <w:pPr>
        <w:jc w:val="center"/>
        <w:rPr>
          <w:lang w:val="en-GB"/>
        </w:rPr>
      </w:pPr>
      <w:r w:rsidRPr="00720376">
        <w:rPr>
          <w:lang w:val="en-GB"/>
        </w:rPr>
        <w:br w:type="page"/>
      </w:r>
    </w:p>
    <w:p w14:paraId="48CE867E" w14:textId="77777777" w:rsidR="00860236" w:rsidRPr="00720376" w:rsidRDefault="00860236" w:rsidP="008B6A18">
      <w:pPr>
        <w:jc w:val="center"/>
        <w:rPr>
          <w:lang w:val="en-GB"/>
        </w:rPr>
      </w:pPr>
    </w:p>
    <w:p w14:paraId="360A7766" w14:textId="77777777" w:rsidR="008B6A18" w:rsidRPr="00720376" w:rsidRDefault="008B6A18" w:rsidP="008B6A18">
      <w:pPr>
        <w:jc w:val="center"/>
        <w:rPr>
          <w:b/>
          <w:lang w:val="en-GB"/>
        </w:rPr>
      </w:pPr>
      <w:r w:rsidRPr="00720376">
        <w:rPr>
          <w:b/>
          <w:lang w:val="en-GB"/>
        </w:rPr>
        <w:t>RURAL WATER SUPPLY AND SANITATION PROGRAM</w:t>
      </w:r>
    </w:p>
    <w:p w14:paraId="4A9365E9" w14:textId="77777777" w:rsidR="008B6A18" w:rsidRPr="00720376" w:rsidRDefault="008B6A18" w:rsidP="008B6A18">
      <w:pPr>
        <w:jc w:val="center"/>
        <w:rPr>
          <w:b/>
          <w:lang w:val="en-GB"/>
        </w:rPr>
      </w:pPr>
      <w:r w:rsidRPr="00720376">
        <w:rPr>
          <w:b/>
          <w:lang w:val="en-GB"/>
        </w:rPr>
        <w:t>IMPLEMENTATION MANUAL</w:t>
      </w:r>
    </w:p>
    <w:p w14:paraId="13B97E07" w14:textId="77777777" w:rsidR="008B6A18" w:rsidRPr="00720376" w:rsidRDefault="008B6A18" w:rsidP="008B6A18">
      <w:pPr>
        <w:rPr>
          <w:b/>
          <w:lang w:val="en-GB"/>
        </w:rPr>
      </w:pPr>
    </w:p>
    <w:p w14:paraId="4E2498FA" w14:textId="77777777" w:rsidR="008B6A18" w:rsidRPr="00720376" w:rsidRDefault="008B6A18" w:rsidP="00D01EB2">
      <w:pPr>
        <w:pStyle w:val="TOCHeading"/>
        <w:spacing w:before="0" w:after="0"/>
        <w:rPr>
          <w:lang w:val="en-GB"/>
        </w:rPr>
      </w:pPr>
      <w:r w:rsidRPr="00720376">
        <w:rPr>
          <w:lang w:val="en-GB"/>
        </w:rPr>
        <w:t>Table of Contents</w:t>
      </w:r>
    </w:p>
    <w:p w14:paraId="6D0D7EC4" w14:textId="77777777" w:rsidR="00F42F83" w:rsidRDefault="005465C2">
      <w:pPr>
        <w:pStyle w:val="TOC1"/>
        <w:rPr>
          <w:rFonts w:asciiTheme="minorHAnsi" w:eastAsiaTheme="minorEastAsia" w:hAnsiTheme="minorHAnsi" w:cstheme="minorBidi"/>
          <w:noProof/>
          <w:szCs w:val="22"/>
          <w:lang w:val="en-GB" w:eastAsia="en-GB"/>
        </w:rPr>
      </w:pPr>
      <w:r w:rsidRPr="00720376">
        <w:rPr>
          <w:lang w:val="en-GB"/>
        </w:rPr>
        <w:fldChar w:fldCharType="begin"/>
      </w:r>
      <w:r w:rsidR="00A17F96" w:rsidRPr="00720376">
        <w:rPr>
          <w:lang w:val="en-GB"/>
        </w:rPr>
        <w:instrText xml:space="preserve"> TOC \o "1-4" \h \z \u </w:instrText>
      </w:r>
      <w:r w:rsidRPr="00720376">
        <w:rPr>
          <w:lang w:val="en-GB"/>
        </w:rPr>
        <w:fldChar w:fldCharType="separate"/>
      </w:r>
      <w:hyperlink w:anchor="_Toc273091174" w:history="1">
        <w:r w:rsidR="00F42F83" w:rsidRPr="00991B6F">
          <w:rPr>
            <w:rStyle w:val="Hyperlink"/>
            <w:noProof/>
            <w:lang w:val="en-GB" w:bidi="en-US"/>
          </w:rPr>
          <w:t>Foreword</w:t>
        </w:r>
        <w:r w:rsidR="00F42F83">
          <w:rPr>
            <w:noProof/>
            <w:webHidden/>
          </w:rPr>
          <w:tab/>
        </w:r>
        <w:r>
          <w:rPr>
            <w:noProof/>
            <w:webHidden/>
          </w:rPr>
          <w:fldChar w:fldCharType="begin"/>
        </w:r>
        <w:r w:rsidR="00F42F83">
          <w:rPr>
            <w:noProof/>
            <w:webHidden/>
          </w:rPr>
          <w:instrText xml:space="preserve"> PAGEREF _Toc273091174 \h </w:instrText>
        </w:r>
        <w:r>
          <w:rPr>
            <w:noProof/>
            <w:webHidden/>
          </w:rPr>
        </w:r>
        <w:r>
          <w:rPr>
            <w:noProof/>
            <w:webHidden/>
          </w:rPr>
          <w:fldChar w:fldCharType="separate"/>
        </w:r>
        <w:r w:rsidR="005A135D">
          <w:rPr>
            <w:noProof/>
            <w:webHidden/>
          </w:rPr>
          <w:t>iii</w:t>
        </w:r>
        <w:r>
          <w:rPr>
            <w:noProof/>
            <w:webHidden/>
          </w:rPr>
          <w:fldChar w:fldCharType="end"/>
        </w:r>
      </w:hyperlink>
    </w:p>
    <w:p w14:paraId="39C51E23" w14:textId="77777777" w:rsidR="00F42F83" w:rsidRDefault="000A36AE">
      <w:pPr>
        <w:pStyle w:val="TOC1"/>
        <w:rPr>
          <w:rFonts w:asciiTheme="minorHAnsi" w:eastAsiaTheme="minorEastAsia" w:hAnsiTheme="minorHAnsi" w:cstheme="minorBidi"/>
          <w:noProof/>
          <w:szCs w:val="22"/>
          <w:lang w:val="en-GB" w:eastAsia="en-GB"/>
        </w:rPr>
      </w:pPr>
      <w:hyperlink w:anchor="_Toc273091175" w:history="1">
        <w:r w:rsidR="00F42F83" w:rsidRPr="00991B6F">
          <w:rPr>
            <w:rStyle w:val="Hyperlink"/>
            <w:noProof/>
            <w:lang w:val="en-GB" w:bidi="en-US"/>
          </w:rPr>
          <w:t>Abbreviations</w:t>
        </w:r>
        <w:r w:rsidR="00F42F83">
          <w:rPr>
            <w:noProof/>
            <w:webHidden/>
          </w:rPr>
          <w:tab/>
        </w:r>
        <w:r w:rsidR="005465C2">
          <w:rPr>
            <w:noProof/>
            <w:webHidden/>
          </w:rPr>
          <w:fldChar w:fldCharType="begin"/>
        </w:r>
        <w:r w:rsidR="00F42F83">
          <w:rPr>
            <w:noProof/>
            <w:webHidden/>
          </w:rPr>
          <w:instrText xml:space="preserve"> PAGEREF _Toc273091175 \h </w:instrText>
        </w:r>
        <w:r w:rsidR="005465C2">
          <w:rPr>
            <w:noProof/>
            <w:webHidden/>
          </w:rPr>
        </w:r>
        <w:r w:rsidR="005465C2">
          <w:rPr>
            <w:noProof/>
            <w:webHidden/>
          </w:rPr>
          <w:fldChar w:fldCharType="separate"/>
        </w:r>
        <w:r w:rsidR="005A135D">
          <w:rPr>
            <w:noProof/>
            <w:webHidden/>
          </w:rPr>
          <w:t>iv</w:t>
        </w:r>
        <w:r w:rsidR="005465C2">
          <w:rPr>
            <w:noProof/>
            <w:webHidden/>
          </w:rPr>
          <w:fldChar w:fldCharType="end"/>
        </w:r>
      </w:hyperlink>
    </w:p>
    <w:p w14:paraId="5A220525" w14:textId="77777777" w:rsidR="00F42F83" w:rsidRDefault="000A36AE">
      <w:pPr>
        <w:pStyle w:val="TOC1"/>
        <w:rPr>
          <w:rFonts w:asciiTheme="minorHAnsi" w:eastAsiaTheme="minorEastAsia" w:hAnsiTheme="minorHAnsi" w:cstheme="minorBidi"/>
          <w:noProof/>
          <w:szCs w:val="22"/>
          <w:lang w:val="en-GB" w:eastAsia="en-GB"/>
        </w:rPr>
      </w:pPr>
      <w:hyperlink w:anchor="_Toc273091176" w:history="1">
        <w:r w:rsidR="00F42F83" w:rsidRPr="00991B6F">
          <w:rPr>
            <w:rStyle w:val="Hyperlink"/>
            <w:noProof/>
            <w:lang w:val="en-GB" w:bidi="en-US"/>
          </w:rPr>
          <w:t>Executive Summary</w:t>
        </w:r>
        <w:r w:rsidR="00F42F83">
          <w:rPr>
            <w:noProof/>
            <w:webHidden/>
          </w:rPr>
          <w:tab/>
        </w:r>
        <w:r w:rsidR="005465C2">
          <w:rPr>
            <w:noProof/>
            <w:webHidden/>
          </w:rPr>
          <w:fldChar w:fldCharType="begin"/>
        </w:r>
        <w:r w:rsidR="00F42F83">
          <w:rPr>
            <w:noProof/>
            <w:webHidden/>
          </w:rPr>
          <w:instrText xml:space="preserve"> PAGEREF _Toc273091176 \h </w:instrText>
        </w:r>
        <w:r w:rsidR="005465C2">
          <w:rPr>
            <w:noProof/>
            <w:webHidden/>
          </w:rPr>
        </w:r>
        <w:r w:rsidR="005465C2">
          <w:rPr>
            <w:noProof/>
            <w:webHidden/>
          </w:rPr>
          <w:fldChar w:fldCharType="separate"/>
        </w:r>
        <w:r w:rsidR="005A135D">
          <w:rPr>
            <w:noProof/>
            <w:webHidden/>
          </w:rPr>
          <w:t>xi</w:t>
        </w:r>
        <w:r w:rsidR="005465C2">
          <w:rPr>
            <w:noProof/>
            <w:webHidden/>
          </w:rPr>
          <w:fldChar w:fldCharType="end"/>
        </w:r>
      </w:hyperlink>
    </w:p>
    <w:p w14:paraId="662C53E0" w14:textId="77777777" w:rsidR="00F42F83" w:rsidRDefault="000A36AE">
      <w:pPr>
        <w:pStyle w:val="TOC1"/>
        <w:rPr>
          <w:rFonts w:asciiTheme="minorHAnsi" w:eastAsiaTheme="minorEastAsia" w:hAnsiTheme="minorHAnsi" w:cstheme="minorBidi"/>
          <w:noProof/>
          <w:szCs w:val="22"/>
          <w:lang w:val="en-GB" w:eastAsia="en-GB"/>
        </w:rPr>
      </w:pPr>
      <w:hyperlink w:anchor="_Toc273091177" w:history="1">
        <w:r w:rsidR="00F42F83" w:rsidRPr="00991B6F">
          <w:rPr>
            <w:rStyle w:val="Hyperlink"/>
            <w:noProof/>
            <w:lang w:val="en-GB" w:bidi="en-US"/>
          </w:rPr>
          <w:t>VOLUME – I MAIN MANUAL</w:t>
        </w:r>
        <w:r w:rsidR="00F42F83">
          <w:rPr>
            <w:noProof/>
            <w:webHidden/>
          </w:rPr>
          <w:tab/>
        </w:r>
        <w:r w:rsidR="005465C2">
          <w:rPr>
            <w:noProof/>
            <w:webHidden/>
          </w:rPr>
          <w:fldChar w:fldCharType="begin"/>
        </w:r>
        <w:r w:rsidR="00F42F83">
          <w:rPr>
            <w:noProof/>
            <w:webHidden/>
          </w:rPr>
          <w:instrText xml:space="preserve"> PAGEREF _Toc273091177 \h </w:instrText>
        </w:r>
        <w:r w:rsidR="005465C2">
          <w:rPr>
            <w:noProof/>
            <w:webHidden/>
          </w:rPr>
        </w:r>
        <w:r w:rsidR="005465C2">
          <w:rPr>
            <w:noProof/>
            <w:webHidden/>
          </w:rPr>
          <w:fldChar w:fldCharType="separate"/>
        </w:r>
        <w:r w:rsidR="005A135D">
          <w:rPr>
            <w:noProof/>
            <w:webHidden/>
          </w:rPr>
          <w:t>1</w:t>
        </w:r>
        <w:r w:rsidR="005465C2">
          <w:rPr>
            <w:noProof/>
            <w:webHidden/>
          </w:rPr>
          <w:fldChar w:fldCharType="end"/>
        </w:r>
      </w:hyperlink>
    </w:p>
    <w:p w14:paraId="4D9AA6BE" w14:textId="77777777" w:rsidR="00F42F83" w:rsidRDefault="000A36AE">
      <w:pPr>
        <w:pStyle w:val="TOC1"/>
        <w:rPr>
          <w:rFonts w:asciiTheme="minorHAnsi" w:eastAsiaTheme="minorEastAsia" w:hAnsiTheme="minorHAnsi" w:cstheme="minorBidi"/>
          <w:noProof/>
          <w:szCs w:val="22"/>
          <w:lang w:val="en-GB" w:eastAsia="en-GB"/>
        </w:rPr>
      </w:pPr>
      <w:hyperlink w:anchor="_Toc273091178" w:history="1">
        <w:r w:rsidR="00F42F83" w:rsidRPr="00991B6F">
          <w:rPr>
            <w:rStyle w:val="Hyperlink"/>
            <w:noProof/>
            <w:lang w:val="en-GB" w:bidi="en-US"/>
          </w:rPr>
          <w:t>Section I How to Use the Manual</w:t>
        </w:r>
        <w:r w:rsidR="00F42F83">
          <w:rPr>
            <w:noProof/>
            <w:webHidden/>
          </w:rPr>
          <w:tab/>
        </w:r>
        <w:r w:rsidR="005465C2">
          <w:rPr>
            <w:noProof/>
            <w:webHidden/>
          </w:rPr>
          <w:fldChar w:fldCharType="begin"/>
        </w:r>
        <w:r w:rsidR="00F42F83">
          <w:rPr>
            <w:noProof/>
            <w:webHidden/>
          </w:rPr>
          <w:instrText xml:space="preserve"> PAGEREF _Toc273091178 \h </w:instrText>
        </w:r>
        <w:r w:rsidR="005465C2">
          <w:rPr>
            <w:noProof/>
            <w:webHidden/>
          </w:rPr>
        </w:r>
        <w:r w:rsidR="005465C2">
          <w:rPr>
            <w:noProof/>
            <w:webHidden/>
          </w:rPr>
          <w:fldChar w:fldCharType="separate"/>
        </w:r>
        <w:r w:rsidR="005A135D">
          <w:rPr>
            <w:noProof/>
            <w:webHidden/>
          </w:rPr>
          <w:t>1</w:t>
        </w:r>
        <w:r w:rsidR="005465C2">
          <w:rPr>
            <w:noProof/>
            <w:webHidden/>
          </w:rPr>
          <w:fldChar w:fldCharType="end"/>
        </w:r>
      </w:hyperlink>
    </w:p>
    <w:p w14:paraId="40FBB638" w14:textId="77777777" w:rsidR="00F42F83" w:rsidRDefault="000A36AE">
      <w:pPr>
        <w:pStyle w:val="TOC2"/>
        <w:rPr>
          <w:rFonts w:asciiTheme="minorHAnsi" w:eastAsiaTheme="minorEastAsia" w:hAnsiTheme="minorHAnsi" w:cstheme="minorBidi"/>
          <w:szCs w:val="22"/>
          <w:lang w:val="en-GB" w:eastAsia="en-GB" w:bidi="ar-SA"/>
        </w:rPr>
      </w:pPr>
      <w:hyperlink w:anchor="_Toc273091179" w:history="1">
        <w:r w:rsidR="00F42F83" w:rsidRPr="00991B6F">
          <w:rPr>
            <w:rStyle w:val="Hyperlink"/>
            <w:lang w:val="en-GB"/>
          </w:rPr>
          <w:t>Organization and use of Manual</w:t>
        </w:r>
        <w:r w:rsidR="00F42F83">
          <w:rPr>
            <w:webHidden/>
          </w:rPr>
          <w:tab/>
        </w:r>
        <w:r w:rsidR="005465C2">
          <w:rPr>
            <w:webHidden/>
          </w:rPr>
          <w:fldChar w:fldCharType="begin"/>
        </w:r>
        <w:r w:rsidR="00F42F83">
          <w:rPr>
            <w:webHidden/>
          </w:rPr>
          <w:instrText xml:space="preserve"> PAGEREF _Toc273091179 \h </w:instrText>
        </w:r>
        <w:r w:rsidR="005465C2">
          <w:rPr>
            <w:webHidden/>
          </w:rPr>
        </w:r>
        <w:r w:rsidR="005465C2">
          <w:rPr>
            <w:webHidden/>
          </w:rPr>
          <w:fldChar w:fldCharType="separate"/>
        </w:r>
        <w:r w:rsidR="005A135D">
          <w:rPr>
            <w:webHidden/>
          </w:rPr>
          <w:t>1</w:t>
        </w:r>
        <w:r w:rsidR="005465C2">
          <w:rPr>
            <w:webHidden/>
          </w:rPr>
          <w:fldChar w:fldCharType="end"/>
        </w:r>
      </w:hyperlink>
    </w:p>
    <w:p w14:paraId="138A4B1A" w14:textId="77777777" w:rsidR="00F42F83" w:rsidRDefault="000A36AE">
      <w:pPr>
        <w:pStyle w:val="TOC2"/>
        <w:rPr>
          <w:rFonts w:asciiTheme="minorHAnsi" w:eastAsiaTheme="minorEastAsia" w:hAnsiTheme="minorHAnsi" w:cstheme="minorBidi"/>
          <w:szCs w:val="22"/>
          <w:lang w:val="en-GB" w:eastAsia="en-GB" w:bidi="ar-SA"/>
        </w:rPr>
      </w:pPr>
      <w:hyperlink w:anchor="_Toc273091180" w:history="1">
        <w:r w:rsidR="00F42F83" w:rsidRPr="00991B6F">
          <w:rPr>
            <w:rStyle w:val="Hyperlink"/>
            <w:lang w:val="en-GB"/>
          </w:rPr>
          <w:t>Development and Updating of Manual</w:t>
        </w:r>
        <w:r w:rsidR="00F42F83">
          <w:rPr>
            <w:webHidden/>
          </w:rPr>
          <w:tab/>
        </w:r>
        <w:r w:rsidR="005465C2">
          <w:rPr>
            <w:webHidden/>
          </w:rPr>
          <w:fldChar w:fldCharType="begin"/>
        </w:r>
        <w:r w:rsidR="00F42F83">
          <w:rPr>
            <w:webHidden/>
          </w:rPr>
          <w:instrText xml:space="preserve"> PAGEREF _Toc273091180 \h </w:instrText>
        </w:r>
        <w:r w:rsidR="005465C2">
          <w:rPr>
            <w:webHidden/>
          </w:rPr>
        </w:r>
        <w:r w:rsidR="005465C2">
          <w:rPr>
            <w:webHidden/>
          </w:rPr>
          <w:fldChar w:fldCharType="separate"/>
        </w:r>
        <w:r w:rsidR="005A135D">
          <w:rPr>
            <w:webHidden/>
          </w:rPr>
          <w:t>1</w:t>
        </w:r>
        <w:r w:rsidR="005465C2">
          <w:rPr>
            <w:webHidden/>
          </w:rPr>
          <w:fldChar w:fldCharType="end"/>
        </w:r>
      </w:hyperlink>
    </w:p>
    <w:p w14:paraId="3B6FE63C" w14:textId="77777777" w:rsidR="00F42F83" w:rsidRDefault="000A36AE">
      <w:pPr>
        <w:pStyle w:val="TOC1"/>
        <w:rPr>
          <w:rFonts w:asciiTheme="minorHAnsi" w:eastAsiaTheme="minorEastAsia" w:hAnsiTheme="minorHAnsi" w:cstheme="minorBidi"/>
          <w:noProof/>
          <w:szCs w:val="22"/>
          <w:lang w:val="en-GB" w:eastAsia="en-GB"/>
        </w:rPr>
      </w:pPr>
      <w:hyperlink w:anchor="_Toc273091181" w:history="1">
        <w:r w:rsidR="00F42F83" w:rsidRPr="00991B6F">
          <w:rPr>
            <w:rStyle w:val="Hyperlink"/>
            <w:noProof/>
            <w:lang w:val="en-GB" w:bidi="en-US"/>
          </w:rPr>
          <w:t>Section II POLICY</w:t>
        </w:r>
        <w:r w:rsidR="00F42F83">
          <w:rPr>
            <w:noProof/>
            <w:webHidden/>
          </w:rPr>
          <w:tab/>
        </w:r>
        <w:r w:rsidR="005465C2">
          <w:rPr>
            <w:noProof/>
            <w:webHidden/>
          </w:rPr>
          <w:fldChar w:fldCharType="begin"/>
        </w:r>
        <w:r w:rsidR="00F42F83">
          <w:rPr>
            <w:noProof/>
            <w:webHidden/>
          </w:rPr>
          <w:instrText xml:space="preserve"> PAGEREF _Toc273091181 \h </w:instrText>
        </w:r>
        <w:r w:rsidR="005465C2">
          <w:rPr>
            <w:noProof/>
            <w:webHidden/>
          </w:rPr>
        </w:r>
        <w:r w:rsidR="005465C2">
          <w:rPr>
            <w:noProof/>
            <w:webHidden/>
          </w:rPr>
          <w:fldChar w:fldCharType="separate"/>
        </w:r>
        <w:r w:rsidR="005A135D">
          <w:rPr>
            <w:noProof/>
            <w:webHidden/>
          </w:rPr>
          <w:t>3</w:t>
        </w:r>
        <w:r w:rsidR="005465C2">
          <w:rPr>
            <w:noProof/>
            <w:webHidden/>
          </w:rPr>
          <w:fldChar w:fldCharType="end"/>
        </w:r>
      </w:hyperlink>
    </w:p>
    <w:p w14:paraId="4EE051B4"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182"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 xml:space="preserve"> Rural Water Supply, Sanitation and Hygiene Policy</w:t>
        </w:r>
        <w:r w:rsidR="00F42F83">
          <w:rPr>
            <w:webHidden/>
          </w:rPr>
          <w:tab/>
        </w:r>
        <w:r w:rsidR="005465C2">
          <w:rPr>
            <w:webHidden/>
          </w:rPr>
          <w:fldChar w:fldCharType="begin"/>
        </w:r>
        <w:r w:rsidR="00F42F83">
          <w:rPr>
            <w:webHidden/>
          </w:rPr>
          <w:instrText xml:space="preserve"> PAGEREF _Toc273091182 \h </w:instrText>
        </w:r>
        <w:r w:rsidR="005465C2">
          <w:rPr>
            <w:webHidden/>
          </w:rPr>
        </w:r>
        <w:r w:rsidR="005465C2">
          <w:rPr>
            <w:webHidden/>
          </w:rPr>
          <w:fldChar w:fldCharType="separate"/>
        </w:r>
        <w:r w:rsidR="005A135D">
          <w:rPr>
            <w:webHidden/>
          </w:rPr>
          <w:t>3</w:t>
        </w:r>
        <w:r w:rsidR="005465C2">
          <w:rPr>
            <w:webHidden/>
          </w:rPr>
          <w:fldChar w:fldCharType="end"/>
        </w:r>
      </w:hyperlink>
    </w:p>
    <w:p w14:paraId="0EAB524A"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183" w:history="1">
        <w:r w:rsidR="00F42F83" w:rsidRPr="00991B6F">
          <w:rPr>
            <w:rStyle w:val="Hyperlink"/>
            <w:noProof/>
            <w:lang w:val="en-GB"/>
          </w:rPr>
          <w:t>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Summary of RuWatSIP Policy Framework</w:t>
        </w:r>
        <w:r w:rsidR="00F42F83">
          <w:rPr>
            <w:noProof/>
            <w:webHidden/>
          </w:rPr>
          <w:tab/>
        </w:r>
        <w:r w:rsidR="005465C2">
          <w:rPr>
            <w:noProof/>
            <w:webHidden/>
          </w:rPr>
          <w:fldChar w:fldCharType="begin"/>
        </w:r>
        <w:r w:rsidR="00F42F83">
          <w:rPr>
            <w:noProof/>
            <w:webHidden/>
          </w:rPr>
          <w:instrText xml:space="preserve"> PAGEREF _Toc273091183 \h </w:instrText>
        </w:r>
        <w:r w:rsidR="005465C2">
          <w:rPr>
            <w:noProof/>
            <w:webHidden/>
          </w:rPr>
        </w:r>
        <w:r w:rsidR="005465C2">
          <w:rPr>
            <w:noProof/>
            <w:webHidden/>
          </w:rPr>
          <w:fldChar w:fldCharType="separate"/>
        </w:r>
        <w:r w:rsidR="005A135D">
          <w:rPr>
            <w:noProof/>
            <w:webHidden/>
          </w:rPr>
          <w:t>3</w:t>
        </w:r>
        <w:r w:rsidR="005465C2">
          <w:rPr>
            <w:noProof/>
            <w:webHidden/>
          </w:rPr>
          <w:fldChar w:fldCharType="end"/>
        </w:r>
      </w:hyperlink>
    </w:p>
    <w:p w14:paraId="5D80A9F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184" w:history="1">
        <w:r w:rsidR="00F42F83" w:rsidRPr="00991B6F">
          <w:rPr>
            <w:rStyle w:val="Hyperlink"/>
            <w:noProof/>
            <w:lang w:val="en-GB"/>
          </w:rPr>
          <w:t>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Key Policy Principles</w:t>
        </w:r>
        <w:r w:rsidR="00F42F83">
          <w:rPr>
            <w:noProof/>
            <w:webHidden/>
          </w:rPr>
          <w:tab/>
        </w:r>
        <w:r w:rsidR="005465C2">
          <w:rPr>
            <w:noProof/>
            <w:webHidden/>
          </w:rPr>
          <w:fldChar w:fldCharType="begin"/>
        </w:r>
        <w:r w:rsidR="00F42F83">
          <w:rPr>
            <w:noProof/>
            <w:webHidden/>
          </w:rPr>
          <w:instrText xml:space="preserve"> PAGEREF _Toc273091184 \h </w:instrText>
        </w:r>
        <w:r w:rsidR="005465C2">
          <w:rPr>
            <w:noProof/>
            <w:webHidden/>
          </w:rPr>
        </w:r>
        <w:r w:rsidR="005465C2">
          <w:rPr>
            <w:noProof/>
            <w:webHidden/>
          </w:rPr>
          <w:fldChar w:fldCharType="separate"/>
        </w:r>
        <w:r w:rsidR="005A135D">
          <w:rPr>
            <w:noProof/>
            <w:webHidden/>
          </w:rPr>
          <w:t>3</w:t>
        </w:r>
        <w:r w:rsidR="005465C2">
          <w:rPr>
            <w:noProof/>
            <w:webHidden/>
          </w:rPr>
          <w:fldChar w:fldCharType="end"/>
        </w:r>
      </w:hyperlink>
    </w:p>
    <w:p w14:paraId="2C0439D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185" w:history="1">
        <w:r w:rsidR="00F42F83" w:rsidRPr="00991B6F">
          <w:rPr>
            <w:rStyle w:val="Hyperlink"/>
            <w:noProof/>
            <w:lang w:val="en-GB"/>
          </w:rPr>
          <w:t>1.3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Water, Sanitation and Hygiene (WASH) norms</w:t>
        </w:r>
        <w:r w:rsidR="00F42F83">
          <w:rPr>
            <w:noProof/>
            <w:webHidden/>
          </w:rPr>
          <w:tab/>
        </w:r>
        <w:r w:rsidR="005465C2">
          <w:rPr>
            <w:noProof/>
            <w:webHidden/>
          </w:rPr>
          <w:fldChar w:fldCharType="begin"/>
        </w:r>
        <w:r w:rsidR="00F42F83">
          <w:rPr>
            <w:noProof/>
            <w:webHidden/>
          </w:rPr>
          <w:instrText xml:space="preserve"> PAGEREF _Toc273091185 \h </w:instrText>
        </w:r>
        <w:r w:rsidR="005465C2">
          <w:rPr>
            <w:noProof/>
            <w:webHidden/>
          </w:rPr>
        </w:r>
        <w:r w:rsidR="005465C2">
          <w:rPr>
            <w:noProof/>
            <w:webHidden/>
          </w:rPr>
          <w:fldChar w:fldCharType="separate"/>
        </w:r>
        <w:r w:rsidR="005A135D">
          <w:rPr>
            <w:noProof/>
            <w:webHidden/>
          </w:rPr>
          <w:t>3</w:t>
        </w:r>
        <w:r w:rsidR="005465C2">
          <w:rPr>
            <w:noProof/>
            <w:webHidden/>
          </w:rPr>
          <w:fldChar w:fldCharType="end"/>
        </w:r>
      </w:hyperlink>
    </w:p>
    <w:p w14:paraId="392C159F"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86" w:history="1">
        <w:r w:rsidR="00F42F83" w:rsidRPr="00991B6F">
          <w:rPr>
            <w:rStyle w:val="Hyperlink"/>
            <w:noProof/>
            <w:lang w:val="en-GB"/>
          </w:rPr>
          <w:t>1.3.1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Water</w:t>
        </w:r>
        <w:r w:rsidR="00F42F83">
          <w:rPr>
            <w:noProof/>
            <w:webHidden/>
          </w:rPr>
          <w:tab/>
        </w:r>
        <w:r w:rsidR="005465C2">
          <w:rPr>
            <w:noProof/>
            <w:webHidden/>
          </w:rPr>
          <w:fldChar w:fldCharType="begin"/>
        </w:r>
        <w:r w:rsidR="00F42F83">
          <w:rPr>
            <w:noProof/>
            <w:webHidden/>
          </w:rPr>
          <w:instrText xml:space="preserve"> PAGEREF _Toc273091186 \h </w:instrText>
        </w:r>
        <w:r w:rsidR="005465C2">
          <w:rPr>
            <w:noProof/>
            <w:webHidden/>
          </w:rPr>
        </w:r>
        <w:r w:rsidR="005465C2">
          <w:rPr>
            <w:noProof/>
            <w:webHidden/>
          </w:rPr>
          <w:fldChar w:fldCharType="separate"/>
        </w:r>
        <w:r w:rsidR="005A135D">
          <w:rPr>
            <w:noProof/>
            <w:webHidden/>
          </w:rPr>
          <w:t>3</w:t>
        </w:r>
        <w:r w:rsidR="005465C2">
          <w:rPr>
            <w:noProof/>
            <w:webHidden/>
          </w:rPr>
          <w:fldChar w:fldCharType="end"/>
        </w:r>
      </w:hyperlink>
    </w:p>
    <w:p w14:paraId="6B463BCB"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87" w:history="1">
        <w:r w:rsidR="00F42F83" w:rsidRPr="00991B6F">
          <w:rPr>
            <w:rStyle w:val="Hyperlink"/>
            <w:noProof/>
            <w:lang w:val="en-GB"/>
          </w:rPr>
          <w:t>1.3.2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Sanitation</w:t>
        </w:r>
        <w:r w:rsidR="00F42F83">
          <w:rPr>
            <w:noProof/>
            <w:webHidden/>
          </w:rPr>
          <w:tab/>
        </w:r>
        <w:r w:rsidR="005465C2">
          <w:rPr>
            <w:noProof/>
            <w:webHidden/>
          </w:rPr>
          <w:fldChar w:fldCharType="begin"/>
        </w:r>
        <w:r w:rsidR="00F42F83">
          <w:rPr>
            <w:noProof/>
            <w:webHidden/>
          </w:rPr>
          <w:instrText xml:space="preserve"> PAGEREF _Toc273091187 \h </w:instrText>
        </w:r>
        <w:r w:rsidR="005465C2">
          <w:rPr>
            <w:noProof/>
            <w:webHidden/>
          </w:rPr>
        </w:r>
        <w:r w:rsidR="005465C2">
          <w:rPr>
            <w:noProof/>
            <w:webHidden/>
          </w:rPr>
          <w:fldChar w:fldCharType="separate"/>
        </w:r>
        <w:r w:rsidR="005A135D">
          <w:rPr>
            <w:noProof/>
            <w:webHidden/>
          </w:rPr>
          <w:t>4</w:t>
        </w:r>
        <w:r w:rsidR="005465C2">
          <w:rPr>
            <w:noProof/>
            <w:webHidden/>
          </w:rPr>
          <w:fldChar w:fldCharType="end"/>
        </w:r>
      </w:hyperlink>
    </w:p>
    <w:p w14:paraId="0070BC15"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88" w:history="1">
        <w:r w:rsidR="00F42F83" w:rsidRPr="00991B6F">
          <w:rPr>
            <w:rStyle w:val="Hyperlink"/>
            <w:noProof/>
            <w:lang w:val="en-GB"/>
          </w:rPr>
          <w:t>1.3.3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Hygiene</w:t>
        </w:r>
        <w:r w:rsidR="00F42F83">
          <w:rPr>
            <w:noProof/>
            <w:webHidden/>
          </w:rPr>
          <w:tab/>
        </w:r>
        <w:r w:rsidR="005465C2">
          <w:rPr>
            <w:noProof/>
            <w:webHidden/>
          </w:rPr>
          <w:fldChar w:fldCharType="begin"/>
        </w:r>
        <w:r w:rsidR="00F42F83">
          <w:rPr>
            <w:noProof/>
            <w:webHidden/>
          </w:rPr>
          <w:instrText xml:space="preserve"> PAGEREF _Toc273091188 \h </w:instrText>
        </w:r>
        <w:r w:rsidR="005465C2">
          <w:rPr>
            <w:noProof/>
            <w:webHidden/>
          </w:rPr>
        </w:r>
        <w:r w:rsidR="005465C2">
          <w:rPr>
            <w:noProof/>
            <w:webHidden/>
          </w:rPr>
          <w:fldChar w:fldCharType="separate"/>
        </w:r>
        <w:r w:rsidR="005A135D">
          <w:rPr>
            <w:noProof/>
            <w:webHidden/>
          </w:rPr>
          <w:t>4</w:t>
        </w:r>
        <w:r w:rsidR="005465C2">
          <w:rPr>
            <w:noProof/>
            <w:webHidden/>
          </w:rPr>
          <w:fldChar w:fldCharType="end"/>
        </w:r>
      </w:hyperlink>
    </w:p>
    <w:p w14:paraId="7FEC234E"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89" w:history="1">
        <w:r w:rsidR="00F42F83" w:rsidRPr="00991B6F">
          <w:rPr>
            <w:rStyle w:val="Hyperlink"/>
            <w:noProof/>
            <w:lang w:val="en-GB"/>
          </w:rPr>
          <w:t>1.3.4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Special Norms</w:t>
        </w:r>
        <w:r w:rsidR="00F42F83">
          <w:rPr>
            <w:noProof/>
            <w:webHidden/>
          </w:rPr>
          <w:tab/>
        </w:r>
        <w:r w:rsidR="005465C2">
          <w:rPr>
            <w:noProof/>
            <w:webHidden/>
          </w:rPr>
          <w:fldChar w:fldCharType="begin"/>
        </w:r>
        <w:r w:rsidR="00F42F83">
          <w:rPr>
            <w:noProof/>
            <w:webHidden/>
          </w:rPr>
          <w:instrText xml:space="preserve"> PAGEREF _Toc273091189 \h </w:instrText>
        </w:r>
        <w:r w:rsidR="005465C2">
          <w:rPr>
            <w:noProof/>
            <w:webHidden/>
          </w:rPr>
        </w:r>
        <w:r w:rsidR="005465C2">
          <w:rPr>
            <w:noProof/>
            <w:webHidden/>
          </w:rPr>
          <w:fldChar w:fldCharType="separate"/>
        </w:r>
        <w:r w:rsidR="005A135D">
          <w:rPr>
            <w:noProof/>
            <w:webHidden/>
          </w:rPr>
          <w:t>5</w:t>
        </w:r>
        <w:r w:rsidR="005465C2">
          <w:rPr>
            <w:noProof/>
            <w:webHidden/>
          </w:rPr>
          <w:fldChar w:fldCharType="end"/>
        </w:r>
      </w:hyperlink>
    </w:p>
    <w:p w14:paraId="21135196"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190" w:history="1">
        <w:r w:rsidR="00F42F83" w:rsidRPr="00991B6F">
          <w:rPr>
            <w:rStyle w:val="Hyperlink"/>
            <w:noProof/>
            <w:lang w:val="en-GB"/>
          </w:rPr>
          <w:t>1.4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Goal and Objectives</w:t>
        </w:r>
        <w:r w:rsidR="00F42F83">
          <w:rPr>
            <w:noProof/>
            <w:webHidden/>
          </w:rPr>
          <w:tab/>
        </w:r>
        <w:r w:rsidR="005465C2">
          <w:rPr>
            <w:noProof/>
            <w:webHidden/>
          </w:rPr>
          <w:fldChar w:fldCharType="begin"/>
        </w:r>
        <w:r w:rsidR="00F42F83">
          <w:rPr>
            <w:noProof/>
            <w:webHidden/>
          </w:rPr>
          <w:instrText xml:space="preserve"> PAGEREF _Toc273091190 \h </w:instrText>
        </w:r>
        <w:r w:rsidR="005465C2">
          <w:rPr>
            <w:noProof/>
            <w:webHidden/>
          </w:rPr>
        </w:r>
        <w:r w:rsidR="005465C2">
          <w:rPr>
            <w:noProof/>
            <w:webHidden/>
          </w:rPr>
          <w:fldChar w:fldCharType="separate"/>
        </w:r>
        <w:r w:rsidR="005A135D">
          <w:rPr>
            <w:noProof/>
            <w:webHidden/>
          </w:rPr>
          <w:t>5</w:t>
        </w:r>
        <w:r w:rsidR="005465C2">
          <w:rPr>
            <w:noProof/>
            <w:webHidden/>
          </w:rPr>
          <w:fldChar w:fldCharType="end"/>
        </w:r>
      </w:hyperlink>
    </w:p>
    <w:p w14:paraId="7D2DBC3C"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191" w:history="1">
        <w:r w:rsidR="00F42F83" w:rsidRPr="00991B6F">
          <w:rPr>
            <w:rStyle w:val="Hyperlink"/>
            <w:noProof/>
            <w:lang w:val="en-GB"/>
          </w:rPr>
          <w:t>1.5</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Implementation Principles</w:t>
        </w:r>
        <w:r w:rsidR="00F42F83">
          <w:rPr>
            <w:noProof/>
            <w:webHidden/>
          </w:rPr>
          <w:tab/>
        </w:r>
        <w:r w:rsidR="005465C2">
          <w:rPr>
            <w:noProof/>
            <w:webHidden/>
          </w:rPr>
          <w:fldChar w:fldCharType="begin"/>
        </w:r>
        <w:r w:rsidR="00F42F83">
          <w:rPr>
            <w:noProof/>
            <w:webHidden/>
          </w:rPr>
          <w:instrText xml:space="preserve"> PAGEREF _Toc273091191 \h </w:instrText>
        </w:r>
        <w:r w:rsidR="005465C2">
          <w:rPr>
            <w:noProof/>
            <w:webHidden/>
          </w:rPr>
        </w:r>
        <w:r w:rsidR="005465C2">
          <w:rPr>
            <w:noProof/>
            <w:webHidden/>
          </w:rPr>
          <w:fldChar w:fldCharType="separate"/>
        </w:r>
        <w:r w:rsidR="005A135D">
          <w:rPr>
            <w:noProof/>
            <w:webHidden/>
          </w:rPr>
          <w:t>5</w:t>
        </w:r>
        <w:r w:rsidR="005465C2">
          <w:rPr>
            <w:noProof/>
            <w:webHidden/>
          </w:rPr>
          <w:fldChar w:fldCharType="end"/>
        </w:r>
      </w:hyperlink>
    </w:p>
    <w:p w14:paraId="5E9B3458" w14:textId="77777777" w:rsidR="00F42F83" w:rsidRDefault="000A36AE">
      <w:pPr>
        <w:pStyle w:val="TOC2"/>
        <w:tabs>
          <w:tab w:val="left" w:pos="880"/>
        </w:tabs>
        <w:rPr>
          <w:rFonts w:asciiTheme="minorHAnsi" w:eastAsiaTheme="minorEastAsia" w:hAnsiTheme="minorHAnsi" w:cstheme="minorBidi"/>
          <w:szCs w:val="22"/>
          <w:lang w:val="en-GB" w:eastAsia="en-GB" w:bidi="ar-SA"/>
        </w:rPr>
      </w:pPr>
      <w:hyperlink w:anchor="_Toc273091192" w:history="1">
        <w:r w:rsidR="00F42F83" w:rsidRPr="00991B6F">
          <w:rPr>
            <w:rStyle w:val="Hyperlink"/>
            <w:lang w:val="en-GB"/>
          </w:rPr>
          <w:t>2.0</w:t>
        </w:r>
        <w:r w:rsidR="00F42F83">
          <w:rPr>
            <w:rFonts w:asciiTheme="minorHAnsi" w:eastAsiaTheme="minorEastAsia" w:hAnsiTheme="minorHAnsi" w:cstheme="minorBidi"/>
            <w:szCs w:val="22"/>
            <w:lang w:val="en-GB" w:eastAsia="en-GB" w:bidi="ar-SA"/>
          </w:rPr>
          <w:tab/>
        </w:r>
        <w:r w:rsidR="00F42F83" w:rsidRPr="00991B6F">
          <w:rPr>
            <w:rStyle w:val="Hyperlink"/>
            <w:lang w:val="en-GB"/>
          </w:rPr>
          <w:t>Rural Water Supply and Sanitation Program</w:t>
        </w:r>
        <w:r w:rsidR="00F42F83">
          <w:rPr>
            <w:webHidden/>
          </w:rPr>
          <w:tab/>
        </w:r>
        <w:r w:rsidR="005465C2">
          <w:rPr>
            <w:webHidden/>
          </w:rPr>
          <w:fldChar w:fldCharType="begin"/>
        </w:r>
        <w:r w:rsidR="00F42F83">
          <w:rPr>
            <w:webHidden/>
          </w:rPr>
          <w:instrText xml:space="preserve"> PAGEREF _Toc273091192 \h </w:instrText>
        </w:r>
        <w:r w:rsidR="005465C2">
          <w:rPr>
            <w:webHidden/>
          </w:rPr>
        </w:r>
        <w:r w:rsidR="005465C2">
          <w:rPr>
            <w:webHidden/>
          </w:rPr>
          <w:fldChar w:fldCharType="separate"/>
        </w:r>
        <w:r w:rsidR="005A135D">
          <w:rPr>
            <w:webHidden/>
          </w:rPr>
          <w:t>6</w:t>
        </w:r>
        <w:r w:rsidR="005465C2">
          <w:rPr>
            <w:webHidden/>
          </w:rPr>
          <w:fldChar w:fldCharType="end"/>
        </w:r>
      </w:hyperlink>
    </w:p>
    <w:p w14:paraId="0333F933"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193" w:history="1">
        <w:r w:rsidR="00F42F83" w:rsidRPr="00991B6F">
          <w:rPr>
            <w:rStyle w:val="Hyperlink"/>
            <w:noProof/>
            <w:lang w:val="en-GB"/>
          </w:rPr>
          <w:t>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Rural Water Supply and Sanitation Program Objectives</w:t>
        </w:r>
        <w:r w:rsidR="00F42F83">
          <w:rPr>
            <w:noProof/>
            <w:webHidden/>
          </w:rPr>
          <w:tab/>
        </w:r>
        <w:r w:rsidR="005465C2">
          <w:rPr>
            <w:noProof/>
            <w:webHidden/>
          </w:rPr>
          <w:fldChar w:fldCharType="begin"/>
        </w:r>
        <w:r w:rsidR="00F42F83">
          <w:rPr>
            <w:noProof/>
            <w:webHidden/>
          </w:rPr>
          <w:instrText xml:space="preserve"> PAGEREF _Toc273091193 \h </w:instrText>
        </w:r>
        <w:r w:rsidR="005465C2">
          <w:rPr>
            <w:noProof/>
            <w:webHidden/>
          </w:rPr>
        </w:r>
        <w:r w:rsidR="005465C2">
          <w:rPr>
            <w:noProof/>
            <w:webHidden/>
          </w:rPr>
          <w:fldChar w:fldCharType="separate"/>
        </w:r>
        <w:r w:rsidR="005A135D">
          <w:rPr>
            <w:noProof/>
            <w:webHidden/>
          </w:rPr>
          <w:t>6</w:t>
        </w:r>
        <w:r w:rsidR="005465C2">
          <w:rPr>
            <w:noProof/>
            <w:webHidden/>
          </w:rPr>
          <w:fldChar w:fldCharType="end"/>
        </w:r>
      </w:hyperlink>
    </w:p>
    <w:p w14:paraId="7BEBDC36"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94" w:history="1">
        <w:r w:rsidR="00F42F83" w:rsidRPr="00991B6F">
          <w:rPr>
            <w:rStyle w:val="Hyperlink"/>
            <w:noProof/>
            <w:lang w:val="en-GB"/>
          </w:rPr>
          <w:t>2.1.1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Long Term Objectives</w:t>
        </w:r>
        <w:r w:rsidR="00F42F83">
          <w:rPr>
            <w:noProof/>
            <w:webHidden/>
          </w:rPr>
          <w:tab/>
        </w:r>
        <w:r w:rsidR="005465C2">
          <w:rPr>
            <w:noProof/>
            <w:webHidden/>
          </w:rPr>
          <w:fldChar w:fldCharType="begin"/>
        </w:r>
        <w:r w:rsidR="00F42F83">
          <w:rPr>
            <w:noProof/>
            <w:webHidden/>
          </w:rPr>
          <w:instrText xml:space="preserve"> PAGEREF _Toc273091194 \h </w:instrText>
        </w:r>
        <w:r w:rsidR="005465C2">
          <w:rPr>
            <w:noProof/>
            <w:webHidden/>
          </w:rPr>
        </w:r>
        <w:r w:rsidR="005465C2">
          <w:rPr>
            <w:noProof/>
            <w:webHidden/>
          </w:rPr>
          <w:fldChar w:fldCharType="separate"/>
        </w:r>
        <w:r w:rsidR="005A135D">
          <w:rPr>
            <w:noProof/>
            <w:webHidden/>
          </w:rPr>
          <w:t>6</w:t>
        </w:r>
        <w:r w:rsidR="005465C2">
          <w:rPr>
            <w:noProof/>
            <w:webHidden/>
          </w:rPr>
          <w:fldChar w:fldCharType="end"/>
        </w:r>
      </w:hyperlink>
    </w:p>
    <w:p w14:paraId="226BF6C9"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95" w:history="1">
        <w:r w:rsidR="00F42F83" w:rsidRPr="00991B6F">
          <w:rPr>
            <w:rStyle w:val="Hyperlink"/>
            <w:noProof/>
            <w:lang w:val="en-GB"/>
          </w:rPr>
          <w:t>2.1.2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Short Term Objectives</w:t>
        </w:r>
        <w:r w:rsidR="00F42F83">
          <w:rPr>
            <w:noProof/>
            <w:webHidden/>
          </w:rPr>
          <w:tab/>
        </w:r>
        <w:r w:rsidR="005465C2">
          <w:rPr>
            <w:noProof/>
            <w:webHidden/>
          </w:rPr>
          <w:fldChar w:fldCharType="begin"/>
        </w:r>
        <w:r w:rsidR="00F42F83">
          <w:rPr>
            <w:noProof/>
            <w:webHidden/>
          </w:rPr>
          <w:instrText xml:space="preserve"> PAGEREF _Toc273091195 \h </w:instrText>
        </w:r>
        <w:r w:rsidR="005465C2">
          <w:rPr>
            <w:noProof/>
            <w:webHidden/>
          </w:rPr>
        </w:r>
        <w:r w:rsidR="005465C2">
          <w:rPr>
            <w:noProof/>
            <w:webHidden/>
          </w:rPr>
          <w:fldChar w:fldCharType="separate"/>
        </w:r>
        <w:r w:rsidR="005A135D">
          <w:rPr>
            <w:noProof/>
            <w:webHidden/>
          </w:rPr>
          <w:t>7</w:t>
        </w:r>
        <w:r w:rsidR="005465C2">
          <w:rPr>
            <w:noProof/>
            <w:webHidden/>
          </w:rPr>
          <w:fldChar w:fldCharType="end"/>
        </w:r>
      </w:hyperlink>
    </w:p>
    <w:p w14:paraId="22E74E78"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196" w:history="1">
        <w:r w:rsidR="00F42F83" w:rsidRPr="00991B6F">
          <w:rPr>
            <w:rStyle w:val="Hyperlink"/>
            <w:noProof/>
            <w:lang w:val="en-GB"/>
          </w:rPr>
          <w:t>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Rural Water Supply and Sanitation Program Components</w:t>
        </w:r>
        <w:r w:rsidR="00F42F83">
          <w:rPr>
            <w:noProof/>
            <w:webHidden/>
          </w:rPr>
          <w:tab/>
        </w:r>
        <w:r w:rsidR="005465C2">
          <w:rPr>
            <w:noProof/>
            <w:webHidden/>
          </w:rPr>
          <w:fldChar w:fldCharType="begin"/>
        </w:r>
        <w:r w:rsidR="00F42F83">
          <w:rPr>
            <w:noProof/>
            <w:webHidden/>
          </w:rPr>
          <w:instrText xml:space="preserve"> PAGEREF _Toc273091196 \h </w:instrText>
        </w:r>
        <w:r w:rsidR="005465C2">
          <w:rPr>
            <w:noProof/>
            <w:webHidden/>
          </w:rPr>
        </w:r>
        <w:r w:rsidR="005465C2">
          <w:rPr>
            <w:noProof/>
            <w:webHidden/>
          </w:rPr>
          <w:fldChar w:fldCharType="separate"/>
        </w:r>
        <w:r w:rsidR="005A135D">
          <w:rPr>
            <w:noProof/>
            <w:webHidden/>
          </w:rPr>
          <w:t>7</w:t>
        </w:r>
        <w:r w:rsidR="005465C2">
          <w:rPr>
            <w:noProof/>
            <w:webHidden/>
          </w:rPr>
          <w:fldChar w:fldCharType="end"/>
        </w:r>
      </w:hyperlink>
    </w:p>
    <w:p w14:paraId="1EBA1615"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97" w:history="1">
        <w:r w:rsidR="00F42F83" w:rsidRPr="00991B6F">
          <w:rPr>
            <w:rStyle w:val="Hyperlink"/>
            <w:noProof/>
            <w:lang w:val="en-GB"/>
          </w:rPr>
          <w:t xml:space="preserve">2.2.1 </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Program Components</w:t>
        </w:r>
        <w:r w:rsidR="00F42F83">
          <w:rPr>
            <w:noProof/>
            <w:webHidden/>
          </w:rPr>
          <w:tab/>
        </w:r>
        <w:r w:rsidR="005465C2">
          <w:rPr>
            <w:noProof/>
            <w:webHidden/>
          </w:rPr>
          <w:fldChar w:fldCharType="begin"/>
        </w:r>
        <w:r w:rsidR="00F42F83">
          <w:rPr>
            <w:noProof/>
            <w:webHidden/>
          </w:rPr>
          <w:instrText xml:space="preserve"> PAGEREF _Toc273091197 \h </w:instrText>
        </w:r>
        <w:r w:rsidR="005465C2">
          <w:rPr>
            <w:noProof/>
            <w:webHidden/>
          </w:rPr>
        </w:r>
        <w:r w:rsidR="005465C2">
          <w:rPr>
            <w:noProof/>
            <w:webHidden/>
          </w:rPr>
          <w:fldChar w:fldCharType="separate"/>
        </w:r>
        <w:r w:rsidR="005A135D">
          <w:rPr>
            <w:noProof/>
            <w:webHidden/>
          </w:rPr>
          <w:t>7</w:t>
        </w:r>
        <w:r w:rsidR="005465C2">
          <w:rPr>
            <w:noProof/>
            <w:webHidden/>
          </w:rPr>
          <w:fldChar w:fldCharType="end"/>
        </w:r>
      </w:hyperlink>
    </w:p>
    <w:p w14:paraId="63EDD7DA"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98" w:history="1">
        <w:r w:rsidR="00F42F83" w:rsidRPr="00991B6F">
          <w:rPr>
            <w:rStyle w:val="Hyperlink"/>
            <w:noProof/>
            <w:lang w:val="en-GB"/>
          </w:rPr>
          <w:t xml:space="preserve">2.2.2 </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Software and Hardware Activities</w:t>
        </w:r>
        <w:r w:rsidR="00F42F83">
          <w:rPr>
            <w:noProof/>
            <w:webHidden/>
          </w:rPr>
          <w:tab/>
        </w:r>
        <w:r w:rsidR="005465C2">
          <w:rPr>
            <w:noProof/>
            <w:webHidden/>
          </w:rPr>
          <w:fldChar w:fldCharType="begin"/>
        </w:r>
        <w:r w:rsidR="00F42F83">
          <w:rPr>
            <w:noProof/>
            <w:webHidden/>
          </w:rPr>
          <w:instrText xml:space="preserve"> PAGEREF _Toc273091198 \h </w:instrText>
        </w:r>
        <w:r w:rsidR="005465C2">
          <w:rPr>
            <w:noProof/>
            <w:webHidden/>
          </w:rPr>
        </w:r>
        <w:r w:rsidR="005465C2">
          <w:rPr>
            <w:noProof/>
            <w:webHidden/>
          </w:rPr>
          <w:fldChar w:fldCharType="separate"/>
        </w:r>
        <w:r w:rsidR="005A135D">
          <w:rPr>
            <w:noProof/>
            <w:webHidden/>
          </w:rPr>
          <w:t>7</w:t>
        </w:r>
        <w:r w:rsidR="005465C2">
          <w:rPr>
            <w:noProof/>
            <w:webHidden/>
          </w:rPr>
          <w:fldChar w:fldCharType="end"/>
        </w:r>
      </w:hyperlink>
    </w:p>
    <w:p w14:paraId="367EB730"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199" w:history="1">
        <w:r w:rsidR="00F42F83" w:rsidRPr="00991B6F">
          <w:rPr>
            <w:rStyle w:val="Hyperlink"/>
            <w:noProof/>
            <w:lang w:val="en-GB"/>
          </w:rPr>
          <w:t>2.2.3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 Basic Service Level facilities</w:t>
        </w:r>
        <w:r w:rsidR="00F42F83">
          <w:rPr>
            <w:noProof/>
            <w:webHidden/>
          </w:rPr>
          <w:tab/>
        </w:r>
        <w:r w:rsidR="005465C2">
          <w:rPr>
            <w:noProof/>
            <w:webHidden/>
          </w:rPr>
          <w:fldChar w:fldCharType="begin"/>
        </w:r>
        <w:r w:rsidR="00F42F83">
          <w:rPr>
            <w:noProof/>
            <w:webHidden/>
          </w:rPr>
          <w:instrText xml:space="preserve"> PAGEREF _Toc273091199 \h </w:instrText>
        </w:r>
        <w:r w:rsidR="005465C2">
          <w:rPr>
            <w:noProof/>
            <w:webHidden/>
          </w:rPr>
        </w:r>
        <w:r w:rsidR="005465C2">
          <w:rPr>
            <w:noProof/>
            <w:webHidden/>
          </w:rPr>
          <w:fldChar w:fldCharType="separate"/>
        </w:r>
        <w:r w:rsidR="005A135D">
          <w:rPr>
            <w:noProof/>
            <w:webHidden/>
          </w:rPr>
          <w:t>8</w:t>
        </w:r>
        <w:r w:rsidR="005465C2">
          <w:rPr>
            <w:noProof/>
            <w:webHidden/>
          </w:rPr>
          <w:fldChar w:fldCharType="end"/>
        </w:r>
      </w:hyperlink>
    </w:p>
    <w:p w14:paraId="364682FB"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00" w:history="1">
        <w:r w:rsidR="00F42F83" w:rsidRPr="00991B6F">
          <w:rPr>
            <w:rStyle w:val="Hyperlink"/>
            <w:noProof/>
            <w:lang w:val="en-GB"/>
          </w:rPr>
          <w:t>2.2.4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 Basic Service Packages</w:t>
        </w:r>
        <w:r w:rsidR="00F42F83">
          <w:rPr>
            <w:noProof/>
            <w:webHidden/>
          </w:rPr>
          <w:tab/>
        </w:r>
        <w:r w:rsidR="005465C2">
          <w:rPr>
            <w:noProof/>
            <w:webHidden/>
          </w:rPr>
          <w:fldChar w:fldCharType="begin"/>
        </w:r>
        <w:r w:rsidR="00F42F83">
          <w:rPr>
            <w:noProof/>
            <w:webHidden/>
          </w:rPr>
          <w:instrText xml:space="preserve"> PAGEREF _Toc273091200 \h </w:instrText>
        </w:r>
        <w:r w:rsidR="005465C2">
          <w:rPr>
            <w:noProof/>
            <w:webHidden/>
          </w:rPr>
        </w:r>
        <w:r w:rsidR="005465C2">
          <w:rPr>
            <w:noProof/>
            <w:webHidden/>
          </w:rPr>
          <w:fldChar w:fldCharType="separate"/>
        </w:r>
        <w:r w:rsidR="005A135D">
          <w:rPr>
            <w:noProof/>
            <w:webHidden/>
          </w:rPr>
          <w:t>8</w:t>
        </w:r>
        <w:r w:rsidR="005465C2">
          <w:rPr>
            <w:noProof/>
            <w:webHidden/>
          </w:rPr>
          <w:fldChar w:fldCharType="end"/>
        </w:r>
      </w:hyperlink>
    </w:p>
    <w:p w14:paraId="4A1BA928"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01" w:history="1">
        <w:r w:rsidR="00F42F83" w:rsidRPr="00991B6F">
          <w:rPr>
            <w:rStyle w:val="Hyperlink"/>
            <w:noProof/>
            <w:lang w:val="en-GB"/>
          </w:rPr>
          <w:t>2.3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Sector Planning and CDC Approach</w:t>
        </w:r>
        <w:r w:rsidR="00F42F83">
          <w:rPr>
            <w:noProof/>
            <w:webHidden/>
          </w:rPr>
          <w:tab/>
        </w:r>
        <w:r w:rsidR="005465C2">
          <w:rPr>
            <w:noProof/>
            <w:webHidden/>
          </w:rPr>
          <w:fldChar w:fldCharType="begin"/>
        </w:r>
        <w:r w:rsidR="00F42F83">
          <w:rPr>
            <w:noProof/>
            <w:webHidden/>
          </w:rPr>
          <w:instrText xml:space="preserve"> PAGEREF _Toc273091201 \h </w:instrText>
        </w:r>
        <w:r w:rsidR="005465C2">
          <w:rPr>
            <w:noProof/>
            <w:webHidden/>
          </w:rPr>
        </w:r>
        <w:r w:rsidR="005465C2">
          <w:rPr>
            <w:noProof/>
            <w:webHidden/>
          </w:rPr>
          <w:fldChar w:fldCharType="separate"/>
        </w:r>
        <w:r w:rsidR="005A135D">
          <w:rPr>
            <w:noProof/>
            <w:webHidden/>
          </w:rPr>
          <w:t>9</w:t>
        </w:r>
        <w:r w:rsidR="005465C2">
          <w:rPr>
            <w:noProof/>
            <w:webHidden/>
          </w:rPr>
          <w:fldChar w:fldCharType="end"/>
        </w:r>
      </w:hyperlink>
    </w:p>
    <w:p w14:paraId="2235326F"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02" w:history="1">
        <w:r w:rsidR="00F42F83" w:rsidRPr="00991B6F">
          <w:rPr>
            <w:rStyle w:val="Hyperlink"/>
            <w:noProof/>
            <w:lang w:val="en-GB"/>
          </w:rPr>
          <w:t>2.4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Sector Coordination</w:t>
        </w:r>
        <w:r w:rsidR="00F42F83">
          <w:rPr>
            <w:noProof/>
            <w:webHidden/>
          </w:rPr>
          <w:tab/>
        </w:r>
        <w:r w:rsidR="005465C2">
          <w:rPr>
            <w:noProof/>
            <w:webHidden/>
          </w:rPr>
          <w:fldChar w:fldCharType="begin"/>
        </w:r>
        <w:r w:rsidR="00F42F83">
          <w:rPr>
            <w:noProof/>
            <w:webHidden/>
          </w:rPr>
          <w:instrText xml:space="preserve"> PAGEREF _Toc273091202 \h </w:instrText>
        </w:r>
        <w:r w:rsidR="005465C2">
          <w:rPr>
            <w:noProof/>
            <w:webHidden/>
          </w:rPr>
        </w:r>
        <w:r w:rsidR="005465C2">
          <w:rPr>
            <w:noProof/>
            <w:webHidden/>
          </w:rPr>
          <w:fldChar w:fldCharType="separate"/>
        </w:r>
        <w:r w:rsidR="005A135D">
          <w:rPr>
            <w:noProof/>
            <w:webHidden/>
          </w:rPr>
          <w:t>9</w:t>
        </w:r>
        <w:r w:rsidR="005465C2">
          <w:rPr>
            <w:noProof/>
            <w:webHidden/>
          </w:rPr>
          <w:fldChar w:fldCharType="end"/>
        </w:r>
      </w:hyperlink>
    </w:p>
    <w:p w14:paraId="6DDC8A10" w14:textId="77777777" w:rsidR="00F42F83" w:rsidRDefault="000A36AE">
      <w:pPr>
        <w:pStyle w:val="TOC2"/>
        <w:tabs>
          <w:tab w:val="left" w:pos="880"/>
        </w:tabs>
        <w:rPr>
          <w:rFonts w:asciiTheme="minorHAnsi" w:eastAsiaTheme="minorEastAsia" w:hAnsiTheme="minorHAnsi" w:cstheme="minorBidi"/>
          <w:szCs w:val="22"/>
          <w:lang w:val="en-GB" w:eastAsia="en-GB" w:bidi="ar-SA"/>
        </w:rPr>
      </w:pPr>
      <w:hyperlink w:anchor="_Toc273091203" w:history="1">
        <w:r w:rsidR="00F42F83" w:rsidRPr="00991B6F">
          <w:rPr>
            <w:rStyle w:val="Hyperlink"/>
            <w:lang w:val="en-GB"/>
          </w:rPr>
          <w:t>3.0</w:t>
        </w:r>
        <w:r w:rsidR="00F42F83">
          <w:rPr>
            <w:rFonts w:asciiTheme="minorHAnsi" w:eastAsiaTheme="minorEastAsia" w:hAnsiTheme="minorHAnsi" w:cstheme="minorBidi"/>
            <w:szCs w:val="22"/>
            <w:lang w:val="en-GB" w:eastAsia="en-GB" w:bidi="ar-SA"/>
          </w:rPr>
          <w:tab/>
        </w:r>
        <w:r w:rsidR="00F42F83" w:rsidRPr="00991B6F">
          <w:rPr>
            <w:rStyle w:val="Hyperlink"/>
            <w:lang w:val="en-GB"/>
          </w:rPr>
          <w:t>RuWatSIP</w:t>
        </w:r>
        <w:r w:rsidR="00F42F83">
          <w:rPr>
            <w:webHidden/>
          </w:rPr>
          <w:tab/>
        </w:r>
        <w:r w:rsidR="005465C2">
          <w:rPr>
            <w:webHidden/>
          </w:rPr>
          <w:fldChar w:fldCharType="begin"/>
        </w:r>
        <w:r w:rsidR="00F42F83">
          <w:rPr>
            <w:webHidden/>
          </w:rPr>
          <w:instrText xml:space="preserve"> PAGEREF _Toc273091203 \h </w:instrText>
        </w:r>
        <w:r w:rsidR="005465C2">
          <w:rPr>
            <w:webHidden/>
          </w:rPr>
        </w:r>
        <w:r w:rsidR="005465C2">
          <w:rPr>
            <w:webHidden/>
          </w:rPr>
          <w:fldChar w:fldCharType="separate"/>
        </w:r>
        <w:r w:rsidR="005A135D">
          <w:rPr>
            <w:webHidden/>
          </w:rPr>
          <w:t>9</w:t>
        </w:r>
        <w:r w:rsidR="005465C2">
          <w:rPr>
            <w:webHidden/>
          </w:rPr>
          <w:fldChar w:fldCharType="end"/>
        </w:r>
      </w:hyperlink>
    </w:p>
    <w:p w14:paraId="40A97B6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04" w:history="1">
        <w:r w:rsidR="00F42F83" w:rsidRPr="00991B6F">
          <w:rPr>
            <w:rStyle w:val="Hyperlink"/>
            <w:noProof/>
            <w:lang w:val="en-GB"/>
          </w:rPr>
          <w:t>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Rural Water Supply and Sanitation (RuWatSIP) Project</w:t>
        </w:r>
        <w:r w:rsidR="00F42F83">
          <w:rPr>
            <w:noProof/>
            <w:webHidden/>
          </w:rPr>
          <w:tab/>
        </w:r>
        <w:r w:rsidR="005465C2">
          <w:rPr>
            <w:noProof/>
            <w:webHidden/>
          </w:rPr>
          <w:fldChar w:fldCharType="begin"/>
        </w:r>
        <w:r w:rsidR="00F42F83">
          <w:rPr>
            <w:noProof/>
            <w:webHidden/>
          </w:rPr>
          <w:instrText xml:space="preserve"> PAGEREF _Toc273091204 \h </w:instrText>
        </w:r>
        <w:r w:rsidR="005465C2">
          <w:rPr>
            <w:noProof/>
            <w:webHidden/>
          </w:rPr>
        </w:r>
        <w:r w:rsidR="005465C2">
          <w:rPr>
            <w:noProof/>
            <w:webHidden/>
          </w:rPr>
          <w:fldChar w:fldCharType="separate"/>
        </w:r>
        <w:r w:rsidR="005A135D">
          <w:rPr>
            <w:noProof/>
            <w:webHidden/>
          </w:rPr>
          <w:t>9</w:t>
        </w:r>
        <w:r w:rsidR="005465C2">
          <w:rPr>
            <w:noProof/>
            <w:webHidden/>
          </w:rPr>
          <w:fldChar w:fldCharType="end"/>
        </w:r>
      </w:hyperlink>
    </w:p>
    <w:p w14:paraId="40F0E8E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05" w:history="1">
        <w:r w:rsidR="00F42F83" w:rsidRPr="00991B6F">
          <w:rPr>
            <w:rStyle w:val="Hyperlink"/>
            <w:noProof/>
            <w:lang w:val="en-GB"/>
          </w:rPr>
          <w:t>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Project Development Objectives</w:t>
        </w:r>
        <w:r w:rsidR="00F42F83">
          <w:rPr>
            <w:noProof/>
            <w:webHidden/>
          </w:rPr>
          <w:tab/>
        </w:r>
        <w:r w:rsidR="005465C2">
          <w:rPr>
            <w:noProof/>
            <w:webHidden/>
          </w:rPr>
          <w:fldChar w:fldCharType="begin"/>
        </w:r>
        <w:r w:rsidR="00F42F83">
          <w:rPr>
            <w:noProof/>
            <w:webHidden/>
          </w:rPr>
          <w:instrText xml:space="preserve"> PAGEREF _Toc273091205 \h </w:instrText>
        </w:r>
        <w:r w:rsidR="005465C2">
          <w:rPr>
            <w:noProof/>
            <w:webHidden/>
          </w:rPr>
        </w:r>
        <w:r w:rsidR="005465C2">
          <w:rPr>
            <w:noProof/>
            <w:webHidden/>
          </w:rPr>
          <w:fldChar w:fldCharType="separate"/>
        </w:r>
        <w:r w:rsidR="005A135D">
          <w:rPr>
            <w:noProof/>
            <w:webHidden/>
          </w:rPr>
          <w:t>10</w:t>
        </w:r>
        <w:r w:rsidR="005465C2">
          <w:rPr>
            <w:noProof/>
            <w:webHidden/>
          </w:rPr>
          <w:fldChar w:fldCharType="end"/>
        </w:r>
      </w:hyperlink>
    </w:p>
    <w:p w14:paraId="7524AE4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06" w:history="1">
        <w:r w:rsidR="00F42F83" w:rsidRPr="00991B6F">
          <w:rPr>
            <w:rStyle w:val="Hyperlink"/>
            <w:noProof/>
            <w:lang w:val="en-GB"/>
          </w:rPr>
          <w:t>3.3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Project Components</w:t>
        </w:r>
        <w:r w:rsidR="00F42F83">
          <w:rPr>
            <w:noProof/>
            <w:webHidden/>
          </w:rPr>
          <w:tab/>
        </w:r>
        <w:r w:rsidR="005465C2">
          <w:rPr>
            <w:noProof/>
            <w:webHidden/>
          </w:rPr>
          <w:fldChar w:fldCharType="begin"/>
        </w:r>
        <w:r w:rsidR="00F42F83">
          <w:rPr>
            <w:noProof/>
            <w:webHidden/>
          </w:rPr>
          <w:instrText xml:space="preserve"> PAGEREF _Toc273091206 \h </w:instrText>
        </w:r>
        <w:r w:rsidR="005465C2">
          <w:rPr>
            <w:noProof/>
            <w:webHidden/>
          </w:rPr>
        </w:r>
        <w:r w:rsidR="005465C2">
          <w:rPr>
            <w:noProof/>
            <w:webHidden/>
          </w:rPr>
          <w:fldChar w:fldCharType="separate"/>
        </w:r>
        <w:r w:rsidR="005A135D">
          <w:rPr>
            <w:noProof/>
            <w:webHidden/>
          </w:rPr>
          <w:t>10</w:t>
        </w:r>
        <w:r w:rsidR="005465C2">
          <w:rPr>
            <w:noProof/>
            <w:webHidden/>
          </w:rPr>
          <w:fldChar w:fldCharType="end"/>
        </w:r>
      </w:hyperlink>
    </w:p>
    <w:p w14:paraId="1B3DCB82"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07"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Community Led Total Sanitation (CLTS) and ODF</w:t>
        </w:r>
        <w:r w:rsidR="00F42F83">
          <w:rPr>
            <w:webHidden/>
          </w:rPr>
          <w:tab/>
        </w:r>
        <w:r w:rsidR="005465C2">
          <w:rPr>
            <w:webHidden/>
          </w:rPr>
          <w:fldChar w:fldCharType="begin"/>
        </w:r>
        <w:r w:rsidR="00F42F83">
          <w:rPr>
            <w:webHidden/>
          </w:rPr>
          <w:instrText xml:space="preserve"> PAGEREF _Toc273091207 \h </w:instrText>
        </w:r>
        <w:r w:rsidR="005465C2">
          <w:rPr>
            <w:webHidden/>
          </w:rPr>
        </w:r>
        <w:r w:rsidR="005465C2">
          <w:rPr>
            <w:webHidden/>
          </w:rPr>
          <w:fldChar w:fldCharType="separate"/>
        </w:r>
        <w:r w:rsidR="005A135D">
          <w:rPr>
            <w:webHidden/>
          </w:rPr>
          <w:t>11</w:t>
        </w:r>
        <w:r w:rsidR="005465C2">
          <w:rPr>
            <w:webHidden/>
          </w:rPr>
          <w:fldChar w:fldCharType="end"/>
        </w:r>
      </w:hyperlink>
    </w:p>
    <w:p w14:paraId="2CB4F040" w14:textId="77777777" w:rsidR="00F42F83" w:rsidRDefault="000A36AE">
      <w:pPr>
        <w:pStyle w:val="TOC1"/>
        <w:rPr>
          <w:rFonts w:asciiTheme="minorHAnsi" w:eastAsiaTheme="minorEastAsia" w:hAnsiTheme="minorHAnsi" w:cstheme="minorBidi"/>
          <w:noProof/>
          <w:szCs w:val="22"/>
          <w:lang w:val="en-GB" w:eastAsia="en-GB"/>
        </w:rPr>
      </w:pPr>
      <w:hyperlink w:anchor="_Toc273091208" w:history="1">
        <w:r w:rsidR="00F42F83" w:rsidRPr="00991B6F">
          <w:rPr>
            <w:rStyle w:val="Hyperlink"/>
            <w:noProof/>
            <w:lang w:val="en-GB" w:bidi="en-US"/>
          </w:rPr>
          <w:t>Section III Institutional Implementation</w:t>
        </w:r>
        <w:r w:rsidR="00F42F83">
          <w:rPr>
            <w:noProof/>
            <w:webHidden/>
          </w:rPr>
          <w:tab/>
        </w:r>
        <w:r w:rsidR="005465C2">
          <w:rPr>
            <w:noProof/>
            <w:webHidden/>
          </w:rPr>
          <w:fldChar w:fldCharType="begin"/>
        </w:r>
        <w:r w:rsidR="00F42F83">
          <w:rPr>
            <w:noProof/>
            <w:webHidden/>
          </w:rPr>
          <w:instrText xml:space="preserve"> PAGEREF _Toc273091208 \h </w:instrText>
        </w:r>
        <w:r w:rsidR="005465C2">
          <w:rPr>
            <w:noProof/>
            <w:webHidden/>
          </w:rPr>
        </w:r>
        <w:r w:rsidR="005465C2">
          <w:rPr>
            <w:noProof/>
            <w:webHidden/>
          </w:rPr>
          <w:fldChar w:fldCharType="separate"/>
        </w:r>
        <w:r w:rsidR="005A135D">
          <w:rPr>
            <w:noProof/>
            <w:webHidden/>
          </w:rPr>
          <w:t>13</w:t>
        </w:r>
        <w:r w:rsidR="005465C2">
          <w:rPr>
            <w:noProof/>
            <w:webHidden/>
          </w:rPr>
          <w:fldChar w:fldCharType="end"/>
        </w:r>
      </w:hyperlink>
    </w:p>
    <w:p w14:paraId="34719FAB"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09"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Institutional Arrangements</w:t>
        </w:r>
        <w:r w:rsidR="00F42F83">
          <w:rPr>
            <w:webHidden/>
          </w:rPr>
          <w:tab/>
        </w:r>
        <w:r w:rsidR="005465C2">
          <w:rPr>
            <w:webHidden/>
          </w:rPr>
          <w:fldChar w:fldCharType="begin"/>
        </w:r>
        <w:r w:rsidR="00F42F83">
          <w:rPr>
            <w:webHidden/>
          </w:rPr>
          <w:instrText xml:space="preserve"> PAGEREF _Toc273091209 \h </w:instrText>
        </w:r>
        <w:r w:rsidR="005465C2">
          <w:rPr>
            <w:webHidden/>
          </w:rPr>
        </w:r>
        <w:r w:rsidR="005465C2">
          <w:rPr>
            <w:webHidden/>
          </w:rPr>
          <w:fldChar w:fldCharType="separate"/>
        </w:r>
        <w:r w:rsidR="005A135D">
          <w:rPr>
            <w:webHidden/>
          </w:rPr>
          <w:t>13</w:t>
        </w:r>
        <w:r w:rsidR="005465C2">
          <w:rPr>
            <w:webHidden/>
          </w:rPr>
          <w:fldChar w:fldCharType="end"/>
        </w:r>
      </w:hyperlink>
    </w:p>
    <w:p w14:paraId="0607237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10" w:history="1">
        <w:r w:rsidR="00F42F83" w:rsidRPr="00991B6F">
          <w:rPr>
            <w:rStyle w:val="Hyperlink"/>
            <w:noProof/>
            <w:lang w:val="en-GB"/>
          </w:rPr>
          <w:t>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 Organization</w:t>
        </w:r>
        <w:r w:rsidR="00F42F83">
          <w:rPr>
            <w:noProof/>
            <w:webHidden/>
          </w:rPr>
          <w:tab/>
        </w:r>
        <w:r w:rsidR="005465C2">
          <w:rPr>
            <w:noProof/>
            <w:webHidden/>
          </w:rPr>
          <w:fldChar w:fldCharType="begin"/>
        </w:r>
        <w:r w:rsidR="00F42F83">
          <w:rPr>
            <w:noProof/>
            <w:webHidden/>
          </w:rPr>
          <w:instrText xml:space="preserve"> PAGEREF _Toc273091210 \h </w:instrText>
        </w:r>
        <w:r w:rsidR="005465C2">
          <w:rPr>
            <w:noProof/>
            <w:webHidden/>
          </w:rPr>
        </w:r>
        <w:r w:rsidR="005465C2">
          <w:rPr>
            <w:noProof/>
            <w:webHidden/>
          </w:rPr>
          <w:fldChar w:fldCharType="separate"/>
        </w:r>
        <w:r w:rsidR="005A135D">
          <w:rPr>
            <w:noProof/>
            <w:webHidden/>
          </w:rPr>
          <w:t>13</w:t>
        </w:r>
        <w:r w:rsidR="005465C2">
          <w:rPr>
            <w:noProof/>
            <w:webHidden/>
          </w:rPr>
          <w:fldChar w:fldCharType="end"/>
        </w:r>
      </w:hyperlink>
    </w:p>
    <w:p w14:paraId="5AE92702"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11" w:history="1">
        <w:r w:rsidR="00F42F83" w:rsidRPr="00991B6F">
          <w:rPr>
            <w:rStyle w:val="Hyperlink"/>
            <w:noProof/>
            <w:lang w:val="en-GB"/>
          </w:rPr>
          <w:t>1.1.1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w:t>
        </w:r>
        <w:r w:rsidR="00F42F83">
          <w:rPr>
            <w:noProof/>
            <w:webHidden/>
          </w:rPr>
          <w:tab/>
        </w:r>
        <w:r w:rsidR="005465C2">
          <w:rPr>
            <w:noProof/>
            <w:webHidden/>
          </w:rPr>
          <w:fldChar w:fldCharType="begin"/>
        </w:r>
        <w:r w:rsidR="00F42F83">
          <w:rPr>
            <w:noProof/>
            <w:webHidden/>
          </w:rPr>
          <w:instrText xml:space="preserve"> PAGEREF _Toc273091211 \h </w:instrText>
        </w:r>
        <w:r w:rsidR="005465C2">
          <w:rPr>
            <w:noProof/>
            <w:webHidden/>
          </w:rPr>
        </w:r>
        <w:r w:rsidR="005465C2">
          <w:rPr>
            <w:noProof/>
            <w:webHidden/>
          </w:rPr>
          <w:fldChar w:fldCharType="separate"/>
        </w:r>
        <w:r w:rsidR="005A135D">
          <w:rPr>
            <w:noProof/>
            <w:webHidden/>
          </w:rPr>
          <w:t>13</w:t>
        </w:r>
        <w:r w:rsidR="005465C2">
          <w:rPr>
            <w:noProof/>
            <w:webHidden/>
          </w:rPr>
          <w:fldChar w:fldCharType="end"/>
        </w:r>
      </w:hyperlink>
    </w:p>
    <w:p w14:paraId="3D8A6533"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12" w:history="1">
        <w:r w:rsidR="00F42F83" w:rsidRPr="00991B6F">
          <w:rPr>
            <w:rStyle w:val="Hyperlink"/>
            <w:noProof/>
            <w:lang w:val="en-GB"/>
          </w:rPr>
          <w:t>1.1.2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 Development (CDC) and/or Water and Sanitation Users’ Group/ Committee (WSUG/C)</w:t>
        </w:r>
        <w:r w:rsidR="00F42F83">
          <w:rPr>
            <w:noProof/>
            <w:webHidden/>
          </w:rPr>
          <w:tab/>
        </w:r>
        <w:r w:rsidR="005465C2">
          <w:rPr>
            <w:noProof/>
            <w:webHidden/>
          </w:rPr>
          <w:fldChar w:fldCharType="begin"/>
        </w:r>
        <w:r w:rsidR="00F42F83">
          <w:rPr>
            <w:noProof/>
            <w:webHidden/>
          </w:rPr>
          <w:instrText xml:space="preserve"> PAGEREF _Toc273091212 \h </w:instrText>
        </w:r>
        <w:r w:rsidR="005465C2">
          <w:rPr>
            <w:noProof/>
            <w:webHidden/>
          </w:rPr>
        </w:r>
        <w:r w:rsidR="005465C2">
          <w:rPr>
            <w:noProof/>
            <w:webHidden/>
          </w:rPr>
          <w:fldChar w:fldCharType="separate"/>
        </w:r>
        <w:r w:rsidR="005A135D">
          <w:rPr>
            <w:noProof/>
            <w:webHidden/>
          </w:rPr>
          <w:t>13</w:t>
        </w:r>
        <w:r w:rsidR="005465C2">
          <w:rPr>
            <w:noProof/>
            <w:webHidden/>
          </w:rPr>
          <w:fldChar w:fldCharType="end"/>
        </w:r>
      </w:hyperlink>
    </w:p>
    <w:p w14:paraId="01591778"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13" w:history="1">
        <w:r w:rsidR="00F42F83" w:rsidRPr="00991B6F">
          <w:rPr>
            <w:rStyle w:val="Hyperlink"/>
            <w:noProof/>
            <w:lang w:val="en-GB"/>
          </w:rPr>
          <w:t>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Implementation Organization</w:t>
        </w:r>
        <w:r w:rsidR="00F42F83">
          <w:rPr>
            <w:noProof/>
            <w:webHidden/>
          </w:rPr>
          <w:tab/>
        </w:r>
        <w:r w:rsidR="005465C2">
          <w:rPr>
            <w:noProof/>
            <w:webHidden/>
          </w:rPr>
          <w:fldChar w:fldCharType="begin"/>
        </w:r>
        <w:r w:rsidR="00F42F83">
          <w:rPr>
            <w:noProof/>
            <w:webHidden/>
          </w:rPr>
          <w:instrText xml:space="preserve"> PAGEREF _Toc273091213 \h </w:instrText>
        </w:r>
        <w:r w:rsidR="005465C2">
          <w:rPr>
            <w:noProof/>
            <w:webHidden/>
          </w:rPr>
        </w:r>
        <w:r w:rsidR="005465C2">
          <w:rPr>
            <w:noProof/>
            <w:webHidden/>
          </w:rPr>
          <w:fldChar w:fldCharType="separate"/>
        </w:r>
        <w:r w:rsidR="005A135D">
          <w:rPr>
            <w:noProof/>
            <w:webHidden/>
          </w:rPr>
          <w:t>15</w:t>
        </w:r>
        <w:r w:rsidR="005465C2">
          <w:rPr>
            <w:noProof/>
            <w:webHidden/>
          </w:rPr>
          <w:fldChar w:fldCharType="end"/>
        </w:r>
      </w:hyperlink>
    </w:p>
    <w:p w14:paraId="51E60413"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14" w:history="1">
        <w:r w:rsidR="00F42F83" w:rsidRPr="00991B6F">
          <w:rPr>
            <w:rStyle w:val="Hyperlink"/>
            <w:noProof/>
            <w:lang w:val="en-GB"/>
          </w:rPr>
          <w:t>1.2.1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Organization (NGO)</w:t>
        </w:r>
        <w:r w:rsidR="00F42F83">
          <w:rPr>
            <w:noProof/>
            <w:webHidden/>
          </w:rPr>
          <w:tab/>
        </w:r>
        <w:r w:rsidR="005465C2">
          <w:rPr>
            <w:noProof/>
            <w:webHidden/>
          </w:rPr>
          <w:fldChar w:fldCharType="begin"/>
        </w:r>
        <w:r w:rsidR="00F42F83">
          <w:rPr>
            <w:noProof/>
            <w:webHidden/>
          </w:rPr>
          <w:instrText xml:space="preserve"> PAGEREF _Toc273091214 \h </w:instrText>
        </w:r>
        <w:r w:rsidR="005465C2">
          <w:rPr>
            <w:noProof/>
            <w:webHidden/>
          </w:rPr>
        </w:r>
        <w:r w:rsidR="005465C2">
          <w:rPr>
            <w:noProof/>
            <w:webHidden/>
          </w:rPr>
          <w:fldChar w:fldCharType="separate"/>
        </w:r>
        <w:r w:rsidR="005A135D">
          <w:rPr>
            <w:noProof/>
            <w:webHidden/>
          </w:rPr>
          <w:t>15</w:t>
        </w:r>
        <w:r w:rsidR="005465C2">
          <w:rPr>
            <w:noProof/>
            <w:webHidden/>
          </w:rPr>
          <w:fldChar w:fldCharType="end"/>
        </w:r>
      </w:hyperlink>
    </w:p>
    <w:p w14:paraId="00373090"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15" w:history="1">
        <w:r w:rsidR="00F42F83" w:rsidRPr="00991B6F">
          <w:rPr>
            <w:rStyle w:val="Hyperlink"/>
            <w:noProof/>
            <w:lang w:val="en-GB"/>
          </w:rPr>
          <w:t>1.2.2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Construction Partner</w:t>
        </w:r>
        <w:r w:rsidR="00F42F83">
          <w:rPr>
            <w:noProof/>
            <w:webHidden/>
          </w:rPr>
          <w:tab/>
        </w:r>
        <w:r w:rsidR="005465C2">
          <w:rPr>
            <w:noProof/>
            <w:webHidden/>
          </w:rPr>
          <w:fldChar w:fldCharType="begin"/>
        </w:r>
        <w:r w:rsidR="00F42F83">
          <w:rPr>
            <w:noProof/>
            <w:webHidden/>
          </w:rPr>
          <w:instrText xml:space="preserve"> PAGEREF _Toc273091215 \h </w:instrText>
        </w:r>
        <w:r w:rsidR="005465C2">
          <w:rPr>
            <w:noProof/>
            <w:webHidden/>
          </w:rPr>
        </w:r>
        <w:r w:rsidR="005465C2">
          <w:rPr>
            <w:noProof/>
            <w:webHidden/>
          </w:rPr>
          <w:fldChar w:fldCharType="separate"/>
        </w:r>
        <w:r w:rsidR="005A135D">
          <w:rPr>
            <w:noProof/>
            <w:webHidden/>
          </w:rPr>
          <w:t>16</w:t>
        </w:r>
        <w:r w:rsidR="005465C2">
          <w:rPr>
            <w:noProof/>
            <w:webHidden/>
          </w:rPr>
          <w:fldChar w:fldCharType="end"/>
        </w:r>
      </w:hyperlink>
    </w:p>
    <w:p w14:paraId="604EB337"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16" w:history="1">
        <w:r w:rsidR="00F42F83" w:rsidRPr="00991B6F">
          <w:rPr>
            <w:rStyle w:val="Hyperlink"/>
            <w:noProof/>
            <w:lang w:val="en-GB"/>
          </w:rPr>
          <w:t>1.3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District and Provincial Organization</w:t>
        </w:r>
        <w:r w:rsidR="00F42F83">
          <w:rPr>
            <w:noProof/>
            <w:webHidden/>
          </w:rPr>
          <w:tab/>
        </w:r>
        <w:r w:rsidR="005465C2">
          <w:rPr>
            <w:noProof/>
            <w:webHidden/>
          </w:rPr>
          <w:fldChar w:fldCharType="begin"/>
        </w:r>
        <w:r w:rsidR="00F42F83">
          <w:rPr>
            <w:noProof/>
            <w:webHidden/>
          </w:rPr>
          <w:instrText xml:space="preserve"> PAGEREF _Toc273091216 \h </w:instrText>
        </w:r>
        <w:r w:rsidR="005465C2">
          <w:rPr>
            <w:noProof/>
            <w:webHidden/>
          </w:rPr>
        </w:r>
        <w:r w:rsidR="005465C2">
          <w:rPr>
            <w:noProof/>
            <w:webHidden/>
          </w:rPr>
          <w:fldChar w:fldCharType="separate"/>
        </w:r>
        <w:r w:rsidR="005A135D">
          <w:rPr>
            <w:noProof/>
            <w:webHidden/>
          </w:rPr>
          <w:t>16</w:t>
        </w:r>
        <w:r w:rsidR="005465C2">
          <w:rPr>
            <w:noProof/>
            <w:webHidden/>
          </w:rPr>
          <w:fldChar w:fldCharType="end"/>
        </w:r>
      </w:hyperlink>
    </w:p>
    <w:p w14:paraId="463E39F2"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17" w:history="1">
        <w:r w:rsidR="00F42F83" w:rsidRPr="00991B6F">
          <w:rPr>
            <w:rStyle w:val="Hyperlink"/>
            <w:noProof/>
            <w:lang w:val="en-GB"/>
          </w:rPr>
          <w:t>1.3.1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District</w:t>
        </w:r>
        <w:r w:rsidR="00F42F83">
          <w:rPr>
            <w:noProof/>
            <w:webHidden/>
          </w:rPr>
          <w:tab/>
        </w:r>
        <w:r w:rsidR="005465C2">
          <w:rPr>
            <w:noProof/>
            <w:webHidden/>
          </w:rPr>
          <w:fldChar w:fldCharType="begin"/>
        </w:r>
        <w:r w:rsidR="00F42F83">
          <w:rPr>
            <w:noProof/>
            <w:webHidden/>
          </w:rPr>
          <w:instrText xml:space="preserve"> PAGEREF _Toc273091217 \h </w:instrText>
        </w:r>
        <w:r w:rsidR="005465C2">
          <w:rPr>
            <w:noProof/>
            <w:webHidden/>
          </w:rPr>
        </w:r>
        <w:r w:rsidR="005465C2">
          <w:rPr>
            <w:noProof/>
            <w:webHidden/>
          </w:rPr>
          <w:fldChar w:fldCharType="separate"/>
        </w:r>
        <w:r w:rsidR="005A135D">
          <w:rPr>
            <w:noProof/>
            <w:webHidden/>
          </w:rPr>
          <w:t>16</w:t>
        </w:r>
        <w:r w:rsidR="005465C2">
          <w:rPr>
            <w:noProof/>
            <w:webHidden/>
          </w:rPr>
          <w:fldChar w:fldCharType="end"/>
        </w:r>
      </w:hyperlink>
    </w:p>
    <w:p w14:paraId="5C41CF88"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18" w:history="1">
        <w:r w:rsidR="00F42F83" w:rsidRPr="00991B6F">
          <w:rPr>
            <w:rStyle w:val="Hyperlink"/>
            <w:noProof/>
            <w:lang w:val="en-GB"/>
          </w:rPr>
          <w:t>1.3.2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Provincial RRD</w:t>
        </w:r>
        <w:r w:rsidR="00F42F83">
          <w:rPr>
            <w:noProof/>
            <w:webHidden/>
          </w:rPr>
          <w:tab/>
        </w:r>
        <w:r w:rsidR="005465C2">
          <w:rPr>
            <w:noProof/>
            <w:webHidden/>
          </w:rPr>
          <w:fldChar w:fldCharType="begin"/>
        </w:r>
        <w:r w:rsidR="00F42F83">
          <w:rPr>
            <w:noProof/>
            <w:webHidden/>
          </w:rPr>
          <w:instrText xml:space="preserve"> PAGEREF _Toc273091218 \h </w:instrText>
        </w:r>
        <w:r w:rsidR="005465C2">
          <w:rPr>
            <w:noProof/>
            <w:webHidden/>
          </w:rPr>
        </w:r>
        <w:r w:rsidR="005465C2">
          <w:rPr>
            <w:noProof/>
            <w:webHidden/>
          </w:rPr>
          <w:fldChar w:fldCharType="separate"/>
        </w:r>
        <w:r w:rsidR="005A135D">
          <w:rPr>
            <w:noProof/>
            <w:webHidden/>
          </w:rPr>
          <w:t>16</w:t>
        </w:r>
        <w:r w:rsidR="005465C2">
          <w:rPr>
            <w:noProof/>
            <w:webHidden/>
          </w:rPr>
          <w:fldChar w:fldCharType="end"/>
        </w:r>
      </w:hyperlink>
    </w:p>
    <w:p w14:paraId="63C36D58"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19" w:history="1">
        <w:r w:rsidR="00F42F83" w:rsidRPr="00991B6F">
          <w:rPr>
            <w:rStyle w:val="Hyperlink"/>
            <w:noProof/>
            <w:lang w:val="en-GB"/>
          </w:rPr>
          <w:t>1.3.3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Regional Technical Support Unit (based in provincial RRD)</w:t>
        </w:r>
        <w:r w:rsidR="00F42F83">
          <w:rPr>
            <w:noProof/>
            <w:webHidden/>
          </w:rPr>
          <w:tab/>
        </w:r>
        <w:r w:rsidR="005465C2">
          <w:rPr>
            <w:noProof/>
            <w:webHidden/>
          </w:rPr>
          <w:fldChar w:fldCharType="begin"/>
        </w:r>
        <w:r w:rsidR="00F42F83">
          <w:rPr>
            <w:noProof/>
            <w:webHidden/>
          </w:rPr>
          <w:instrText xml:space="preserve"> PAGEREF _Toc273091219 \h </w:instrText>
        </w:r>
        <w:r w:rsidR="005465C2">
          <w:rPr>
            <w:noProof/>
            <w:webHidden/>
          </w:rPr>
        </w:r>
        <w:r w:rsidR="005465C2">
          <w:rPr>
            <w:noProof/>
            <w:webHidden/>
          </w:rPr>
          <w:fldChar w:fldCharType="separate"/>
        </w:r>
        <w:r w:rsidR="005A135D">
          <w:rPr>
            <w:noProof/>
            <w:webHidden/>
          </w:rPr>
          <w:t>17</w:t>
        </w:r>
        <w:r w:rsidR="005465C2">
          <w:rPr>
            <w:noProof/>
            <w:webHidden/>
          </w:rPr>
          <w:fldChar w:fldCharType="end"/>
        </w:r>
      </w:hyperlink>
    </w:p>
    <w:p w14:paraId="5B46BA1C"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20" w:history="1">
        <w:r w:rsidR="00F42F83" w:rsidRPr="00991B6F">
          <w:rPr>
            <w:rStyle w:val="Hyperlink"/>
            <w:noProof/>
            <w:lang w:val="en-GB"/>
          </w:rPr>
          <w:t>1.4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Central Executing Agency</w:t>
        </w:r>
        <w:r w:rsidR="00F42F83">
          <w:rPr>
            <w:noProof/>
            <w:webHidden/>
          </w:rPr>
          <w:tab/>
        </w:r>
        <w:r w:rsidR="005465C2">
          <w:rPr>
            <w:noProof/>
            <w:webHidden/>
          </w:rPr>
          <w:fldChar w:fldCharType="begin"/>
        </w:r>
        <w:r w:rsidR="00F42F83">
          <w:rPr>
            <w:noProof/>
            <w:webHidden/>
          </w:rPr>
          <w:instrText xml:space="preserve"> PAGEREF _Toc273091220 \h </w:instrText>
        </w:r>
        <w:r w:rsidR="005465C2">
          <w:rPr>
            <w:noProof/>
            <w:webHidden/>
          </w:rPr>
        </w:r>
        <w:r w:rsidR="005465C2">
          <w:rPr>
            <w:noProof/>
            <w:webHidden/>
          </w:rPr>
          <w:fldChar w:fldCharType="separate"/>
        </w:r>
        <w:r w:rsidR="005A135D">
          <w:rPr>
            <w:noProof/>
            <w:webHidden/>
          </w:rPr>
          <w:t>17</w:t>
        </w:r>
        <w:r w:rsidR="005465C2">
          <w:rPr>
            <w:noProof/>
            <w:webHidden/>
          </w:rPr>
          <w:fldChar w:fldCharType="end"/>
        </w:r>
      </w:hyperlink>
    </w:p>
    <w:p w14:paraId="435EA8A7"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21" w:history="1">
        <w:r w:rsidR="00F42F83" w:rsidRPr="00991B6F">
          <w:rPr>
            <w:rStyle w:val="Hyperlink"/>
            <w:noProof/>
            <w:lang w:val="en-GB"/>
          </w:rPr>
          <w:t>1.4.1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Project Implementation Unit, Water and Sanitation Department, MRRD</w:t>
        </w:r>
        <w:r w:rsidR="00F42F83">
          <w:rPr>
            <w:noProof/>
            <w:webHidden/>
          </w:rPr>
          <w:tab/>
        </w:r>
        <w:r w:rsidR="005465C2">
          <w:rPr>
            <w:noProof/>
            <w:webHidden/>
          </w:rPr>
          <w:fldChar w:fldCharType="begin"/>
        </w:r>
        <w:r w:rsidR="00F42F83">
          <w:rPr>
            <w:noProof/>
            <w:webHidden/>
          </w:rPr>
          <w:instrText xml:space="preserve"> PAGEREF _Toc273091221 \h </w:instrText>
        </w:r>
        <w:r w:rsidR="005465C2">
          <w:rPr>
            <w:noProof/>
            <w:webHidden/>
          </w:rPr>
        </w:r>
        <w:r w:rsidR="005465C2">
          <w:rPr>
            <w:noProof/>
            <w:webHidden/>
          </w:rPr>
          <w:fldChar w:fldCharType="separate"/>
        </w:r>
        <w:r w:rsidR="005A135D">
          <w:rPr>
            <w:noProof/>
            <w:webHidden/>
          </w:rPr>
          <w:t>17</w:t>
        </w:r>
        <w:r w:rsidR="005465C2">
          <w:rPr>
            <w:noProof/>
            <w:webHidden/>
          </w:rPr>
          <w:fldChar w:fldCharType="end"/>
        </w:r>
      </w:hyperlink>
    </w:p>
    <w:p w14:paraId="2178D866"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22" w:history="1">
        <w:r w:rsidR="00F42F83" w:rsidRPr="00991B6F">
          <w:rPr>
            <w:rStyle w:val="Hyperlink"/>
            <w:noProof/>
            <w:lang w:val="en-GB"/>
          </w:rPr>
          <w:t>1.4.2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Project Management Unit</w:t>
        </w:r>
        <w:r w:rsidR="00F42F83">
          <w:rPr>
            <w:noProof/>
            <w:webHidden/>
          </w:rPr>
          <w:tab/>
        </w:r>
        <w:r w:rsidR="005465C2">
          <w:rPr>
            <w:noProof/>
            <w:webHidden/>
          </w:rPr>
          <w:fldChar w:fldCharType="begin"/>
        </w:r>
        <w:r w:rsidR="00F42F83">
          <w:rPr>
            <w:noProof/>
            <w:webHidden/>
          </w:rPr>
          <w:instrText xml:space="preserve"> PAGEREF _Toc273091222 \h </w:instrText>
        </w:r>
        <w:r w:rsidR="005465C2">
          <w:rPr>
            <w:noProof/>
            <w:webHidden/>
          </w:rPr>
        </w:r>
        <w:r w:rsidR="005465C2">
          <w:rPr>
            <w:noProof/>
            <w:webHidden/>
          </w:rPr>
          <w:fldChar w:fldCharType="separate"/>
        </w:r>
        <w:r w:rsidR="005A135D">
          <w:rPr>
            <w:noProof/>
            <w:webHidden/>
          </w:rPr>
          <w:t>18</w:t>
        </w:r>
        <w:r w:rsidR="005465C2">
          <w:rPr>
            <w:noProof/>
            <w:webHidden/>
          </w:rPr>
          <w:fldChar w:fldCharType="end"/>
        </w:r>
      </w:hyperlink>
    </w:p>
    <w:p w14:paraId="341290B4"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23" w:history="1">
        <w:r w:rsidR="00F42F83" w:rsidRPr="00991B6F">
          <w:rPr>
            <w:rStyle w:val="Hyperlink"/>
            <w:noProof/>
            <w:lang w:val="en-GB"/>
          </w:rPr>
          <w:t>1.4.3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MRRD, Water, Sanitation and Irrigation Department</w:t>
        </w:r>
        <w:r w:rsidR="00F42F83">
          <w:rPr>
            <w:noProof/>
            <w:webHidden/>
          </w:rPr>
          <w:tab/>
        </w:r>
        <w:r w:rsidR="005465C2">
          <w:rPr>
            <w:noProof/>
            <w:webHidden/>
          </w:rPr>
          <w:fldChar w:fldCharType="begin"/>
        </w:r>
        <w:r w:rsidR="00F42F83">
          <w:rPr>
            <w:noProof/>
            <w:webHidden/>
          </w:rPr>
          <w:instrText xml:space="preserve"> PAGEREF _Toc273091223 \h </w:instrText>
        </w:r>
        <w:r w:rsidR="005465C2">
          <w:rPr>
            <w:noProof/>
            <w:webHidden/>
          </w:rPr>
        </w:r>
        <w:r w:rsidR="005465C2">
          <w:rPr>
            <w:noProof/>
            <w:webHidden/>
          </w:rPr>
          <w:fldChar w:fldCharType="separate"/>
        </w:r>
        <w:r w:rsidR="005A135D">
          <w:rPr>
            <w:noProof/>
            <w:webHidden/>
          </w:rPr>
          <w:t>18</w:t>
        </w:r>
        <w:r w:rsidR="005465C2">
          <w:rPr>
            <w:noProof/>
            <w:webHidden/>
          </w:rPr>
          <w:fldChar w:fldCharType="end"/>
        </w:r>
      </w:hyperlink>
    </w:p>
    <w:p w14:paraId="47462674" w14:textId="77777777" w:rsidR="00F42F83" w:rsidRDefault="000A36AE">
      <w:pPr>
        <w:pStyle w:val="TOC1"/>
        <w:rPr>
          <w:rFonts w:asciiTheme="minorHAnsi" w:eastAsiaTheme="minorEastAsia" w:hAnsiTheme="minorHAnsi" w:cstheme="minorBidi"/>
          <w:noProof/>
          <w:szCs w:val="22"/>
          <w:lang w:val="en-GB" w:eastAsia="en-GB"/>
        </w:rPr>
      </w:pPr>
      <w:hyperlink w:anchor="_Toc273091224" w:history="1">
        <w:r w:rsidR="00F42F83" w:rsidRPr="00991B6F">
          <w:rPr>
            <w:rStyle w:val="Hyperlink"/>
            <w:noProof/>
            <w:lang w:val="en-GB" w:bidi="en-US"/>
          </w:rPr>
          <w:t>Section IV Project Implementation Process</w:t>
        </w:r>
        <w:r w:rsidR="00F42F83">
          <w:rPr>
            <w:noProof/>
            <w:webHidden/>
          </w:rPr>
          <w:tab/>
        </w:r>
        <w:r w:rsidR="005465C2">
          <w:rPr>
            <w:noProof/>
            <w:webHidden/>
          </w:rPr>
          <w:fldChar w:fldCharType="begin"/>
        </w:r>
        <w:r w:rsidR="00F42F83">
          <w:rPr>
            <w:noProof/>
            <w:webHidden/>
          </w:rPr>
          <w:instrText xml:space="preserve"> PAGEREF _Toc273091224 \h </w:instrText>
        </w:r>
        <w:r w:rsidR="005465C2">
          <w:rPr>
            <w:noProof/>
            <w:webHidden/>
          </w:rPr>
        </w:r>
        <w:r w:rsidR="005465C2">
          <w:rPr>
            <w:noProof/>
            <w:webHidden/>
          </w:rPr>
          <w:fldChar w:fldCharType="separate"/>
        </w:r>
        <w:r w:rsidR="005A135D">
          <w:rPr>
            <w:noProof/>
            <w:webHidden/>
          </w:rPr>
          <w:t>20</w:t>
        </w:r>
        <w:r w:rsidR="005465C2">
          <w:rPr>
            <w:noProof/>
            <w:webHidden/>
          </w:rPr>
          <w:fldChar w:fldCharType="end"/>
        </w:r>
      </w:hyperlink>
    </w:p>
    <w:p w14:paraId="693DFA8B"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25"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Project Cycle Management</w:t>
        </w:r>
        <w:r w:rsidR="00F42F83">
          <w:rPr>
            <w:webHidden/>
          </w:rPr>
          <w:tab/>
        </w:r>
        <w:r w:rsidR="005465C2">
          <w:rPr>
            <w:webHidden/>
          </w:rPr>
          <w:fldChar w:fldCharType="begin"/>
        </w:r>
        <w:r w:rsidR="00F42F83">
          <w:rPr>
            <w:webHidden/>
          </w:rPr>
          <w:instrText xml:space="preserve"> PAGEREF _Toc273091225 \h </w:instrText>
        </w:r>
        <w:r w:rsidR="005465C2">
          <w:rPr>
            <w:webHidden/>
          </w:rPr>
        </w:r>
        <w:r w:rsidR="005465C2">
          <w:rPr>
            <w:webHidden/>
          </w:rPr>
          <w:fldChar w:fldCharType="separate"/>
        </w:r>
        <w:r w:rsidR="005A135D">
          <w:rPr>
            <w:webHidden/>
          </w:rPr>
          <w:t>20</w:t>
        </w:r>
        <w:r w:rsidR="005465C2">
          <w:rPr>
            <w:webHidden/>
          </w:rPr>
          <w:fldChar w:fldCharType="end"/>
        </w:r>
      </w:hyperlink>
    </w:p>
    <w:p w14:paraId="09C18E80"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26"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Scheme Cycle Activities and Project Review Process</w:t>
        </w:r>
        <w:r w:rsidR="00F42F83">
          <w:rPr>
            <w:webHidden/>
          </w:rPr>
          <w:tab/>
        </w:r>
        <w:r w:rsidR="005465C2">
          <w:rPr>
            <w:webHidden/>
          </w:rPr>
          <w:fldChar w:fldCharType="begin"/>
        </w:r>
        <w:r w:rsidR="00F42F83">
          <w:rPr>
            <w:webHidden/>
          </w:rPr>
          <w:instrText xml:space="preserve"> PAGEREF _Toc273091226 \h </w:instrText>
        </w:r>
        <w:r w:rsidR="005465C2">
          <w:rPr>
            <w:webHidden/>
          </w:rPr>
        </w:r>
        <w:r w:rsidR="005465C2">
          <w:rPr>
            <w:webHidden/>
          </w:rPr>
          <w:fldChar w:fldCharType="separate"/>
        </w:r>
        <w:r w:rsidR="005A135D">
          <w:rPr>
            <w:webHidden/>
          </w:rPr>
          <w:t>20</w:t>
        </w:r>
        <w:r w:rsidR="005465C2">
          <w:rPr>
            <w:webHidden/>
          </w:rPr>
          <w:fldChar w:fldCharType="end"/>
        </w:r>
      </w:hyperlink>
    </w:p>
    <w:p w14:paraId="61847C78"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27" w:history="1">
        <w:r w:rsidR="00F42F83" w:rsidRPr="00991B6F">
          <w:rPr>
            <w:rStyle w:val="Hyperlink"/>
            <w:noProof/>
            <w:lang w:val="en-GB"/>
          </w:rPr>
          <w:t>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Selection of Organization and District Demand Collection</w:t>
        </w:r>
        <w:r w:rsidR="00F42F83">
          <w:rPr>
            <w:noProof/>
            <w:webHidden/>
          </w:rPr>
          <w:tab/>
        </w:r>
        <w:r w:rsidR="005465C2">
          <w:rPr>
            <w:noProof/>
            <w:webHidden/>
          </w:rPr>
          <w:fldChar w:fldCharType="begin"/>
        </w:r>
        <w:r w:rsidR="00F42F83">
          <w:rPr>
            <w:noProof/>
            <w:webHidden/>
          </w:rPr>
          <w:instrText xml:space="preserve"> PAGEREF _Toc273091227 \h </w:instrText>
        </w:r>
        <w:r w:rsidR="005465C2">
          <w:rPr>
            <w:noProof/>
            <w:webHidden/>
          </w:rPr>
        </w:r>
        <w:r w:rsidR="005465C2">
          <w:rPr>
            <w:noProof/>
            <w:webHidden/>
          </w:rPr>
          <w:fldChar w:fldCharType="separate"/>
        </w:r>
        <w:r w:rsidR="005A135D">
          <w:rPr>
            <w:noProof/>
            <w:webHidden/>
          </w:rPr>
          <w:t>20</w:t>
        </w:r>
        <w:r w:rsidR="005465C2">
          <w:rPr>
            <w:noProof/>
            <w:webHidden/>
          </w:rPr>
          <w:fldChar w:fldCharType="end"/>
        </w:r>
      </w:hyperlink>
    </w:p>
    <w:p w14:paraId="32A7FBBC"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28" w:history="1">
        <w:r w:rsidR="00F42F83" w:rsidRPr="00991B6F">
          <w:rPr>
            <w:rStyle w:val="Hyperlink"/>
            <w:noProof/>
            <w:lang w:val="en-GB"/>
          </w:rPr>
          <w:t>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Provincial Planning</w:t>
        </w:r>
        <w:r w:rsidR="00F42F83">
          <w:rPr>
            <w:noProof/>
            <w:webHidden/>
          </w:rPr>
          <w:tab/>
        </w:r>
        <w:r w:rsidR="005465C2">
          <w:rPr>
            <w:noProof/>
            <w:webHidden/>
          </w:rPr>
          <w:fldChar w:fldCharType="begin"/>
        </w:r>
        <w:r w:rsidR="00F42F83">
          <w:rPr>
            <w:noProof/>
            <w:webHidden/>
          </w:rPr>
          <w:instrText xml:space="preserve"> PAGEREF _Toc273091228 \h </w:instrText>
        </w:r>
        <w:r w:rsidR="005465C2">
          <w:rPr>
            <w:noProof/>
            <w:webHidden/>
          </w:rPr>
        </w:r>
        <w:r w:rsidR="005465C2">
          <w:rPr>
            <w:noProof/>
            <w:webHidden/>
          </w:rPr>
          <w:fldChar w:fldCharType="separate"/>
        </w:r>
        <w:r w:rsidR="005A135D">
          <w:rPr>
            <w:noProof/>
            <w:webHidden/>
          </w:rPr>
          <w:t>21</w:t>
        </w:r>
        <w:r w:rsidR="005465C2">
          <w:rPr>
            <w:noProof/>
            <w:webHidden/>
          </w:rPr>
          <w:fldChar w:fldCharType="end"/>
        </w:r>
      </w:hyperlink>
    </w:p>
    <w:p w14:paraId="7171239A"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29" w:history="1">
        <w:r w:rsidR="00F42F83" w:rsidRPr="00991B6F">
          <w:rPr>
            <w:rStyle w:val="Hyperlink"/>
            <w:noProof/>
            <w:lang w:val="en-GB"/>
          </w:rPr>
          <w:t>2.3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 Organization and Planning</w:t>
        </w:r>
        <w:r w:rsidR="00F42F83">
          <w:rPr>
            <w:noProof/>
            <w:webHidden/>
          </w:rPr>
          <w:tab/>
        </w:r>
        <w:r w:rsidR="005465C2">
          <w:rPr>
            <w:noProof/>
            <w:webHidden/>
          </w:rPr>
          <w:fldChar w:fldCharType="begin"/>
        </w:r>
        <w:r w:rsidR="00F42F83">
          <w:rPr>
            <w:noProof/>
            <w:webHidden/>
          </w:rPr>
          <w:instrText xml:space="preserve"> PAGEREF _Toc273091229 \h </w:instrText>
        </w:r>
        <w:r w:rsidR="005465C2">
          <w:rPr>
            <w:noProof/>
            <w:webHidden/>
          </w:rPr>
        </w:r>
        <w:r w:rsidR="005465C2">
          <w:rPr>
            <w:noProof/>
            <w:webHidden/>
          </w:rPr>
          <w:fldChar w:fldCharType="separate"/>
        </w:r>
        <w:r w:rsidR="005A135D">
          <w:rPr>
            <w:noProof/>
            <w:webHidden/>
          </w:rPr>
          <w:t>21</w:t>
        </w:r>
        <w:r w:rsidR="005465C2">
          <w:rPr>
            <w:noProof/>
            <w:webHidden/>
          </w:rPr>
          <w:fldChar w:fldCharType="end"/>
        </w:r>
      </w:hyperlink>
    </w:p>
    <w:p w14:paraId="1C6FAFA7"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30"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Implementation</w:t>
        </w:r>
        <w:r w:rsidR="00F42F83">
          <w:rPr>
            <w:webHidden/>
          </w:rPr>
          <w:tab/>
        </w:r>
        <w:r w:rsidR="005465C2">
          <w:rPr>
            <w:webHidden/>
          </w:rPr>
          <w:fldChar w:fldCharType="begin"/>
        </w:r>
        <w:r w:rsidR="00F42F83">
          <w:rPr>
            <w:webHidden/>
          </w:rPr>
          <w:instrText xml:space="preserve"> PAGEREF _Toc273091230 \h </w:instrText>
        </w:r>
        <w:r w:rsidR="005465C2">
          <w:rPr>
            <w:webHidden/>
          </w:rPr>
        </w:r>
        <w:r w:rsidR="005465C2">
          <w:rPr>
            <w:webHidden/>
          </w:rPr>
          <w:fldChar w:fldCharType="separate"/>
        </w:r>
        <w:r w:rsidR="005A135D">
          <w:rPr>
            <w:webHidden/>
          </w:rPr>
          <w:t>24</w:t>
        </w:r>
        <w:r w:rsidR="005465C2">
          <w:rPr>
            <w:webHidden/>
          </w:rPr>
          <w:fldChar w:fldCharType="end"/>
        </w:r>
      </w:hyperlink>
    </w:p>
    <w:p w14:paraId="03B251F1"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31"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Follow-ups</w:t>
        </w:r>
        <w:r w:rsidR="00F42F83">
          <w:rPr>
            <w:webHidden/>
          </w:rPr>
          <w:tab/>
        </w:r>
        <w:r w:rsidR="005465C2">
          <w:rPr>
            <w:webHidden/>
          </w:rPr>
          <w:fldChar w:fldCharType="begin"/>
        </w:r>
        <w:r w:rsidR="00F42F83">
          <w:rPr>
            <w:webHidden/>
          </w:rPr>
          <w:instrText xml:space="preserve"> PAGEREF _Toc273091231 \h </w:instrText>
        </w:r>
        <w:r w:rsidR="005465C2">
          <w:rPr>
            <w:webHidden/>
          </w:rPr>
        </w:r>
        <w:r w:rsidR="005465C2">
          <w:rPr>
            <w:webHidden/>
          </w:rPr>
          <w:fldChar w:fldCharType="separate"/>
        </w:r>
        <w:r w:rsidR="005A135D">
          <w:rPr>
            <w:webHidden/>
          </w:rPr>
          <w:t>25</w:t>
        </w:r>
        <w:r w:rsidR="005465C2">
          <w:rPr>
            <w:webHidden/>
          </w:rPr>
          <w:fldChar w:fldCharType="end"/>
        </w:r>
      </w:hyperlink>
    </w:p>
    <w:p w14:paraId="6AFE4DD6" w14:textId="77777777" w:rsidR="00F42F83" w:rsidRDefault="000A36AE">
      <w:pPr>
        <w:pStyle w:val="TOC1"/>
        <w:rPr>
          <w:rFonts w:asciiTheme="minorHAnsi" w:eastAsiaTheme="minorEastAsia" w:hAnsiTheme="minorHAnsi" w:cstheme="minorBidi"/>
          <w:noProof/>
          <w:szCs w:val="22"/>
          <w:lang w:val="en-GB" w:eastAsia="en-GB"/>
        </w:rPr>
      </w:pPr>
      <w:hyperlink w:anchor="_Toc273091232" w:history="1">
        <w:r w:rsidR="00F42F83" w:rsidRPr="00991B6F">
          <w:rPr>
            <w:rStyle w:val="Hyperlink"/>
            <w:noProof/>
            <w:lang w:val="en-GB" w:bidi="en-US"/>
          </w:rPr>
          <w:t>Section V Procurement Arrangements &amp; Financial Procedure</w:t>
        </w:r>
        <w:r w:rsidR="00F42F83">
          <w:rPr>
            <w:noProof/>
            <w:webHidden/>
          </w:rPr>
          <w:tab/>
        </w:r>
        <w:r w:rsidR="005465C2">
          <w:rPr>
            <w:noProof/>
            <w:webHidden/>
          </w:rPr>
          <w:fldChar w:fldCharType="begin"/>
        </w:r>
        <w:r w:rsidR="00F42F83">
          <w:rPr>
            <w:noProof/>
            <w:webHidden/>
          </w:rPr>
          <w:instrText xml:space="preserve"> PAGEREF _Toc273091232 \h </w:instrText>
        </w:r>
        <w:r w:rsidR="005465C2">
          <w:rPr>
            <w:noProof/>
            <w:webHidden/>
          </w:rPr>
        </w:r>
        <w:r w:rsidR="005465C2">
          <w:rPr>
            <w:noProof/>
            <w:webHidden/>
          </w:rPr>
          <w:fldChar w:fldCharType="separate"/>
        </w:r>
        <w:r w:rsidR="005A135D">
          <w:rPr>
            <w:noProof/>
            <w:webHidden/>
          </w:rPr>
          <w:t>26</w:t>
        </w:r>
        <w:r w:rsidR="005465C2">
          <w:rPr>
            <w:noProof/>
            <w:webHidden/>
          </w:rPr>
          <w:fldChar w:fldCharType="end"/>
        </w:r>
      </w:hyperlink>
    </w:p>
    <w:p w14:paraId="38FCE8EE"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33"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Procurement Arrangements</w:t>
        </w:r>
        <w:r w:rsidR="00F42F83">
          <w:rPr>
            <w:webHidden/>
          </w:rPr>
          <w:tab/>
        </w:r>
        <w:r w:rsidR="005465C2">
          <w:rPr>
            <w:webHidden/>
          </w:rPr>
          <w:fldChar w:fldCharType="begin"/>
        </w:r>
        <w:r w:rsidR="00F42F83">
          <w:rPr>
            <w:webHidden/>
          </w:rPr>
          <w:instrText xml:space="preserve"> PAGEREF _Toc273091233 \h </w:instrText>
        </w:r>
        <w:r w:rsidR="005465C2">
          <w:rPr>
            <w:webHidden/>
          </w:rPr>
        </w:r>
        <w:r w:rsidR="005465C2">
          <w:rPr>
            <w:webHidden/>
          </w:rPr>
          <w:fldChar w:fldCharType="separate"/>
        </w:r>
        <w:r w:rsidR="005A135D">
          <w:rPr>
            <w:webHidden/>
          </w:rPr>
          <w:t>26</w:t>
        </w:r>
        <w:r w:rsidR="005465C2">
          <w:rPr>
            <w:webHidden/>
          </w:rPr>
          <w:fldChar w:fldCharType="end"/>
        </w:r>
      </w:hyperlink>
    </w:p>
    <w:p w14:paraId="5980B260"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34"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Fund Flow</w:t>
        </w:r>
        <w:r w:rsidR="00F42F83">
          <w:rPr>
            <w:webHidden/>
          </w:rPr>
          <w:tab/>
        </w:r>
        <w:r w:rsidR="005465C2">
          <w:rPr>
            <w:webHidden/>
          </w:rPr>
          <w:fldChar w:fldCharType="begin"/>
        </w:r>
        <w:r w:rsidR="00F42F83">
          <w:rPr>
            <w:webHidden/>
          </w:rPr>
          <w:instrText xml:space="preserve"> PAGEREF _Toc273091234 \h </w:instrText>
        </w:r>
        <w:r w:rsidR="005465C2">
          <w:rPr>
            <w:webHidden/>
          </w:rPr>
        </w:r>
        <w:r w:rsidR="005465C2">
          <w:rPr>
            <w:webHidden/>
          </w:rPr>
          <w:fldChar w:fldCharType="separate"/>
        </w:r>
        <w:r w:rsidR="005A135D">
          <w:rPr>
            <w:webHidden/>
          </w:rPr>
          <w:t>26</w:t>
        </w:r>
        <w:r w:rsidR="005465C2">
          <w:rPr>
            <w:webHidden/>
          </w:rPr>
          <w:fldChar w:fldCharType="end"/>
        </w:r>
      </w:hyperlink>
    </w:p>
    <w:p w14:paraId="3947E464"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35"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Accounting Policies and Procedures</w:t>
        </w:r>
        <w:r w:rsidR="00F42F83">
          <w:rPr>
            <w:webHidden/>
          </w:rPr>
          <w:tab/>
        </w:r>
        <w:r w:rsidR="005465C2">
          <w:rPr>
            <w:webHidden/>
          </w:rPr>
          <w:fldChar w:fldCharType="begin"/>
        </w:r>
        <w:r w:rsidR="00F42F83">
          <w:rPr>
            <w:webHidden/>
          </w:rPr>
          <w:instrText xml:space="preserve"> PAGEREF _Toc273091235 \h </w:instrText>
        </w:r>
        <w:r w:rsidR="005465C2">
          <w:rPr>
            <w:webHidden/>
          </w:rPr>
        </w:r>
        <w:r w:rsidR="005465C2">
          <w:rPr>
            <w:webHidden/>
          </w:rPr>
          <w:fldChar w:fldCharType="separate"/>
        </w:r>
        <w:r w:rsidR="005A135D">
          <w:rPr>
            <w:webHidden/>
          </w:rPr>
          <w:t>26</w:t>
        </w:r>
        <w:r w:rsidR="005465C2">
          <w:rPr>
            <w:webHidden/>
          </w:rPr>
          <w:fldChar w:fldCharType="end"/>
        </w:r>
      </w:hyperlink>
    </w:p>
    <w:p w14:paraId="1611B02A"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36"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Disbursement</w:t>
        </w:r>
        <w:r w:rsidR="00F42F83">
          <w:rPr>
            <w:webHidden/>
          </w:rPr>
          <w:tab/>
        </w:r>
        <w:r w:rsidR="005465C2">
          <w:rPr>
            <w:webHidden/>
          </w:rPr>
          <w:fldChar w:fldCharType="begin"/>
        </w:r>
        <w:r w:rsidR="00F42F83">
          <w:rPr>
            <w:webHidden/>
          </w:rPr>
          <w:instrText xml:space="preserve"> PAGEREF _Toc273091236 \h </w:instrText>
        </w:r>
        <w:r w:rsidR="005465C2">
          <w:rPr>
            <w:webHidden/>
          </w:rPr>
        </w:r>
        <w:r w:rsidR="005465C2">
          <w:rPr>
            <w:webHidden/>
          </w:rPr>
          <w:fldChar w:fldCharType="separate"/>
        </w:r>
        <w:r w:rsidR="005A135D">
          <w:rPr>
            <w:webHidden/>
          </w:rPr>
          <w:t>26</w:t>
        </w:r>
        <w:r w:rsidR="005465C2">
          <w:rPr>
            <w:webHidden/>
          </w:rPr>
          <w:fldChar w:fldCharType="end"/>
        </w:r>
      </w:hyperlink>
    </w:p>
    <w:p w14:paraId="3F9FFAF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37" w:history="1">
        <w:r w:rsidR="00F42F83" w:rsidRPr="00991B6F">
          <w:rPr>
            <w:rStyle w:val="Hyperlink"/>
            <w:noProof/>
            <w:lang w:val="en-GB"/>
          </w:rPr>
          <w:t>4.1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MRRD</w:t>
        </w:r>
        <w:r w:rsidR="00F42F83">
          <w:rPr>
            <w:noProof/>
            <w:webHidden/>
          </w:rPr>
          <w:tab/>
        </w:r>
        <w:r w:rsidR="005465C2">
          <w:rPr>
            <w:noProof/>
            <w:webHidden/>
          </w:rPr>
          <w:fldChar w:fldCharType="begin"/>
        </w:r>
        <w:r w:rsidR="00F42F83">
          <w:rPr>
            <w:noProof/>
            <w:webHidden/>
          </w:rPr>
          <w:instrText xml:space="preserve"> PAGEREF _Toc273091237 \h </w:instrText>
        </w:r>
        <w:r w:rsidR="005465C2">
          <w:rPr>
            <w:noProof/>
            <w:webHidden/>
          </w:rPr>
        </w:r>
        <w:r w:rsidR="005465C2">
          <w:rPr>
            <w:noProof/>
            <w:webHidden/>
          </w:rPr>
          <w:fldChar w:fldCharType="separate"/>
        </w:r>
        <w:r w:rsidR="005A135D">
          <w:rPr>
            <w:noProof/>
            <w:webHidden/>
          </w:rPr>
          <w:t>26</w:t>
        </w:r>
        <w:r w:rsidR="005465C2">
          <w:rPr>
            <w:noProof/>
            <w:webHidden/>
          </w:rPr>
          <w:fldChar w:fldCharType="end"/>
        </w:r>
      </w:hyperlink>
    </w:p>
    <w:p w14:paraId="776AFEE3"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38" w:history="1">
        <w:r w:rsidR="00F42F83" w:rsidRPr="00991B6F">
          <w:rPr>
            <w:rStyle w:val="Hyperlink"/>
            <w:noProof/>
            <w:lang w:val="en-GB"/>
          </w:rPr>
          <w:t>4.2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Special Disbursement Unit, MoF</w:t>
        </w:r>
        <w:r w:rsidR="00F42F83">
          <w:rPr>
            <w:noProof/>
            <w:webHidden/>
          </w:rPr>
          <w:tab/>
        </w:r>
        <w:r w:rsidR="005465C2">
          <w:rPr>
            <w:noProof/>
            <w:webHidden/>
          </w:rPr>
          <w:fldChar w:fldCharType="begin"/>
        </w:r>
        <w:r w:rsidR="00F42F83">
          <w:rPr>
            <w:noProof/>
            <w:webHidden/>
          </w:rPr>
          <w:instrText xml:space="preserve"> PAGEREF _Toc273091238 \h </w:instrText>
        </w:r>
        <w:r w:rsidR="005465C2">
          <w:rPr>
            <w:noProof/>
            <w:webHidden/>
          </w:rPr>
        </w:r>
        <w:r w:rsidR="005465C2">
          <w:rPr>
            <w:noProof/>
            <w:webHidden/>
          </w:rPr>
          <w:fldChar w:fldCharType="separate"/>
        </w:r>
        <w:r w:rsidR="005A135D">
          <w:rPr>
            <w:noProof/>
            <w:webHidden/>
          </w:rPr>
          <w:t>27</w:t>
        </w:r>
        <w:r w:rsidR="005465C2">
          <w:rPr>
            <w:noProof/>
            <w:webHidden/>
          </w:rPr>
          <w:fldChar w:fldCharType="end"/>
        </w:r>
      </w:hyperlink>
    </w:p>
    <w:p w14:paraId="5EC136A9"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39" w:history="1">
        <w:r w:rsidR="00F42F83" w:rsidRPr="00991B6F">
          <w:rPr>
            <w:rStyle w:val="Hyperlink"/>
            <w:lang w:val="en-GB"/>
          </w:rPr>
          <w:t>5.</w:t>
        </w:r>
        <w:r w:rsidR="00F42F83">
          <w:rPr>
            <w:rFonts w:asciiTheme="minorHAnsi" w:eastAsiaTheme="minorEastAsia" w:hAnsiTheme="minorHAnsi" w:cstheme="minorBidi"/>
            <w:szCs w:val="22"/>
            <w:lang w:val="en-GB" w:eastAsia="en-GB" w:bidi="ar-SA"/>
          </w:rPr>
          <w:tab/>
        </w:r>
        <w:r w:rsidR="00F42F83" w:rsidRPr="00991B6F">
          <w:rPr>
            <w:rStyle w:val="Hyperlink"/>
            <w:lang w:val="en-GB"/>
          </w:rPr>
          <w:t>Audit Arrangements</w:t>
        </w:r>
        <w:r w:rsidR="00F42F83">
          <w:rPr>
            <w:webHidden/>
          </w:rPr>
          <w:tab/>
        </w:r>
        <w:r w:rsidR="005465C2">
          <w:rPr>
            <w:webHidden/>
          </w:rPr>
          <w:fldChar w:fldCharType="begin"/>
        </w:r>
        <w:r w:rsidR="00F42F83">
          <w:rPr>
            <w:webHidden/>
          </w:rPr>
          <w:instrText xml:space="preserve"> PAGEREF _Toc273091239 \h </w:instrText>
        </w:r>
        <w:r w:rsidR="005465C2">
          <w:rPr>
            <w:webHidden/>
          </w:rPr>
        </w:r>
        <w:r w:rsidR="005465C2">
          <w:rPr>
            <w:webHidden/>
          </w:rPr>
          <w:fldChar w:fldCharType="separate"/>
        </w:r>
        <w:r w:rsidR="005A135D">
          <w:rPr>
            <w:webHidden/>
          </w:rPr>
          <w:t>27</w:t>
        </w:r>
        <w:r w:rsidR="005465C2">
          <w:rPr>
            <w:webHidden/>
          </w:rPr>
          <w:fldChar w:fldCharType="end"/>
        </w:r>
      </w:hyperlink>
    </w:p>
    <w:p w14:paraId="355AD653" w14:textId="77777777" w:rsidR="00F42F83" w:rsidRDefault="000A36AE">
      <w:pPr>
        <w:pStyle w:val="TOC1"/>
        <w:rPr>
          <w:rFonts w:asciiTheme="minorHAnsi" w:eastAsiaTheme="minorEastAsia" w:hAnsiTheme="minorHAnsi" w:cstheme="minorBidi"/>
          <w:noProof/>
          <w:szCs w:val="22"/>
          <w:lang w:val="en-GB" w:eastAsia="en-GB"/>
        </w:rPr>
      </w:pPr>
      <w:hyperlink w:anchor="_Toc273091240" w:history="1">
        <w:r w:rsidR="00F42F83" w:rsidRPr="00991B6F">
          <w:rPr>
            <w:rStyle w:val="Hyperlink"/>
            <w:noProof/>
            <w:lang w:val="en-GB" w:bidi="en-US"/>
          </w:rPr>
          <w:t>Section VI Gender</w:t>
        </w:r>
        <w:r w:rsidR="00F42F83">
          <w:rPr>
            <w:noProof/>
            <w:webHidden/>
          </w:rPr>
          <w:tab/>
        </w:r>
        <w:r w:rsidR="005465C2">
          <w:rPr>
            <w:noProof/>
            <w:webHidden/>
          </w:rPr>
          <w:fldChar w:fldCharType="begin"/>
        </w:r>
        <w:r w:rsidR="00F42F83">
          <w:rPr>
            <w:noProof/>
            <w:webHidden/>
          </w:rPr>
          <w:instrText xml:space="preserve"> PAGEREF _Toc273091240 \h </w:instrText>
        </w:r>
        <w:r w:rsidR="005465C2">
          <w:rPr>
            <w:noProof/>
            <w:webHidden/>
          </w:rPr>
        </w:r>
        <w:r w:rsidR="005465C2">
          <w:rPr>
            <w:noProof/>
            <w:webHidden/>
          </w:rPr>
          <w:fldChar w:fldCharType="separate"/>
        </w:r>
        <w:r w:rsidR="005A135D">
          <w:rPr>
            <w:noProof/>
            <w:webHidden/>
          </w:rPr>
          <w:t>28</w:t>
        </w:r>
        <w:r w:rsidR="005465C2">
          <w:rPr>
            <w:noProof/>
            <w:webHidden/>
          </w:rPr>
          <w:fldChar w:fldCharType="end"/>
        </w:r>
      </w:hyperlink>
    </w:p>
    <w:p w14:paraId="78DCFB53"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41"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Why is Gender Important?</w:t>
        </w:r>
        <w:r w:rsidR="00F42F83">
          <w:rPr>
            <w:webHidden/>
          </w:rPr>
          <w:tab/>
        </w:r>
        <w:r w:rsidR="005465C2">
          <w:rPr>
            <w:webHidden/>
          </w:rPr>
          <w:fldChar w:fldCharType="begin"/>
        </w:r>
        <w:r w:rsidR="00F42F83">
          <w:rPr>
            <w:webHidden/>
          </w:rPr>
          <w:instrText xml:space="preserve"> PAGEREF _Toc273091241 \h </w:instrText>
        </w:r>
        <w:r w:rsidR="005465C2">
          <w:rPr>
            <w:webHidden/>
          </w:rPr>
        </w:r>
        <w:r w:rsidR="005465C2">
          <w:rPr>
            <w:webHidden/>
          </w:rPr>
          <w:fldChar w:fldCharType="separate"/>
        </w:r>
        <w:r w:rsidR="005A135D">
          <w:rPr>
            <w:webHidden/>
          </w:rPr>
          <w:t>28</w:t>
        </w:r>
        <w:r w:rsidR="005465C2">
          <w:rPr>
            <w:webHidden/>
          </w:rPr>
          <w:fldChar w:fldCharType="end"/>
        </w:r>
      </w:hyperlink>
    </w:p>
    <w:p w14:paraId="50A2A2CD"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42"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Basic Definitions &amp; Concepts</w:t>
        </w:r>
        <w:r w:rsidR="00F42F83">
          <w:rPr>
            <w:webHidden/>
          </w:rPr>
          <w:tab/>
        </w:r>
        <w:r w:rsidR="005465C2">
          <w:rPr>
            <w:webHidden/>
          </w:rPr>
          <w:fldChar w:fldCharType="begin"/>
        </w:r>
        <w:r w:rsidR="00F42F83">
          <w:rPr>
            <w:webHidden/>
          </w:rPr>
          <w:instrText xml:space="preserve"> PAGEREF _Toc273091242 \h </w:instrText>
        </w:r>
        <w:r w:rsidR="005465C2">
          <w:rPr>
            <w:webHidden/>
          </w:rPr>
        </w:r>
        <w:r w:rsidR="005465C2">
          <w:rPr>
            <w:webHidden/>
          </w:rPr>
          <w:fldChar w:fldCharType="separate"/>
        </w:r>
        <w:r w:rsidR="005A135D">
          <w:rPr>
            <w:webHidden/>
          </w:rPr>
          <w:t>28</w:t>
        </w:r>
        <w:r w:rsidR="005465C2">
          <w:rPr>
            <w:webHidden/>
          </w:rPr>
          <w:fldChar w:fldCharType="end"/>
        </w:r>
      </w:hyperlink>
    </w:p>
    <w:p w14:paraId="0A4C71DC"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43"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Gender Sensitive approaches in WASH</w:t>
        </w:r>
        <w:r w:rsidR="00F42F83">
          <w:rPr>
            <w:webHidden/>
          </w:rPr>
          <w:tab/>
        </w:r>
        <w:r w:rsidR="005465C2">
          <w:rPr>
            <w:webHidden/>
          </w:rPr>
          <w:fldChar w:fldCharType="begin"/>
        </w:r>
        <w:r w:rsidR="00F42F83">
          <w:rPr>
            <w:webHidden/>
          </w:rPr>
          <w:instrText xml:space="preserve"> PAGEREF _Toc273091243 \h </w:instrText>
        </w:r>
        <w:r w:rsidR="005465C2">
          <w:rPr>
            <w:webHidden/>
          </w:rPr>
        </w:r>
        <w:r w:rsidR="005465C2">
          <w:rPr>
            <w:webHidden/>
          </w:rPr>
          <w:fldChar w:fldCharType="separate"/>
        </w:r>
        <w:r w:rsidR="005A135D">
          <w:rPr>
            <w:webHidden/>
          </w:rPr>
          <w:t>29</w:t>
        </w:r>
        <w:r w:rsidR="005465C2">
          <w:rPr>
            <w:webHidden/>
          </w:rPr>
          <w:fldChar w:fldCharType="end"/>
        </w:r>
      </w:hyperlink>
    </w:p>
    <w:p w14:paraId="31B8C12A"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44" w:history="1">
        <w:r w:rsidR="00F42F83" w:rsidRPr="00991B6F">
          <w:rPr>
            <w:rStyle w:val="Hyperlink"/>
            <w:noProof/>
            <w:lang w:val="en-GB"/>
          </w:rPr>
          <w:t>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Preparation and Planning</w:t>
        </w:r>
        <w:r w:rsidR="00F42F83">
          <w:rPr>
            <w:noProof/>
            <w:webHidden/>
          </w:rPr>
          <w:tab/>
        </w:r>
        <w:r w:rsidR="005465C2">
          <w:rPr>
            <w:noProof/>
            <w:webHidden/>
          </w:rPr>
          <w:fldChar w:fldCharType="begin"/>
        </w:r>
        <w:r w:rsidR="00F42F83">
          <w:rPr>
            <w:noProof/>
            <w:webHidden/>
          </w:rPr>
          <w:instrText xml:space="preserve"> PAGEREF _Toc273091244 \h </w:instrText>
        </w:r>
        <w:r w:rsidR="005465C2">
          <w:rPr>
            <w:noProof/>
            <w:webHidden/>
          </w:rPr>
        </w:r>
        <w:r w:rsidR="005465C2">
          <w:rPr>
            <w:noProof/>
            <w:webHidden/>
          </w:rPr>
          <w:fldChar w:fldCharType="separate"/>
        </w:r>
        <w:r w:rsidR="005A135D">
          <w:rPr>
            <w:noProof/>
            <w:webHidden/>
          </w:rPr>
          <w:t>29</w:t>
        </w:r>
        <w:r w:rsidR="005465C2">
          <w:rPr>
            <w:noProof/>
            <w:webHidden/>
          </w:rPr>
          <w:fldChar w:fldCharType="end"/>
        </w:r>
      </w:hyperlink>
    </w:p>
    <w:p w14:paraId="17D7439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45" w:history="1">
        <w:r w:rsidR="00F42F83" w:rsidRPr="00991B6F">
          <w:rPr>
            <w:rStyle w:val="Hyperlink"/>
            <w:noProof/>
            <w:lang w:val="en-GB"/>
          </w:rPr>
          <w:t>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Hygiene Education</w:t>
        </w:r>
        <w:r w:rsidR="00F42F83">
          <w:rPr>
            <w:noProof/>
            <w:webHidden/>
          </w:rPr>
          <w:tab/>
        </w:r>
        <w:r w:rsidR="005465C2">
          <w:rPr>
            <w:noProof/>
            <w:webHidden/>
          </w:rPr>
          <w:fldChar w:fldCharType="begin"/>
        </w:r>
        <w:r w:rsidR="00F42F83">
          <w:rPr>
            <w:noProof/>
            <w:webHidden/>
          </w:rPr>
          <w:instrText xml:space="preserve"> PAGEREF _Toc273091245 \h </w:instrText>
        </w:r>
        <w:r w:rsidR="005465C2">
          <w:rPr>
            <w:noProof/>
            <w:webHidden/>
          </w:rPr>
        </w:r>
        <w:r w:rsidR="005465C2">
          <w:rPr>
            <w:noProof/>
            <w:webHidden/>
          </w:rPr>
          <w:fldChar w:fldCharType="separate"/>
        </w:r>
        <w:r w:rsidR="005A135D">
          <w:rPr>
            <w:noProof/>
            <w:webHidden/>
          </w:rPr>
          <w:t>32</w:t>
        </w:r>
        <w:r w:rsidR="005465C2">
          <w:rPr>
            <w:noProof/>
            <w:webHidden/>
          </w:rPr>
          <w:fldChar w:fldCharType="end"/>
        </w:r>
      </w:hyperlink>
    </w:p>
    <w:p w14:paraId="3849082B"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46" w:history="1">
        <w:r w:rsidR="00F42F83" w:rsidRPr="00991B6F">
          <w:rPr>
            <w:rStyle w:val="Hyperlink"/>
            <w:noProof/>
            <w:lang w:val="en-GB"/>
          </w:rPr>
          <w:t>3.3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Operation and Maintenance</w:t>
        </w:r>
        <w:r w:rsidR="00F42F83">
          <w:rPr>
            <w:noProof/>
            <w:webHidden/>
          </w:rPr>
          <w:tab/>
        </w:r>
        <w:r w:rsidR="005465C2">
          <w:rPr>
            <w:noProof/>
            <w:webHidden/>
          </w:rPr>
          <w:fldChar w:fldCharType="begin"/>
        </w:r>
        <w:r w:rsidR="00F42F83">
          <w:rPr>
            <w:noProof/>
            <w:webHidden/>
          </w:rPr>
          <w:instrText xml:space="preserve"> PAGEREF _Toc273091246 \h </w:instrText>
        </w:r>
        <w:r w:rsidR="005465C2">
          <w:rPr>
            <w:noProof/>
            <w:webHidden/>
          </w:rPr>
        </w:r>
        <w:r w:rsidR="005465C2">
          <w:rPr>
            <w:noProof/>
            <w:webHidden/>
          </w:rPr>
          <w:fldChar w:fldCharType="separate"/>
        </w:r>
        <w:r w:rsidR="005A135D">
          <w:rPr>
            <w:noProof/>
            <w:webHidden/>
          </w:rPr>
          <w:t>32</w:t>
        </w:r>
        <w:r w:rsidR="005465C2">
          <w:rPr>
            <w:noProof/>
            <w:webHidden/>
          </w:rPr>
          <w:fldChar w:fldCharType="end"/>
        </w:r>
      </w:hyperlink>
    </w:p>
    <w:p w14:paraId="64CB2D5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47" w:history="1">
        <w:r w:rsidR="00F42F83" w:rsidRPr="00991B6F">
          <w:rPr>
            <w:rStyle w:val="Hyperlink"/>
            <w:noProof/>
            <w:lang w:val="en-GB"/>
          </w:rPr>
          <w:t>3.4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Capacity Building</w:t>
        </w:r>
        <w:r w:rsidR="00F42F83">
          <w:rPr>
            <w:noProof/>
            <w:webHidden/>
          </w:rPr>
          <w:tab/>
        </w:r>
        <w:r w:rsidR="005465C2">
          <w:rPr>
            <w:noProof/>
            <w:webHidden/>
          </w:rPr>
          <w:fldChar w:fldCharType="begin"/>
        </w:r>
        <w:r w:rsidR="00F42F83">
          <w:rPr>
            <w:noProof/>
            <w:webHidden/>
          </w:rPr>
          <w:instrText xml:space="preserve"> PAGEREF _Toc273091247 \h </w:instrText>
        </w:r>
        <w:r w:rsidR="005465C2">
          <w:rPr>
            <w:noProof/>
            <w:webHidden/>
          </w:rPr>
        </w:r>
        <w:r w:rsidR="005465C2">
          <w:rPr>
            <w:noProof/>
            <w:webHidden/>
          </w:rPr>
          <w:fldChar w:fldCharType="separate"/>
        </w:r>
        <w:r w:rsidR="005A135D">
          <w:rPr>
            <w:noProof/>
            <w:webHidden/>
          </w:rPr>
          <w:t>33</w:t>
        </w:r>
        <w:r w:rsidR="005465C2">
          <w:rPr>
            <w:noProof/>
            <w:webHidden/>
          </w:rPr>
          <w:fldChar w:fldCharType="end"/>
        </w:r>
      </w:hyperlink>
    </w:p>
    <w:p w14:paraId="61965224"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48" w:history="1">
        <w:r w:rsidR="00F42F83" w:rsidRPr="00991B6F">
          <w:rPr>
            <w:rStyle w:val="Hyperlink"/>
            <w:noProof/>
            <w:lang w:val="en-GB"/>
          </w:rPr>
          <w:t>3.5</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Monitoring and Evaluation</w:t>
        </w:r>
        <w:r w:rsidR="00F42F83">
          <w:rPr>
            <w:noProof/>
            <w:webHidden/>
          </w:rPr>
          <w:tab/>
        </w:r>
        <w:r w:rsidR="005465C2">
          <w:rPr>
            <w:noProof/>
            <w:webHidden/>
          </w:rPr>
          <w:fldChar w:fldCharType="begin"/>
        </w:r>
        <w:r w:rsidR="00F42F83">
          <w:rPr>
            <w:noProof/>
            <w:webHidden/>
          </w:rPr>
          <w:instrText xml:space="preserve"> PAGEREF _Toc273091248 \h </w:instrText>
        </w:r>
        <w:r w:rsidR="005465C2">
          <w:rPr>
            <w:noProof/>
            <w:webHidden/>
          </w:rPr>
        </w:r>
        <w:r w:rsidR="005465C2">
          <w:rPr>
            <w:noProof/>
            <w:webHidden/>
          </w:rPr>
          <w:fldChar w:fldCharType="separate"/>
        </w:r>
        <w:r w:rsidR="005A135D">
          <w:rPr>
            <w:noProof/>
            <w:webHidden/>
          </w:rPr>
          <w:t>33</w:t>
        </w:r>
        <w:r w:rsidR="005465C2">
          <w:rPr>
            <w:noProof/>
            <w:webHidden/>
          </w:rPr>
          <w:fldChar w:fldCharType="end"/>
        </w:r>
      </w:hyperlink>
    </w:p>
    <w:p w14:paraId="5EDA277D"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49"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Overall</w:t>
        </w:r>
        <w:r w:rsidR="00F42F83">
          <w:rPr>
            <w:webHidden/>
          </w:rPr>
          <w:tab/>
        </w:r>
        <w:r w:rsidR="005465C2">
          <w:rPr>
            <w:webHidden/>
          </w:rPr>
          <w:fldChar w:fldCharType="begin"/>
        </w:r>
        <w:r w:rsidR="00F42F83">
          <w:rPr>
            <w:webHidden/>
          </w:rPr>
          <w:instrText xml:space="preserve"> PAGEREF _Toc273091249 \h </w:instrText>
        </w:r>
        <w:r w:rsidR="005465C2">
          <w:rPr>
            <w:webHidden/>
          </w:rPr>
        </w:r>
        <w:r w:rsidR="005465C2">
          <w:rPr>
            <w:webHidden/>
          </w:rPr>
          <w:fldChar w:fldCharType="separate"/>
        </w:r>
        <w:r w:rsidR="005A135D">
          <w:rPr>
            <w:webHidden/>
          </w:rPr>
          <w:t>34</w:t>
        </w:r>
        <w:r w:rsidR="005465C2">
          <w:rPr>
            <w:webHidden/>
          </w:rPr>
          <w:fldChar w:fldCharType="end"/>
        </w:r>
      </w:hyperlink>
    </w:p>
    <w:p w14:paraId="7229BC46" w14:textId="77777777" w:rsidR="00F42F83" w:rsidRDefault="000A36AE">
      <w:pPr>
        <w:pStyle w:val="TOC1"/>
        <w:rPr>
          <w:rFonts w:asciiTheme="minorHAnsi" w:eastAsiaTheme="minorEastAsia" w:hAnsiTheme="minorHAnsi" w:cstheme="minorBidi"/>
          <w:noProof/>
          <w:szCs w:val="22"/>
          <w:lang w:val="en-GB" w:eastAsia="en-GB"/>
        </w:rPr>
      </w:pPr>
      <w:hyperlink w:anchor="_Toc273091250" w:history="1">
        <w:r w:rsidR="00F42F83" w:rsidRPr="00991B6F">
          <w:rPr>
            <w:rStyle w:val="Hyperlink"/>
            <w:noProof/>
            <w:lang w:val="en-GB" w:bidi="en-US"/>
          </w:rPr>
          <w:t>Section VII Environmental and Social Assessment</w:t>
        </w:r>
        <w:r w:rsidR="00F42F83">
          <w:rPr>
            <w:noProof/>
            <w:webHidden/>
          </w:rPr>
          <w:tab/>
        </w:r>
        <w:r w:rsidR="005465C2">
          <w:rPr>
            <w:noProof/>
            <w:webHidden/>
          </w:rPr>
          <w:fldChar w:fldCharType="begin"/>
        </w:r>
        <w:r w:rsidR="00F42F83">
          <w:rPr>
            <w:noProof/>
            <w:webHidden/>
          </w:rPr>
          <w:instrText xml:space="preserve"> PAGEREF _Toc273091250 \h </w:instrText>
        </w:r>
        <w:r w:rsidR="005465C2">
          <w:rPr>
            <w:noProof/>
            <w:webHidden/>
          </w:rPr>
        </w:r>
        <w:r w:rsidR="005465C2">
          <w:rPr>
            <w:noProof/>
            <w:webHidden/>
          </w:rPr>
          <w:fldChar w:fldCharType="separate"/>
        </w:r>
        <w:r w:rsidR="005A135D">
          <w:rPr>
            <w:noProof/>
            <w:webHidden/>
          </w:rPr>
          <w:t>35</w:t>
        </w:r>
        <w:r w:rsidR="005465C2">
          <w:rPr>
            <w:noProof/>
            <w:webHidden/>
          </w:rPr>
          <w:fldChar w:fldCharType="end"/>
        </w:r>
      </w:hyperlink>
    </w:p>
    <w:p w14:paraId="4628CFC7"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51"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Environmental and Social Assessment</w:t>
        </w:r>
        <w:r w:rsidR="00F42F83">
          <w:rPr>
            <w:webHidden/>
          </w:rPr>
          <w:tab/>
        </w:r>
        <w:r w:rsidR="005465C2">
          <w:rPr>
            <w:webHidden/>
          </w:rPr>
          <w:fldChar w:fldCharType="begin"/>
        </w:r>
        <w:r w:rsidR="00F42F83">
          <w:rPr>
            <w:webHidden/>
          </w:rPr>
          <w:instrText xml:space="preserve"> PAGEREF _Toc273091251 \h </w:instrText>
        </w:r>
        <w:r w:rsidR="005465C2">
          <w:rPr>
            <w:webHidden/>
          </w:rPr>
        </w:r>
        <w:r w:rsidR="005465C2">
          <w:rPr>
            <w:webHidden/>
          </w:rPr>
          <w:fldChar w:fldCharType="separate"/>
        </w:r>
        <w:r w:rsidR="005A135D">
          <w:rPr>
            <w:webHidden/>
          </w:rPr>
          <w:t>35</w:t>
        </w:r>
        <w:r w:rsidR="005465C2">
          <w:rPr>
            <w:webHidden/>
          </w:rPr>
          <w:fldChar w:fldCharType="end"/>
        </w:r>
      </w:hyperlink>
    </w:p>
    <w:p w14:paraId="26B7D2FF"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52" w:history="1">
        <w:r w:rsidR="00F42F83" w:rsidRPr="00991B6F">
          <w:rPr>
            <w:rStyle w:val="Hyperlink"/>
            <w:noProof/>
            <w:lang w:val="en-GB"/>
          </w:rPr>
          <w:t>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Environmental Impacts</w:t>
        </w:r>
        <w:r w:rsidR="00F42F83">
          <w:rPr>
            <w:noProof/>
            <w:webHidden/>
          </w:rPr>
          <w:tab/>
        </w:r>
        <w:r w:rsidR="005465C2">
          <w:rPr>
            <w:noProof/>
            <w:webHidden/>
          </w:rPr>
          <w:fldChar w:fldCharType="begin"/>
        </w:r>
        <w:r w:rsidR="00F42F83">
          <w:rPr>
            <w:noProof/>
            <w:webHidden/>
          </w:rPr>
          <w:instrText xml:space="preserve"> PAGEREF _Toc273091252 \h </w:instrText>
        </w:r>
        <w:r w:rsidR="005465C2">
          <w:rPr>
            <w:noProof/>
            <w:webHidden/>
          </w:rPr>
        </w:r>
        <w:r w:rsidR="005465C2">
          <w:rPr>
            <w:noProof/>
            <w:webHidden/>
          </w:rPr>
          <w:fldChar w:fldCharType="separate"/>
        </w:r>
        <w:r w:rsidR="005A135D">
          <w:rPr>
            <w:noProof/>
            <w:webHidden/>
          </w:rPr>
          <w:t>35</w:t>
        </w:r>
        <w:r w:rsidR="005465C2">
          <w:rPr>
            <w:noProof/>
            <w:webHidden/>
          </w:rPr>
          <w:fldChar w:fldCharType="end"/>
        </w:r>
      </w:hyperlink>
    </w:p>
    <w:p w14:paraId="752641F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53" w:history="1">
        <w:r w:rsidR="00F42F83" w:rsidRPr="00991B6F">
          <w:rPr>
            <w:rStyle w:val="Hyperlink"/>
            <w:noProof/>
            <w:lang w:val="en-GB"/>
          </w:rPr>
          <w:t>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Social Impacts</w:t>
        </w:r>
        <w:r w:rsidR="00F42F83">
          <w:rPr>
            <w:noProof/>
            <w:webHidden/>
          </w:rPr>
          <w:tab/>
        </w:r>
        <w:r w:rsidR="005465C2">
          <w:rPr>
            <w:noProof/>
            <w:webHidden/>
          </w:rPr>
          <w:fldChar w:fldCharType="begin"/>
        </w:r>
        <w:r w:rsidR="00F42F83">
          <w:rPr>
            <w:noProof/>
            <w:webHidden/>
          </w:rPr>
          <w:instrText xml:space="preserve"> PAGEREF _Toc273091253 \h </w:instrText>
        </w:r>
        <w:r w:rsidR="005465C2">
          <w:rPr>
            <w:noProof/>
            <w:webHidden/>
          </w:rPr>
        </w:r>
        <w:r w:rsidR="005465C2">
          <w:rPr>
            <w:noProof/>
            <w:webHidden/>
          </w:rPr>
          <w:fldChar w:fldCharType="separate"/>
        </w:r>
        <w:r w:rsidR="005A135D">
          <w:rPr>
            <w:noProof/>
            <w:webHidden/>
          </w:rPr>
          <w:t>36</w:t>
        </w:r>
        <w:r w:rsidR="005465C2">
          <w:rPr>
            <w:noProof/>
            <w:webHidden/>
          </w:rPr>
          <w:fldChar w:fldCharType="end"/>
        </w:r>
      </w:hyperlink>
    </w:p>
    <w:p w14:paraId="57BDD648" w14:textId="77777777" w:rsidR="00F42F83" w:rsidRDefault="000A36AE">
      <w:pPr>
        <w:pStyle w:val="TOC1"/>
        <w:rPr>
          <w:rFonts w:asciiTheme="minorHAnsi" w:eastAsiaTheme="minorEastAsia" w:hAnsiTheme="minorHAnsi" w:cstheme="minorBidi"/>
          <w:noProof/>
          <w:szCs w:val="22"/>
          <w:lang w:val="en-GB" w:eastAsia="en-GB"/>
        </w:rPr>
      </w:pPr>
      <w:hyperlink w:anchor="_Toc273091254" w:history="1">
        <w:r w:rsidR="00F42F83" w:rsidRPr="00991B6F">
          <w:rPr>
            <w:rStyle w:val="Hyperlink"/>
            <w:noProof/>
            <w:lang w:val="en-GB" w:bidi="en-US"/>
          </w:rPr>
          <w:t>Section VIII Monitoring and Evaluation</w:t>
        </w:r>
        <w:r w:rsidR="00F42F83">
          <w:rPr>
            <w:noProof/>
            <w:webHidden/>
          </w:rPr>
          <w:tab/>
        </w:r>
        <w:r w:rsidR="005465C2">
          <w:rPr>
            <w:noProof/>
            <w:webHidden/>
          </w:rPr>
          <w:fldChar w:fldCharType="begin"/>
        </w:r>
        <w:r w:rsidR="00F42F83">
          <w:rPr>
            <w:noProof/>
            <w:webHidden/>
          </w:rPr>
          <w:instrText xml:space="preserve"> PAGEREF _Toc273091254 \h </w:instrText>
        </w:r>
        <w:r w:rsidR="005465C2">
          <w:rPr>
            <w:noProof/>
            <w:webHidden/>
          </w:rPr>
        </w:r>
        <w:r w:rsidR="005465C2">
          <w:rPr>
            <w:noProof/>
            <w:webHidden/>
          </w:rPr>
          <w:fldChar w:fldCharType="separate"/>
        </w:r>
        <w:r w:rsidR="005A135D">
          <w:rPr>
            <w:noProof/>
            <w:webHidden/>
          </w:rPr>
          <w:t>37</w:t>
        </w:r>
        <w:r w:rsidR="005465C2">
          <w:rPr>
            <w:noProof/>
            <w:webHidden/>
          </w:rPr>
          <w:fldChar w:fldCharType="end"/>
        </w:r>
      </w:hyperlink>
    </w:p>
    <w:p w14:paraId="28D2667E"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55"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Monitoring and Evaluation Framework</w:t>
        </w:r>
        <w:r w:rsidR="00F42F83">
          <w:rPr>
            <w:webHidden/>
          </w:rPr>
          <w:tab/>
        </w:r>
        <w:r w:rsidR="005465C2">
          <w:rPr>
            <w:webHidden/>
          </w:rPr>
          <w:fldChar w:fldCharType="begin"/>
        </w:r>
        <w:r w:rsidR="00F42F83">
          <w:rPr>
            <w:webHidden/>
          </w:rPr>
          <w:instrText xml:space="preserve"> PAGEREF _Toc273091255 \h </w:instrText>
        </w:r>
        <w:r w:rsidR="005465C2">
          <w:rPr>
            <w:webHidden/>
          </w:rPr>
        </w:r>
        <w:r w:rsidR="005465C2">
          <w:rPr>
            <w:webHidden/>
          </w:rPr>
          <w:fldChar w:fldCharType="separate"/>
        </w:r>
        <w:r w:rsidR="005A135D">
          <w:rPr>
            <w:webHidden/>
          </w:rPr>
          <w:t>37</w:t>
        </w:r>
        <w:r w:rsidR="005465C2">
          <w:rPr>
            <w:webHidden/>
          </w:rPr>
          <w:fldChar w:fldCharType="end"/>
        </w:r>
      </w:hyperlink>
    </w:p>
    <w:p w14:paraId="2AB2BD8D"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56"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Different Types of Monitoring</w:t>
        </w:r>
        <w:r w:rsidR="00F42F83">
          <w:rPr>
            <w:webHidden/>
          </w:rPr>
          <w:tab/>
        </w:r>
        <w:r w:rsidR="005465C2">
          <w:rPr>
            <w:webHidden/>
          </w:rPr>
          <w:fldChar w:fldCharType="begin"/>
        </w:r>
        <w:r w:rsidR="00F42F83">
          <w:rPr>
            <w:webHidden/>
          </w:rPr>
          <w:instrText xml:space="preserve"> PAGEREF _Toc273091256 \h </w:instrText>
        </w:r>
        <w:r w:rsidR="005465C2">
          <w:rPr>
            <w:webHidden/>
          </w:rPr>
        </w:r>
        <w:r w:rsidR="005465C2">
          <w:rPr>
            <w:webHidden/>
          </w:rPr>
          <w:fldChar w:fldCharType="separate"/>
        </w:r>
        <w:r w:rsidR="005A135D">
          <w:rPr>
            <w:webHidden/>
          </w:rPr>
          <w:t>39</w:t>
        </w:r>
        <w:r w:rsidR="005465C2">
          <w:rPr>
            <w:webHidden/>
          </w:rPr>
          <w:fldChar w:fldCharType="end"/>
        </w:r>
      </w:hyperlink>
    </w:p>
    <w:p w14:paraId="261E9288"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57" w:history="1">
        <w:r w:rsidR="00F42F83" w:rsidRPr="00991B6F">
          <w:rPr>
            <w:rStyle w:val="Hyperlink"/>
            <w:noProof/>
            <w:lang w:val="en-GB"/>
          </w:rPr>
          <w:t>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Implementation Monitoring</w:t>
        </w:r>
        <w:r w:rsidR="00F42F83">
          <w:rPr>
            <w:noProof/>
            <w:webHidden/>
          </w:rPr>
          <w:tab/>
        </w:r>
        <w:r w:rsidR="005465C2">
          <w:rPr>
            <w:noProof/>
            <w:webHidden/>
          </w:rPr>
          <w:fldChar w:fldCharType="begin"/>
        </w:r>
        <w:r w:rsidR="00F42F83">
          <w:rPr>
            <w:noProof/>
            <w:webHidden/>
          </w:rPr>
          <w:instrText xml:space="preserve"> PAGEREF _Toc273091257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7DE829BE"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58" w:history="1">
        <w:r w:rsidR="00F42F83" w:rsidRPr="00991B6F">
          <w:rPr>
            <w:rStyle w:val="Hyperlink"/>
            <w:noProof/>
            <w:lang w:val="en-GB"/>
          </w:rPr>
          <w:t>2.1.1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Baseline on Hygiene Situation</w:t>
        </w:r>
        <w:r w:rsidR="00F42F83">
          <w:rPr>
            <w:noProof/>
            <w:webHidden/>
          </w:rPr>
          <w:tab/>
        </w:r>
        <w:r w:rsidR="005465C2">
          <w:rPr>
            <w:noProof/>
            <w:webHidden/>
          </w:rPr>
          <w:fldChar w:fldCharType="begin"/>
        </w:r>
        <w:r w:rsidR="00F42F83">
          <w:rPr>
            <w:noProof/>
            <w:webHidden/>
          </w:rPr>
          <w:instrText xml:space="preserve"> PAGEREF _Toc273091258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4E966305"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59" w:history="1">
        <w:r w:rsidR="00F42F83" w:rsidRPr="00991B6F">
          <w:rPr>
            <w:rStyle w:val="Hyperlink"/>
            <w:noProof/>
            <w:lang w:val="en-GB"/>
          </w:rPr>
          <w:t>2.1.2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Baseline on Water Supply situation</w:t>
        </w:r>
        <w:r w:rsidR="00F42F83">
          <w:rPr>
            <w:noProof/>
            <w:webHidden/>
          </w:rPr>
          <w:tab/>
        </w:r>
        <w:r w:rsidR="005465C2">
          <w:rPr>
            <w:noProof/>
            <w:webHidden/>
          </w:rPr>
          <w:fldChar w:fldCharType="begin"/>
        </w:r>
        <w:r w:rsidR="00F42F83">
          <w:rPr>
            <w:noProof/>
            <w:webHidden/>
          </w:rPr>
          <w:instrText xml:space="preserve"> PAGEREF _Toc273091259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7A61A089"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60" w:history="1">
        <w:r w:rsidR="00F42F83" w:rsidRPr="00991B6F">
          <w:rPr>
            <w:rStyle w:val="Hyperlink"/>
            <w:noProof/>
            <w:lang w:val="en-GB"/>
          </w:rPr>
          <w:t>2.1.3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Output and Process Monitoring</w:t>
        </w:r>
        <w:r w:rsidR="00F42F83">
          <w:rPr>
            <w:noProof/>
            <w:webHidden/>
          </w:rPr>
          <w:tab/>
        </w:r>
        <w:r w:rsidR="005465C2">
          <w:rPr>
            <w:noProof/>
            <w:webHidden/>
          </w:rPr>
          <w:fldChar w:fldCharType="begin"/>
        </w:r>
        <w:r w:rsidR="00F42F83">
          <w:rPr>
            <w:noProof/>
            <w:webHidden/>
          </w:rPr>
          <w:instrText xml:space="preserve"> PAGEREF _Toc273091260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0E58B34A"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61" w:history="1">
        <w:r w:rsidR="00F42F83" w:rsidRPr="00991B6F">
          <w:rPr>
            <w:rStyle w:val="Hyperlink"/>
            <w:noProof/>
            <w:lang w:val="en-GB"/>
          </w:rPr>
          <w:t>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Post Implementation Monitoring</w:t>
        </w:r>
        <w:r w:rsidR="00F42F83">
          <w:rPr>
            <w:noProof/>
            <w:webHidden/>
          </w:rPr>
          <w:tab/>
        </w:r>
        <w:r w:rsidR="005465C2">
          <w:rPr>
            <w:noProof/>
            <w:webHidden/>
          </w:rPr>
          <w:fldChar w:fldCharType="begin"/>
        </w:r>
        <w:r w:rsidR="00F42F83">
          <w:rPr>
            <w:noProof/>
            <w:webHidden/>
          </w:rPr>
          <w:instrText xml:space="preserve"> PAGEREF _Toc273091261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7BE2D9BF"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62" w:history="1">
        <w:r w:rsidR="00F42F83" w:rsidRPr="00991B6F">
          <w:rPr>
            <w:rStyle w:val="Hyperlink"/>
            <w:noProof/>
            <w:lang w:val="en-GB"/>
          </w:rPr>
          <w:t>2.2.1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Technical Audit</w:t>
        </w:r>
        <w:r w:rsidR="00F42F83">
          <w:rPr>
            <w:noProof/>
            <w:webHidden/>
          </w:rPr>
          <w:tab/>
        </w:r>
        <w:r w:rsidR="005465C2">
          <w:rPr>
            <w:noProof/>
            <w:webHidden/>
          </w:rPr>
          <w:fldChar w:fldCharType="begin"/>
        </w:r>
        <w:r w:rsidR="00F42F83">
          <w:rPr>
            <w:noProof/>
            <w:webHidden/>
          </w:rPr>
          <w:instrText xml:space="preserve"> PAGEREF _Toc273091262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48C8799C"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63" w:history="1">
        <w:r w:rsidR="00F42F83" w:rsidRPr="00991B6F">
          <w:rPr>
            <w:rStyle w:val="Hyperlink"/>
            <w:noProof/>
            <w:lang w:val="en-GB"/>
          </w:rPr>
          <w:t>2.2.2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Follow-up Monitoring on Sustainability of Water Points</w:t>
        </w:r>
        <w:r w:rsidR="00F42F83">
          <w:rPr>
            <w:noProof/>
            <w:webHidden/>
          </w:rPr>
          <w:tab/>
        </w:r>
        <w:r w:rsidR="005465C2">
          <w:rPr>
            <w:noProof/>
            <w:webHidden/>
          </w:rPr>
          <w:fldChar w:fldCharType="begin"/>
        </w:r>
        <w:r w:rsidR="00F42F83">
          <w:rPr>
            <w:noProof/>
            <w:webHidden/>
          </w:rPr>
          <w:instrText xml:space="preserve"> PAGEREF _Toc273091263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4DEE2E03"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64" w:history="1">
        <w:r w:rsidR="00F42F83" w:rsidRPr="00991B6F">
          <w:rPr>
            <w:rStyle w:val="Hyperlink"/>
            <w:noProof/>
            <w:lang w:val="en-GB"/>
          </w:rPr>
          <w:t>2.3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Program Evaluation</w:t>
        </w:r>
        <w:r w:rsidR="00F42F83">
          <w:rPr>
            <w:noProof/>
            <w:webHidden/>
          </w:rPr>
          <w:tab/>
        </w:r>
        <w:r w:rsidR="005465C2">
          <w:rPr>
            <w:noProof/>
            <w:webHidden/>
          </w:rPr>
          <w:fldChar w:fldCharType="begin"/>
        </w:r>
        <w:r w:rsidR="00F42F83">
          <w:rPr>
            <w:noProof/>
            <w:webHidden/>
          </w:rPr>
          <w:instrText xml:space="preserve"> PAGEREF _Toc273091264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456808D9"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65" w:history="1">
        <w:r w:rsidR="00F42F83" w:rsidRPr="00991B6F">
          <w:rPr>
            <w:rStyle w:val="Hyperlink"/>
            <w:noProof/>
            <w:lang w:val="en-GB"/>
          </w:rPr>
          <w:t>2.3.1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Benefit Monitoring</w:t>
        </w:r>
        <w:r w:rsidR="00F42F83">
          <w:rPr>
            <w:noProof/>
            <w:webHidden/>
          </w:rPr>
          <w:tab/>
        </w:r>
        <w:r w:rsidR="005465C2">
          <w:rPr>
            <w:noProof/>
            <w:webHidden/>
          </w:rPr>
          <w:fldChar w:fldCharType="begin"/>
        </w:r>
        <w:r w:rsidR="00F42F83">
          <w:rPr>
            <w:noProof/>
            <w:webHidden/>
          </w:rPr>
          <w:instrText xml:space="preserve"> PAGEREF _Toc273091265 \h </w:instrText>
        </w:r>
        <w:r w:rsidR="005465C2">
          <w:rPr>
            <w:noProof/>
            <w:webHidden/>
          </w:rPr>
        </w:r>
        <w:r w:rsidR="005465C2">
          <w:rPr>
            <w:noProof/>
            <w:webHidden/>
          </w:rPr>
          <w:fldChar w:fldCharType="separate"/>
        </w:r>
        <w:r w:rsidR="005A135D">
          <w:rPr>
            <w:noProof/>
            <w:webHidden/>
          </w:rPr>
          <w:t>39</w:t>
        </w:r>
        <w:r w:rsidR="005465C2">
          <w:rPr>
            <w:noProof/>
            <w:webHidden/>
          </w:rPr>
          <w:fldChar w:fldCharType="end"/>
        </w:r>
      </w:hyperlink>
    </w:p>
    <w:p w14:paraId="43284BEB"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66" w:history="1">
        <w:r w:rsidR="00F42F83" w:rsidRPr="00991B6F">
          <w:rPr>
            <w:rStyle w:val="Hyperlink"/>
            <w:noProof/>
            <w:lang w:val="en-GB"/>
          </w:rPr>
          <w:t>2.3.2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Impact Evaluation</w:t>
        </w:r>
        <w:r w:rsidR="00F42F83">
          <w:rPr>
            <w:noProof/>
            <w:webHidden/>
          </w:rPr>
          <w:tab/>
        </w:r>
        <w:r w:rsidR="005465C2">
          <w:rPr>
            <w:noProof/>
            <w:webHidden/>
          </w:rPr>
          <w:fldChar w:fldCharType="begin"/>
        </w:r>
        <w:r w:rsidR="00F42F83">
          <w:rPr>
            <w:noProof/>
            <w:webHidden/>
          </w:rPr>
          <w:instrText xml:space="preserve"> PAGEREF _Toc273091266 \h </w:instrText>
        </w:r>
        <w:r w:rsidR="005465C2">
          <w:rPr>
            <w:noProof/>
            <w:webHidden/>
          </w:rPr>
        </w:r>
        <w:r w:rsidR="005465C2">
          <w:rPr>
            <w:noProof/>
            <w:webHidden/>
          </w:rPr>
          <w:fldChar w:fldCharType="separate"/>
        </w:r>
        <w:r w:rsidR="005A135D">
          <w:rPr>
            <w:noProof/>
            <w:webHidden/>
          </w:rPr>
          <w:t>40</w:t>
        </w:r>
        <w:r w:rsidR="005465C2">
          <w:rPr>
            <w:noProof/>
            <w:webHidden/>
          </w:rPr>
          <w:fldChar w:fldCharType="end"/>
        </w:r>
      </w:hyperlink>
    </w:p>
    <w:p w14:paraId="7BF53D1A"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267" w:history="1">
        <w:r w:rsidR="00F42F83" w:rsidRPr="00991B6F">
          <w:rPr>
            <w:rStyle w:val="Hyperlink"/>
            <w:noProof/>
            <w:lang w:val="en-GB"/>
          </w:rPr>
          <w:t>2.3.3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Special Studies</w:t>
        </w:r>
        <w:r w:rsidR="00F42F83">
          <w:rPr>
            <w:noProof/>
            <w:webHidden/>
          </w:rPr>
          <w:tab/>
        </w:r>
        <w:r w:rsidR="005465C2">
          <w:rPr>
            <w:noProof/>
            <w:webHidden/>
          </w:rPr>
          <w:fldChar w:fldCharType="begin"/>
        </w:r>
        <w:r w:rsidR="00F42F83">
          <w:rPr>
            <w:noProof/>
            <w:webHidden/>
          </w:rPr>
          <w:instrText xml:space="preserve"> PAGEREF _Toc273091267 \h </w:instrText>
        </w:r>
        <w:r w:rsidR="005465C2">
          <w:rPr>
            <w:noProof/>
            <w:webHidden/>
          </w:rPr>
        </w:r>
        <w:r w:rsidR="005465C2">
          <w:rPr>
            <w:noProof/>
            <w:webHidden/>
          </w:rPr>
          <w:fldChar w:fldCharType="separate"/>
        </w:r>
        <w:r w:rsidR="005A135D">
          <w:rPr>
            <w:noProof/>
            <w:webHidden/>
          </w:rPr>
          <w:t>40</w:t>
        </w:r>
        <w:r w:rsidR="005465C2">
          <w:rPr>
            <w:noProof/>
            <w:webHidden/>
          </w:rPr>
          <w:fldChar w:fldCharType="end"/>
        </w:r>
      </w:hyperlink>
    </w:p>
    <w:p w14:paraId="0A35FA45"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68"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Institutional Arrangements for M&amp;E and Reporting</w:t>
        </w:r>
        <w:r w:rsidR="00F42F83">
          <w:rPr>
            <w:webHidden/>
          </w:rPr>
          <w:tab/>
        </w:r>
        <w:r w:rsidR="005465C2">
          <w:rPr>
            <w:webHidden/>
          </w:rPr>
          <w:fldChar w:fldCharType="begin"/>
        </w:r>
        <w:r w:rsidR="00F42F83">
          <w:rPr>
            <w:webHidden/>
          </w:rPr>
          <w:instrText xml:space="preserve"> PAGEREF _Toc273091268 \h </w:instrText>
        </w:r>
        <w:r w:rsidR="005465C2">
          <w:rPr>
            <w:webHidden/>
          </w:rPr>
        </w:r>
        <w:r w:rsidR="005465C2">
          <w:rPr>
            <w:webHidden/>
          </w:rPr>
          <w:fldChar w:fldCharType="separate"/>
        </w:r>
        <w:r w:rsidR="005A135D">
          <w:rPr>
            <w:webHidden/>
          </w:rPr>
          <w:t>40</w:t>
        </w:r>
        <w:r w:rsidR="005465C2">
          <w:rPr>
            <w:webHidden/>
          </w:rPr>
          <w:fldChar w:fldCharType="end"/>
        </w:r>
      </w:hyperlink>
    </w:p>
    <w:p w14:paraId="53CEEB3A"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69" w:history="1">
        <w:r w:rsidR="00F42F83" w:rsidRPr="00991B6F">
          <w:rPr>
            <w:rStyle w:val="Hyperlink"/>
            <w:noProof/>
            <w:lang w:val="en-GB"/>
          </w:rPr>
          <w:t>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 Monitoring</w:t>
        </w:r>
        <w:r w:rsidR="00F42F83">
          <w:rPr>
            <w:noProof/>
            <w:webHidden/>
          </w:rPr>
          <w:tab/>
        </w:r>
        <w:r w:rsidR="005465C2">
          <w:rPr>
            <w:noProof/>
            <w:webHidden/>
          </w:rPr>
          <w:fldChar w:fldCharType="begin"/>
        </w:r>
        <w:r w:rsidR="00F42F83">
          <w:rPr>
            <w:noProof/>
            <w:webHidden/>
          </w:rPr>
          <w:instrText xml:space="preserve"> PAGEREF _Toc273091269 \h </w:instrText>
        </w:r>
        <w:r w:rsidR="005465C2">
          <w:rPr>
            <w:noProof/>
            <w:webHidden/>
          </w:rPr>
        </w:r>
        <w:r w:rsidR="005465C2">
          <w:rPr>
            <w:noProof/>
            <w:webHidden/>
          </w:rPr>
          <w:fldChar w:fldCharType="separate"/>
        </w:r>
        <w:r w:rsidR="005A135D">
          <w:rPr>
            <w:noProof/>
            <w:webHidden/>
          </w:rPr>
          <w:t>40</w:t>
        </w:r>
        <w:r w:rsidR="005465C2">
          <w:rPr>
            <w:noProof/>
            <w:webHidden/>
          </w:rPr>
          <w:fldChar w:fldCharType="end"/>
        </w:r>
      </w:hyperlink>
    </w:p>
    <w:p w14:paraId="4422F8D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70" w:history="1">
        <w:r w:rsidR="00F42F83" w:rsidRPr="00991B6F">
          <w:rPr>
            <w:rStyle w:val="Hyperlink"/>
            <w:noProof/>
            <w:lang w:val="en-GB"/>
          </w:rPr>
          <w:t>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Organizational Monitoring</w:t>
        </w:r>
        <w:r w:rsidR="00F42F83">
          <w:rPr>
            <w:noProof/>
            <w:webHidden/>
          </w:rPr>
          <w:tab/>
        </w:r>
        <w:r w:rsidR="005465C2">
          <w:rPr>
            <w:noProof/>
            <w:webHidden/>
          </w:rPr>
          <w:fldChar w:fldCharType="begin"/>
        </w:r>
        <w:r w:rsidR="00F42F83">
          <w:rPr>
            <w:noProof/>
            <w:webHidden/>
          </w:rPr>
          <w:instrText xml:space="preserve"> PAGEREF _Toc273091270 \h </w:instrText>
        </w:r>
        <w:r w:rsidR="005465C2">
          <w:rPr>
            <w:noProof/>
            <w:webHidden/>
          </w:rPr>
        </w:r>
        <w:r w:rsidR="005465C2">
          <w:rPr>
            <w:noProof/>
            <w:webHidden/>
          </w:rPr>
          <w:fldChar w:fldCharType="separate"/>
        </w:r>
        <w:r w:rsidR="005A135D">
          <w:rPr>
            <w:noProof/>
            <w:webHidden/>
          </w:rPr>
          <w:t>40</w:t>
        </w:r>
        <w:r w:rsidR="005465C2">
          <w:rPr>
            <w:noProof/>
            <w:webHidden/>
          </w:rPr>
          <w:fldChar w:fldCharType="end"/>
        </w:r>
      </w:hyperlink>
    </w:p>
    <w:p w14:paraId="0CB06795"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71" w:history="1">
        <w:r w:rsidR="00F42F83" w:rsidRPr="00991B6F">
          <w:rPr>
            <w:rStyle w:val="Hyperlink"/>
            <w:noProof/>
            <w:lang w:val="en-GB"/>
          </w:rPr>
          <w:t>3.3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Provincial RRD Monitoring</w:t>
        </w:r>
        <w:r w:rsidR="00F42F83">
          <w:rPr>
            <w:noProof/>
            <w:webHidden/>
          </w:rPr>
          <w:tab/>
        </w:r>
        <w:r w:rsidR="005465C2">
          <w:rPr>
            <w:noProof/>
            <w:webHidden/>
          </w:rPr>
          <w:fldChar w:fldCharType="begin"/>
        </w:r>
        <w:r w:rsidR="00F42F83">
          <w:rPr>
            <w:noProof/>
            <w:webHidden/>
          </w:rPr>
          <w:instrText xml:space="preserve"> PAGEREF _Toc273091271 \h </w:instrText>
        </w:r>
        <w:r w:rsidR="005465C2">
          <w:rPr>
            <w:noProof/>
            <w:webHidden/>
          </w:rPr>
        </w:r>
        <w:r w:rsidR="005465C2">
          <w:rPr>
            <w:noProof/>
            <w:webHidden/>
          </w:rPr>
          <w:fldChar w:fldCharType="separate"/>
        </w:r>
        <w:r w:rsidR="005A135D">
          <w:rPr>
            <w:noProof/>
            <w:webHidden/>
          </w:rPr>
          <w:t>40</w:t>
        </w:r>
        <w:r w:rsidR="005465C2">
          <w:rPr>
            <w:noProof/>
            <w:webHidden/>
          </w:rPr>
          <w:fldChar w:fldCharType="end"/>
        </w:r>
      </w:hyperlink>
    </w:p>
    <w:p w14:paraId="66828A0E"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72" w:history="1">
        <w:r w:rsidR="00F42F83" w:rsidRPr="00991B6F">
          <w:rPr>
            <w:rStyle w:val="Hyperlink"/>
            <w:noProof/>
            <w:lang w:val="en-GB"/>
          </w:rPr>
          <w:t xml:space="preserve">3.4 </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Regional Technical Support Unit Monitoring</w:t>
        </w:r>
        <w:r w:rsidR="00F42F83">
          <w:rPr>
            <w:noProof/>
            <w:webHidden/>
          </w:rPr>
          <w:tab/>
        </w:r>
        <w:r w:rsidR="005465C2">
          <w:rPr>
            <w:noProof/>
            <w:webHidden/>
          </w:rPr>
          <w:fldChar w:fldCharType="begin"/>
        </w:r>
        <w:r w:rsidR="00F42F83">
          <w:rPr>
            <w:noProof/>
            <w:webHidden/>
          </w:rPr>
          <w:instrText xml:space="preserve"> PAGEREF _Toc273091272 \h </w:instrText>
        </w:r>
        <w:r w:rsidR="005465C2">
          <w:rPr>
            <w:noProof/>
            <w:webHidden/>
          </w:rPr>
        </w:r>
        <w:r w:rsidR="005465C2">
          <w:rPr>
            <w:noProof/>
            <w:webHidden/>
          </w:rPr>
          <w:fldChar w:fldCharType="separate"/>
        </w:r>
        <w:r w:rsidR="005A135D">
          <w:rPr>
            <w:noProof/>
            <w:webHidden/>
          </w:rPr>
          <w:t>40</w:t>
        </w:r>
        <w:r w:rsidR="005465C2">
          <w:rPr>
            <w:noProof/>
            <w:webHidden/>
          </w:rPr>
          <w:fldChar w:fldCharType="end"/>
        </w:r>
      </w:hyperlink>
    </w:p>
    <w:p w14:paraId="38F72D81"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73" w:history="1">
        <w:r w:rsidR="00F42F83" w:rsidRPr="00991B6F">
          <w:rPr>
            <w:rStyle w:val="Hyperlink"/>
            <w:noProof/>
            <w:lang w:val="en-GB"/>
          </w:rPr>
          <w:t>3.5</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MRRD Monitoring</w:t>
        </w:r>
        <w:r w:rsidR="00F42F83">
          <w:rPr>
            <w:noProof/>
            <w:webHidden/>
          </w:rPr>
          <w:tab/>
        </w:r>
        <w:r w:rsidR="005465C2">
          <w:rPr>
            <w:noProof/>
            <w:webHidden/>
          </w:rPr>
          <w:fldChar w:fldCharType="begin"/>
        </w:r>
        <w:r w:rsidR="00F42F83">
          <w:rPr>
            <w:noProof/>
            <w:webHidden/>
          </w:rPr>
          <w:instrText xml:space="preserve"> PAGEREF _Toc273091273 \h </w:instrText>
        </w:r>
        <w:r w:rsidR="005465C2">
          <w:rPr>
            <w:noProof/>
            <w:webHidden/>
          </w:rPr>
        </w:r>
        <w:r w:rsidR="005465C2">
          <w:rPr>
            <w:noProof/>
            <w:webHidden/>
          </w:rPr>
          <w:fldChar w:fldCharType="separate"/>
        </w:r>
        <w:r w:rsidR="005A135D">
          <w:rPr>
            <w:noProof/>
            <w:webHidden/>
          </w:rPr>
          <w:t>41</w:t>
        </w:r>
        <w:r w:rsidR="005465C2">
          <w:rPr>
            <w:noProof/>
            <w:webHidden/>
          </w:rPr>
          <w:fldChar w:fldCharType="end"/>
        </w:r>
      </w:hyperlink>
    </w:p>
    <w:p w14:paraId="7D996F5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74" w:history="1">
        <w:r w:rsidR="00F42F83" w:rsidRPr="00991B6F">
          <w:rPr>
            <w:rStyle w:val="Hyperlink"/>
            <w:noProof/>
            <w:lang w:val="en-GB"/>
          </w:rPr>
          <w:t>3.6</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Co-ordination and Strategic Monitoring</w:t>
        </w:r>
        <w:r w:rsidR="00F42F83">
          <w:rPr>
            <w:noProof/>
            <w:webHidden/>
          </w:rPr>
          <w:tab/>
        </w:r>
        <w:r w:rsidR="005465C2">
          <w:rPr>
            <w:noProof/>
            <w:webHidden/>
          </w:rPr>
          <w:fldChar w:fldCharType="begin"/>
        </w:r>
        <w:r w:rsidR="00F42F83">
          <w:rPr>
            <w:noProof/>
            <w:webHidden/>
          </w:rPr>
          <w:instrText xml:space="preserve"> PAGEREF _Toc273091274 \h </w:instrText>
        </w:r>
        <w:r w:rsidR="005465C2">
          <w:rPr>
            <w:noProof/>
            <w:webHidden/>
          </w:rPr>
        </w:r>
        <w:r w:rsidR="005465C2">
          <w:rPr>
            <w:noProof/>
            <w:webHidden/>
          </w:rPr>
          <w:fldChar w:fldCharType="separate"/>
        </w:r>
        <w:r w:rsidR="005A135D">
          <w:rPr>
            <w:noProof/>
            <w:webHidden/>
          </w:rPr>
          <w:t>41</w:t>
        </w:r>
        <w:r w:rsidR="005465C2">
          <w:rPr>
            <w:noProof/>
            <w:webHidden/>
          </w:rPr>
          <w:fldChar w:fldCharType="end"/>
        </w:r>
      </w:hyperlink>
    </w:p>
    <w:p w14:paraId="0251A019"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75"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Management Information System (MIS)</w:t>
        </w:r>
        <w:r w:rsidR="00F42F83">
          <w:rPr>
            <w:webHidden/>
          </w:rPr>
          <w:tab/>
        </w:r>
        <w:r w:rsidR="005465C2">
          <w:rPr>
            <w:webHidden/>
          </w:rPr>
          <w:fldChar w:fldCharType="begin"/>
        </w:r>
        <w:r w:rsidR="00F42F83">
          <w:rPr>
            <w:webHidden/>
          </w:rPr>
          <w:instrText xml:space="preserve"> PAGEREF _Toc273091275 \h </w:instrText>
        </w:r>
        <w:r w:rsidR="005465C2">
          <w:rPr>
            <w:webHidden/>
          </w:rPr>
        </w:r>
        <w:r w:rsidR="005465C2">
          <w:rPr>
            <w:webHidden/>
          </w:rPr>
          <w:fldChar w:fldCharType="separate"/>
        </w:r>
        <w:r w:rsidR="005A135D">
          <w:rPr>
            <w:webHidden/>
          </w:rPr>
          <w:t>41</w:t>
        </w:r>
        <w:r w:rsidR="005465C2">
          <w:rPr>
            <w:webHidden/>
          </w:rPr>
          <w:fldChar w:fldCharType="end"/>
        </w:r>
      </w:hyperlink>
    </w:p>
    <w:p w14:paraId="10778ED1" w14:textId="77777777" w:rsidR="00F42F83" w:rsidRDefault="000A36AE">
      <w:pPr>
        <w:pStyle w:val="TOC1"/>
        <w:rPr>
          <w:rFonts w:asciiTheme="minorHAnsi" w:eastAsiaTheme="minorEastAsia" w:hAnsiTheme="minorHAnsi" w:cstheme="minorBidi"/>
          <w:noProof/>
          <w:szCs w:val="22"/>
          <w:lang w:val="en-GB" w:eastAsia="en-GB"/>
        </w:rPr>
      </w:pPr>
      <w:hyperlink w:anchor="_Toc273091276" w:history="1">
        <w:r w:rsidR="00F42F83" w:rsidRPr="00991B6F">
          <w:rPr>
            <w:rStyle w:val="Hyperlink"/>
            <w:noProof/>
            <w:lang w:val="en-GB" w:bidi="en-US"/>
          </w:rPr>
          <w:t>Section IX Training</w:t>
        </w:r>
        <w:r w:rsidR="00F42F83">
          <w:rPr>
            <w:noProof/>
            <w:webHidden/>
          </w:rPr>
          <w:tab/>
        </w:r>
        <w:r w:rsidR="005465C2">
          <w:rPr>
            <w:noProof/>
            <w:webHidden/>
          </w:rPr>
          <w:fldChar w:fldCharType="begin"/>
        </w:r>
        <w:r w:rsidR="00F42F83">
          <w:rPr>
            <w:noProof/>
            <w:webHidden/>
          </w:rPr>
          <w:instrText xml:space="preserve"> PAGEREF _Toc273091276 \h </w:instrText>
        </w:r>
        <w:r w:rsidR="005465C2">
          <w:rPr>
            <w:noProof/>
            <w:webHidden/>
          </w:rPr>
        </w:r>
        <w:r w:rsidR="005465C2">
          <w:rPr>
            <w:noProof/>
            <w:webHidden/>
          </w:rPr>
          <w:fldChar w:fldCharType="separate"/>
        </w:r>
        <w:r w:rsidR="005A135D">
          <w:rPr>
            <w:noProof/>
            <w:webHidden/>
          </w:rPr>
          <w:t>42</w:t>
        </w:r>
        <w:r w:rsidR="005465C2">
          <w:rPr>
            <w:noProof/>
            <w:webHidden/>
          </w:rPr>
          <w:fldChar w:fldCharType="end"/>
        </w:r>
      </w:hyperlink>
    </w:p>
    <w:p w14:paraId="55AE9017"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77"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Training Strategy and Methodology</w:t>
        </w:r>
        <w:r w:rsidR="00F42F83">
          <w:rPr>
            <w:webHidden/>
          </w:rPr>
          <w:tab/>
        </w:r>
        <w:r w:rsidR="005465C2">
          <w:rPr>
            <w:webHidden/>
          </w:rPr>
          <w:fldChar w:fldCharType="begin"/>
        </w:r>
        <w:r w:rsidR="00F42F83">
          <w:rPr>
            <w:webHidden/>
          </w:rPr>
          <w:instrText xml:space="preserve"> PAGEREF _Toc273091277 \h </w:instrText>
        </w:r>
        <w:r w:rsidR="005465C2">
          <w:rPr>
            <w:webHidden/>
          </w:rPr>
        </w:r>
        <w:r w:rsidR="005465C2">
          <w:rPr>
            <w:webHidden/>
          </w:rPr>
          <w:fldChar w:fldCharType="separate"/>
        </w:r>
        <w:r w:rsidR="005A135D">
          <w:rPr>
            <w:webHidden/>
          </w:rPr>
          <w:t>42</w:t>
        </w:r>
        <w:r w:rsidR="005465C2">
          <w:rPr>
            <w:webHidden/>
          </w:rPr>
          <w:fldChar w:fldCharType="end"/>
        </w:r>
      </w:hyperlink>
    </w:p>
    <w:p w14:paraId="24DA9A9F"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78"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Different Levels and Types of Training</w:t>
        </w:r>
        <w:r w:rsidR="00F42F83">
          <w:rPr>
            <w:webHidden/>
          </w:rPr>
          <w:tab/>
        </w:r>
        <w:r w:rsidR="005465C2">
          <w:rPr>
            <w:webHidden/>
          </w:rPr>
          <w:fldChar w:fldCharType="begin"/>
        </w:r>
        <w:r w:rsidR="00F42F83">
          <w:rPr>
            <w:webHidden/>
          </w:rPr>
          <w:instrText xml:space="preserve"> PAGEREF _Toc273091278 \h </w:instrText>
        </w:r>
        <w:r w:rsidR="005465C2">
          <w:rPr>
            <w:webHidden/>
          </w:rPr>
        </w:r>
        <w:r w:rsidR="005465C2">
          <w:rPr>
            <w:webHidden/>
          </w:rPr>
          <w:fldChar w:fldCharType="separate"/>
        </w:r>
        <w:r w:rsidR="005A135D">
          <w:rPr>
            <w:webHidden/>
          </w:rPr>
          <w:t>42</w:t>
        </w:r>
        <w:r w:rsidR="005465C2">
          <w:rPr>
            <w:webHidden/>
          </w:rPr>
          <w:fldChar w:fldCharType="end"/>
        </w:r>
      </w:hyperlink>
    </w:p>
    <w:p w14:paraId="716A9E8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79" w:history="1">
        <w:r w:rsidR="00F42F83" w:rsidRPr="00991B6F">
          <w:rPr>
            <w:rStyle w:val="Hyperlink"/>
            <w:noProof/>
            <w:lang w:val="en-GB"/>
          </w:rPr>
          <w:t>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Training/ Orientation at MRRD level</w:t>
        </w:r>
        <w:r w:rsidR="00F42F83">
          <w:rPr>
            <w:noProof/>
            <w:webHidden/>
          </w:rPr>
          <w:tab/>
        </w:r>
        <w:r w:rsidR="005465C2">
          <w:rPr>
            <w:noProof/>
            <w:webHidden/>
          </w:rPr>
          <w:fldChar w:fldCharType="begin"/>
        </w:r>
        <w:r w:rsidR="00F42F83">
          <w:rPr>
            <w:noProof/>
            <w:webHidden/>
          </w:rPr>
          <w:instrText xml:space="preserve"> PAGEREF _Toc273091279 \h </w:instrText>
        </w:r>
        <w:r w:rsidR="005465C2">
          <w:rPr>
            <w:noProof/>
            <w:webHidden/>
          </w:rPr>
        </w:r>
        <w:r w:rsidR="005465C2">
          <w:rPr>
            <w:noProof/>
            <w:webHidden/>
          </w:rPr>
          <w:fldChar w:fldCharType="separate"/>
        </w:r>
        <w:r w:rsidR="005A135D">
          <w:rPr>
            <w:noProof/>
            <w:webHidden/>
          </w:rPr>
          <w:t>42</w:t>
        </w:r>
        <w:r w:rsidR="005465C2">
          <w:rPr>
            <w:noProof/>
            <w:webHidden/>
          </w:rPr>
          <w:fldChar w:fldCharType="end"/>
        </w:r>
      </w:hyperlink>
    </w:p>
    <w:p w14:paraId="22516A6E"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0" w:history="1">
        <w:r w:rsidR="00F42F83" w:rsidRPr="00991B6F">
          <w:rPr>
            <w:rStyle w:val="Hyperlink"/>
            <w:noProof/>
            <w:lang w:val="en-GB"/>
          </w:rPr>
          <w:t>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Training/ Orientation at Support Organization Level</w:t>
        </w:r>
        <w:r w:rsidR="00F42F83">
          <w:rPr>
            <w:noProof/>
            <w:webHidden/>
          </w:rPr>
          <w:tab/>
        </w:r>
        <w:r w:rsidR="005465C2">
          <w:rPr>
            <w:noProof/>
            <w:webHidden/>
          </w:rPr>
          <w:fldChar w:fldCharType="begin"/>
        </w:r>
        <w:r w:rsidR="00F42F83">
          <w:rPr>
            <w:noProof/>
            <w:webHidden/>
          </w:rPr>
          <w:instrText xml:space="preserve"> PAGEREF _Toc273091280 \h </w:instrText>
        </w:r>
        <w:r w:rsidR="005465C2">
          <w:rPr>
            <w:noProof/>
            <w:webHidden/>
          </w:rPr>
        </w:r>
        <w:r w:rsidR="005465C2">
          <w:rPr>
            <w:noProof/>
            <w:webHidden/>
          </w:rPr>
          <w:fldChar w:fldCharType="separate"/>
        </w:r>
        <w:r w:rsidR="005A135D">
          <w:rPr>
            <w:noProof/>
            <w:webHidden/>
          </w:rPr>
          <w:t>42</w:t>
        </w:r>
        <w:r w:rsidR="005465C2">
          <w:rPr>
            <w:noProof/>
            <w:webHidden/>
          </w:rPr>
          <w:fldChar w:fldCharType="end"/>
        </w:r>
      </w:hyperlink>
    </w:p>
    <w:p w14:paraId="286CC45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1" w:history="1">
        <w:r w:rsidR="00F42F83" w:rsidRPr="00991B6F">
          <w:rPr>
            <w:rStyle w:val="Hyperlink"/>
            <w:noProof/>
            <w:lang w:val="en-GB"/>
          </w:rPr>
          <w:t>2.3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Training/ Orientation at Community Level</w:t>
        </w:r>
        <w:r w:rsidR="00F42F83">
          <w:rPr>
            <w:noProof/>
            <w:webHidden/>
          </w:rPr>
          <w:tab/>
        </w:r>
        <w:r w:rsidR="005465C2">
          <w:rPr>
            <w:noProof/>
            <w:webHidden/>
          </w:rPr>
          <w:fldChar w:fldCharType="begin"/>
        </w:r>
        <w:r w:rsidR="00F42F83">
          <w:rPr>
            <w:noProof/>
            <w:webHidden/>
          </w:rPr>
          <w:instrText xml:space="preserve"> PAGEREF _Toc273091281 \h </w:instrText>
        </w:r>
        <w:r w:rsidR="005465C2">
          <w:rPr>
            <w:noProof/>
            <w:webHidden/>
          </w:rPr>
        </w:r>
        <w:r w:rsidR="005465C2">
          <w:rPr>
            <w:noProof/>
            <w:webHidden/>
          </w:rPr>
          <w:fldChar w:fldCharType="separate"/>
        </w:r>
        <w:r w:rsidR="005A135D">
          <w:rPr>
            <w:noProof/>
            <w:webHidden/>
          </w:rPr>
          <w:t>43</w:t>
        </w:r>
        <w:r w:rsidR="005465C2">
          <w:rPr>
            <w:noProof/>
            <w:webHidden/>
          </w:rPr>
          <w:fldChar w:fldCharType="end"/>
        </w:r>
      </w:hyperlink>
    </w:p>
    <w:p w14:paraId="6FB446C4"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282"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Details of Training Activities/ Modules</w:t>
        </w:r>
        <w:r w:rsidR="00F42F83">
          <w:rPr>
            <w:webHidden/>
          </w:rPr>
          <w:tab/>
        </w:r>
        <w:r w:rsidR="005465C2">
          <w:rPr>
            <w:webHidden/>
          </w:rPr>
          <w:fldChar w:fldCharType="begin"/>
        </w:r>
        <w:r w:rsidR="00F42F83">
          <w:rPr>
            <w:webHidden/>
          </w:rPr>
          <w:instrText xml:space="preserve"> PAGEREF _Toc273091282 \h </w:instrText>
        </w:r>
        <w:r w:rsidR="005465C2">
          <w:rPr>
            <w:webHidden/>
          </w:rPr>
        </w:r>
        <w:r w:rsidR="005465C2">
          <w:rPr>
            <w:webHidden/>
          </w:rPr>
          <w:fldChar w:fldCharType="separate"/>
        </w:r>
        <w:r w:rsidR="005A135D">
          <w:rPr>
            <w:webHidden/>
          </w:rPr>
          <w:t>43</w:t>
        </w:r>
        <w:r w:rsidR="005465C2">
          <w:rPr>
            <w:webHidden/>
          </w:rPr>
          <w:fldChar w:fldCharType="end"/>
        </w:r>
      </w:hyperlink>
    </w:p>
    <w:p w14:paraId="720BCA41"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3" w:history="1">
        <w:r w:rsidR="00F42F83" w:rsidRPr="00991B6F">
          <w:rPr>
            <w:rStyle w:val="Hyperlink"/>
            <w:noProof/>
            <w:lang w:val="en-GB"/>
          </w:rPr>
          <w:t>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Planning Training Course</w:t>
        </w:r>
        <w:r w:rsidR="00F42F83">
          <w:rPr>
            <w:noProof/>
            <w:webHidden/>
          </w:rPr>
          <w:tab/>
        </w:r>
        <w:r w:rsidR="005465C2">
          <w:rPr>
            <w:noProof/>
            <w:webHidden/>
          </w:rPr>
          <w:fldChar w:fldCharType="begin"/>
        </w:r>
        <w:r w:rsidR="00F42F83">
          <w:rPr>
            <w:noProof/>
            <w:webHidden/>
          </w:rPr>
          <w:instrText xml:space="preserve"> PAGEREF _Toc273091283 \h </w:instrText>
        </w:r>
        <w:r w:rsidR="005465C2">
          <w:rPr>
            <w:noProof/>
            <w:webHidden/>
          </w:rPr>
        </w:r>
        <w:r w:rsidR="005465C2">
          <w:rPr>
            <w:noProof/>
            <w:webHidden/>
          </w:rPr>
          <w:fldChar w:fldCharType="separate"/>
        </w:r>
        <w:r w:rsidR="005A135D">
          <w:rPr>
            <w:noProof/>
            <w:webHidden/>
          </w:rPr>
          <w:t>43</w:t>
        </w:r>
        <w:r w:rsidR="005465C2">
          <w:rPr>
            <w:noProof/>
            <w:webHidden/>
          </w:rPr>
          <w:fldChar w:fldCharType="end"/>
        </w:r>
      </w:hyperlink>
    </w:p>
    <w:p w14:paraId="495B25F6"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4" w:history="1">
        <w:r w:rsidR="00F42F83" w:rsidRPr="00991B6F">
          <w:rPr>
            <w:rStyle w:val="Hyperlink"/>
            <w:noProof/>
            <w:lang w:val="en-GB"/>
          </w:rPr>
          <w:t>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Social Mobilization/ Organization Training</w:t>
        </w:r>
        <w:r w:rsidR="00F42F83">
          <w:rPr>
            <w:noProof/>
            <w:webHidden/>
          </w:rPr>
          <w:tab/>
        </w:r>
        <w:r w:rsidR="005465C2">
          <w:rPr>
            <w:noProof/>
            <w:webHidden/>
          </w:rPr>
          <w:fldChar w:fldCharType="begin"/>
        </w:r>
        <w:r w:rsidR="00F42F83">
          <w:rPr>
            <w:noProof/>
            <w:webHidden/>
          </w:rPr>
          <w:instrText xml:space="preserve"> PAGEREF _Toc273091284 \h </w:instrText>
        </w:r>
        <w:r w:rsidR="005465C2">
          <w:rPr>
            <w:noProof/>
            <w:webHidden/>
          </w:rPr>
        </w:r>
        <w:r w:rsidR="005465C2">
          <w:rPr>
            <w:noProof/>
            <w:webHidden/>
          </w:rPr>
          <w:fldChar w:fldCharType="separate"/>
        </w:r>
        <w:r w:rsidR="005A135D">
          <w:rPr>
            <w:noProof/>
            <w:webHidden/>
          </w:rPr>
          <w:t>43</w:t>
        </w:r>
        <w:r w:rsidR="005465C2">
          <w:rPr>
            <w:noProof/>
            <w:webHidden/>
          </w:rPr>
          <w:fldChar w:fldCharType="end"/>
        </w:r>
      </w:hyperlink>
    </w:p>
    <w:p w14:paraId="48CC1C11"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5" w:history="1">
        <w:r w:rsidR="00F42F83" w:rsidRPr="00991B6F">
          <w:rPr>
            <w:rStyle w:val="Hyperlink"/>
            <w:noProof/>
            <w:lang w:val="en-GB"/>
          </w:rPr>
          <w:t>3.3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Survey Training</w:t>
        </w:r>
        <w:r w:rsidR="00F42F83">
          <w:rPr>
            <w:noProof/>
            <w:webHidden/>
          </w:rPr>
          <w:tab/>
        </w:r>
        <w:r w:rsidR="005465C2">
          <w:rPr>
            <w:noProof/>
            <w:webHidden/>
          </w:rPr>
          <w:fldChar w:fldCharType="begin"/>
        </w:r>
        <w:r w:rsidR="00F42F83">
          <w:rPr>
            <w:noProof/>
            <w:webHidden/>
          </w:rPr>
          <w:instrText xml:space="preserve"> PAGEREF _Toc273091285 \h </w:instrText>
        </w:r>
        <w:r w:rsidR="005465C2">
          <w:rPr>
            <w:noProof/>
            <w:webHidden/>
          </w:rPr>
        </w:r>
        <w:r w:rsidR="005465C2">
          <w:rPr>
            <w:noProof/>
            <w:webHidden/>
          </w:rPr>
          <w:fldChar w:fldCharType="separate"/>
        </w:r>
        <w:r w:rsidR="005A135D">
          <w:rPr>
            <w:noProof/>
            <w:webHidden/>
          </w:rPr>
          <w:t>44</w:t>
        </w:r>
        <w:r w:rsidR="005465C2">
          <w:rPr>
            <w:noProof/>
            <w:webHidden/>
          </w:rPr>
          <w:fldChar w:fldCharType="end"/>
        </w:r>
      </w:hyperlink>
    </w:p>
    <w:p w14:paraId="595D9FE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6" w:history="1">
        <w:r w:rsidR="00F42F83" w:rsidRPr="00991B6F">
          <w:rPr>
            <w:rStyle w:val="Hyperlink"/>
            <w:noProof/>
            <w:lang w:val="en-GB"/>
          </w:rPr>
          <w:t>3.4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Introduction to Basic Hydrogeology</w:t>
        </w:r>
        <w:r w:rsidR="00F42F83">
          <w:rPr>
            <w:noProof/>
            <w:webHidden/>
          </w:rPr>
          <w:tab/>
        </w:r>
        <w:r w:rsidR="005465C2">
          <w:rPr>
            <w:noProof/>
            <w:webHidden/>
          </w:rPr>
          <w:fldChar w:fldCharType="begin"/>
        </w:r>
        <w:r w:rsidR="00F42F83">
          <w:rPr>
            <w:noProof/>
            <w:webHidden/>
          </w:rPr>
          <w:instrText xml:space="preserve"> PAGEREF _Toc273091286 \h </w:instrText>
        </w:r>
        <w:r w:rsidR="005465C2">
          <w:rPr>
            <w:noProof/>
            <w:webHidden/>
          </w:rPr>
        </w:r>
        <w:r w:rsidR="005465C2">
          <w:rPr>
            <w:noProof/>
            <w:webHidden/>
          </w:rPr>
          <w:fldChar w:fldCharType="separate"/>
        </w:r>
        <w:r w:rsidR="005A135D">
          <w:rPr>
            <w:noProof/>
            <w:webHidden/>
          </w:rPr>
          <w:t>45</w:t>
        </w:r>
        <w:r w:rsidR="005465C2">
          <w:rPr>
            <w:noProof/>
            <w:webHidden/>
          </w:rPr>
          <w:fldChar w:fldCharType="end"/>
        </w:r>
      </w:hyperlink>
    </w:p>
    <w:p w14:paraId="77CB3D3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7" w:history="1">
        <w:r w:rsidR="00F42F83" w:rsidRPr="00991B6F">
          <w:rPr>
            <w:rStyle w:val="Hyperlink"/>
            <w:noProof/>
            <w:lang w:val="en-GB"/>
          </w:rPr>
          <w:t>3.5</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Well Construction Training</w:t>
        </w:r>
        <w:r w:rsidR="00F42F83">
          <w:rPr>
            <w:noProof/>
            <w:webHidden/>
          </w:rPr>
          <w:tab/>
        </w:r>
        <w:r w:rsidR="005465C2">
          <w:rPr>
            <w:noProof/>
            <w:webHidden/>
          </w:rPr>
          <w:fldChar w:fldCharType="begin"/>
        </w:r>
        <w:r w:rsidR="00F42F83">
          <w:rPr>
            <w:noProof/>
            <w:webHidden/>
          </w:rPr>
          <w:instrText xml:space="preserve"> PAGEREF _Toc273091287 \h </w:instrText>
        </w:r>
        <w:r w:rsidR="005465C2">
          <w:rPr>
            <w:noProof/>
            <w:webHidden/>
          </w:rPr>
        </w:r>
        <w:r w:rsidR="005465C2">
          <w:rPr>
            <w:noProof/>
            <w:webHidden/>
          </w:rPr>
          <w:fldChar w:fldCharType="separate"/>
        </w:r>
        <w:r w:rsidR="005A135D">
          <w:rPr>
            <w:noProof/>
            <w:webHidden/>
          </w:rPr>
          <w:t>45</w:t>
        </w:r>
        <w:r w:rsidR="005465C2">
          <w:rPr>
            <w:noProof/>
            <w:webHidden/>
          </w:rPr>
          <w:fldChar w:fldCharType="end"/>
        </w:r>
      </w:hyperlink>
    </w:p>
    <w:p w14:paraId="4AF7ABC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8" w:history="1">
        <w:r w:rsidR="00F42F83" w:rsidRPr="00991B6F">
          <w:rPr>
            <w:rStyle w:val="Hyperlink"/>
            <w:noProof/>
            <w:lang w:val="en-GB"/>
          </w:rPr>
          <w:t>3.6</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Water Quality Training</w:t>
        </w:r>
        <w:r w:rsidR="00F42F83">
          <w:rPr>
            <w:noProof/>
            <w:webHidden/>
          </w:rPr>
          <w:tab/>
        </w:r>
        <w:r w:rsidR="005465C2">
          <w:rPr>
            <w:noProof/>
            <w:webHidden/>
          </w:rPr>
          <w:fldChar w:fldCharType="begin"/>
        </w:r>
        <w:r w:rsidR="00F42F83">
          <w:rPr>
            <w:noProof/>
            <w:webHidden/>
          </w:rPr>
          <w:instrText xml:space="preserve"> PAGEREF _Toc273091288 \h </w:instrText>
        </w:r>
        <w:r w:rsidR="005465C2">
          <w:rPr>
            <w:noProof/>
            <w:webHidden/>
          </w:rPr>
        </w:r>
        <w:r w:rsidR="005465C2">
          <w:rPr>
            <w:noProof/>
            <w:webHidden/>
          </w:rPr>
          <w:fldChar w:fldCharType="separate"/>
        </w:r>
        <w:r w:rsidR="005A135D">
          <w:rPr>
            <w:noProof/>
            <w:webHidden/>
          </w:rPr>
          <w:t>46</w:t>
        </w:r>
        <w:r w:rsidR="005465C2">
          <w:rPr>
            <w:noProof/>
            <w:webHidden/>
          </w:rPr>
          <w:fldChar w:fldCharType="end"/>
        </w:r>
      </w:hyperlink>
    </w:p>
    <w:p w14:paraId="1A862B58"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89" w:history="1">
        <w:r w:rsidR="00F42F83" w:rsidRPr="00991B6F">
          <w:rPr>
            <w:rStyle w:val="Hyperlink"/>
            <w:noProof/>
            <w:lang w:val="en-GB"/>
          </w:rPr>
          <w:t>3.7</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Training of Trainers or Supervisors on Hygiene Education (ToT)</w:t>
        </w:r>
        <w:r w:rsidR="00F42F83">
          <w:rPr>
            <w:noProof/>
            <w:webHidden/>
          </w:rPr>
          <w:tab/>
        </w:r>
        <w:r w:rsidR="005465C2">
          <w:rPr>
            <w:noProof/>
            <w:webHidden/>
          </w:rPr>
          <w:fldChar w:fldCharType="begin"/>
        </w:r>
        <w:r w:rsidR="00F42F83">
          <w:rPr>
            <w:noProof/>
            <w:webHidden/>
          </w:rPr>
          <w:instrText xml:space="preserve"> PAGEREF _Toc273091289 \h </w:instrText>
        </w:r>
        <w:r w:rsidR="005465C2">
          <w:rPr>
            <w:noProof/>
            <w:webHidden/>
          </w:rPr>
        </w:r>
        <w:r w:rsidR="005465C2">
          <w:rPr>
            <w:noProof/>
            <w:webHidden/>
          </w:rPr>
          <w:fldChar w:fldCharType="separate"/>
        </w:r>
        <w:r w:rsidR="005A135D">
          <w:rPr>
            <w:noProof/>
            <w:webHidden/>
          </w:rPr>
          <w:t>47</w:t>
        </w:r>
        <w:r w:rsidR="005465C2">
          <w:rPr>
            <w:noProof/>
            <w:webHidden/>
          </w:rPr>
          <w:fldChar w:fldCharType="end"/>
        </w:r>
      </w:hyperlink>
    </w:p>
    <w:p w14:paraId="283982F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0" w:history="1">
        <w:r w:rsidR="00F42F83" w:rsidRPr="00991B6F">
          <w:rPr>
            <w:rStyle w:val="Hyperlink"/>
            <w:noProof/>
            <w:lang w:val="en-GB"/>
          </w:rPr>
          <w:t>3.8</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CDC (WSUG) Orientation and Management Training</w:t>
        </w:r>
        <w:r w:rsidR="00F42F83">
          <w:rPr>
            <w:noProof/>
            <w:webHidden/>
          </w:rPr>
          <w:tab/>
        </w:r>
        <w:r w:rsidR="005465C2">
          <w:rPr>
            <w:noProof/>
            <w:webHidden/>
          </w:rPr>
          <w:fldChar w:fldCharType="begin"/>
        </w:r>
        <w:r w:rsidR="00F42F83">
          <w:rPr>
            <w:noProof/>
            <w:webHidden/>
          </w:rPr>
          <w:instrText xml:space="preserve"> PAGEREF _Toc273091290 \h </w:instrText>
        </w:r>
        <w:r w:rsidR="005465C2">
          <w:rPr>
            <w:noProof/>
            <w:webHidden/>
          </w:rPr>
        </w:r>
        <w:r w:rsidR="005465C2">
          <w:rPr>
            <w:noProof/>
            <w:webHidden/>
          </w:rPr>
          <w:fldChar w:fldCharType="separate"/>
        </w:r>
        <w:r w:rsidR="005A135D">
          <w:rPr>
            <w:noProof/>
            <w:webHidden/>
          </w:rPr>
          <w:t>47</w:t>
        </w:r>
        <w:r w:rsidR="005465C2">
          <w:rPr>
            <w:noProof/>
            <w:webHidden/>
          </w:rPr>
          <w:fldChar w:fldCharType="end"/>
        </w:r>
      </w:hyperlink>
    </w:p>
    <w:p w14:paraId="4162402E"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1" w:history="1">
        <w:r w:rsidR="00F42F83" w:rsidRPr="00991B6F">
          <w:rPr>
            <w:rStyle w:val="Hyperlink"/>
            <w:noProof/>
            <w:lang w:val="en-GB"/>
          </w:rPr>
          <w:t>3.9</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Training of Hygiene Promoter/ Educator</w:t>
        </w:r>
        <w:r w:rsidR="00F42F83">
          <w:rPr>
            <w:noProof/>
            <w:webHidden/>
          </w:rPr>
          <w:tab/>
        </w:r>
        <w:r w:rsidR="005465C2">
          <w:rPr>
            <w:noProof/>
            <w:webHidden/>
          </w:rPr>
          <w:fldChar w:fldCharType="begin"/>
        </w:r>
        <w:r w:rsidR="00F42F83">
          <w:rPr>
            <w:noProof/>
            <w:webHidden/>
          </w:rPr>
          <w:instrText xml:space="preserve"> PAGEREF _Toc273091291 \h </w:instrText>
        </w:r>
        <w:r w:rsidR="005465C2">
          <w:rPr>
            <w:noProof/>
            <w:webHidden/>
          </w:rPr>
        </w:r>
        <w:r w:rsidR="005465C2">
          <w:rPr>
            <w:noProof/>
            <w:webHidden/>
          </w:rPr>
          <w:fldChar w:fldCharType="separate"/>
        </w:r>
        <w:r w:rsidR="005A135D">
          <w:rPr>
            <w:noProof/>
            <w:webHidden/>
          </w:rPr>
          <w:t>47</w:t>
        </w:r>
        <w:r w:rsidR="005465C2">
          <w:rPr>
            <w:noProof/>
            <w:webHidden/>
          </w:rPr>
          <w:fldChar w:fldCharType="end"/>
        </w:r>
      </w:hyperlink>
    </w:p>
    <w:p w14:paraId="7145079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2" w:history="1">
        <w:r w:rsidR="00F42F83" w:rsidRPr="00991B6F">
          <w:rPr>
            <w:rStyle w:val="Hyperlink"/>
            <w:noProof/>
            <w:lang w:val="en-GB"/>
          </w:rPr>
          <w:t>3.10</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Training of Handpump/ Water point Caretaker</w:t>
        </w:r>
        <w:r w:rsidR="00F42F83">
          <w:rPr>
            <w:noProof/>
            <w:webHidden/>
          </w:rPr>
          <w:tab/>
        </w:r>
        <w:r w:rsidR="005465C2">
          <w:rPr>
            <w:noProof/>
            <w:webHidden/>
          </w:rPr>
          <w:fldChar w:fldCharType="begin"/>
        </w:r>
        <w:r w:rsidR="00F42F83">
          <w:rPr>
            <w:noProof/>
            <w:webHidden/>
          </w:rPr>
          <w:instrText xml:space="preserve"> PAGEREF _Toc273091292 \h </w:instrText>
        </w:r>
        <w:r w:rsidR="005465C2">
          <w:rPr>
            <w:noProof/>
            <w:webHidden/>
          </w:rPr>
        </w:r>
        <w:r w:rsidR="005465C2">
          <w:rPr>
            <w:noProof/>
            <w:webHidden/>
          </w:rPr>
          <w:fldChar w:fldCharType="separate"/>
        </w:r>
        <w:r w:rsidR="005A135D">
          <w:rPr>
            <w:noProof/>
            <w:webHidden/>
          </w:rPr>
          <w:t>48</w:t>
        </w:r>
        <w:r w:rsidR="005465C2">
          <w:rPr>
            <w:noProof/>
            <w:webHidden/>
          </w:rPr>
          <w:fldChar w:fldCharType="end"/>
        </w:r>
      </w:hyperlink>
    </w:p>
    <w:p w14:paraId="0042094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3" w:history="1">
        <w:r w:rsidR="00F42F83" w:rsidRPr="00991B6F">
          <w:rPr>
            <w:rStyle w:val="Hyperlink"/>
            <w:noProof/>
            <w:lang w:val="en-GB"/>
          </w:rPr>
          <w:t>3.11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Training for Hand Pump Mechanics</w:t>
        </w:r>
        <w:r w:rsidR="00F42F83">
          <w:rPr>
            <w:noProof/>
            <w:webHidden/>
          </w:rPr>
          <w:tab/>
        </w:r>
        <w:r w:rsidR="005465C2">
          <w:rPr>
            <w:noProof/>
            <w:webHidden/>
          </w:rPr>
          <w:fldChar w:fldCharType="begin"/>
        </w:r>
        <w:r w:rsidR="00F42F83">
          <w:rPr>
            <w:noProof/>
            <w:webHidden/>
          </w:rPr>
          <w:instrText xml:space="preserve"> PAGEREF _Toc273091293 \h </w:instrText>
        </w:r>
        <w:r w:rsidR="005465C2">
          <w:rPr>
            <w:noProof/>
            <w:webHidden/>
          </w:rPr>
        </w:r>
        <w:r w:rsidR="005465C2">
          <w:rPr>
            <w:noProof/>
            <w:webHidden/>
          </w:rPr>
          <w:fldChar w:fldCharType="separate"/>
        </w:r>
        <w:r w:rsidR="005A135D">
          <w:rPr>
            <w:noProof/>
            <w:webHidden/>
          </w:rPr>
          <w:t>48</w:t>
        </w:r>
        <w:r w:rsidR="005465C2">
          <w:rPr>
            <w:noProof/>
            <w:webHidden/>
          </w:rPr>
          <w:fldChar w:fldCharType="end"/>
        </w:r>
      </w:hyperlink>
    </w:p>
    <w:p w14:paraId="00698F6E"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4" w:history="1">
        <w:r w:rsidR="00F42F83" w:rsidRPr="00991B6F">
          <w:rPr>
            <w:rStyle w:val="Hyperlink"/>
            <w:noProof/>
            <w:lang w:val="en-GB" w:eastAsia="en-GB"/>
          </w:rPr>
          <w:t>3.12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WSUC Treasurer training</w:t>
        </w:r>
        <w:r w:rsidR="00F42F83">
          <w:rPr>
            <w:noProof/>
            <w:webHidden/>
          </w:rPr>
          <w:tab/>
        </w:r>
        <w:r w:rsidR="005465C2">
          <w:rPr>
            <w:noProof/>
            <w:webHidden/>
          </w:rPr>
          <w:fldChar w:fldCharType="begin"/>
        </w:r>
        <w:r w:rsidR="00F42F83">
          <w:rPr>
            <w:noProof/>
            <w:webHidden/>
          </w:rPr>
          <w:instrText xml:space="preserve"> PAGEREF _Toc273091294 \h </w:instrText>
        </w:r>
        <w:r w:rsidR="005465C2">
          <w:rPr>
            <w:noProof/>
            <w:webHidden/>
          </w:rPr>
        </w:r>
        <w:r w:rsidR="005465C2">
          <w:rPr>
            <w:noProof/>
            <w:webHidden/>
          </w:rPr>
          <w:fldChar w:fldCharType="separate"/>
        </w:r>
        <w:r w:rsidR="005A135D">
          <w:rPr>
            <w:noProof/>
            <w:webHidden/>
          </w:rPr>
          <w:t>49</w:t>
        </w:r>
        <w:r w:rsidR="005465C2">
          <w:rPr>
            <w:noProof/>
            <w:webHidden/>
          </w:rPr>
          <w:fldChar w:fldCharType="end"/>
        </w:r>
      </w:hyperlink>
    </w:p>
    <w:p w14:paraId="6CB024C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5" w:history="1">
        <w:r w:rsidR="00F42F83" w:rsidRPr="00991B6F">
          <w:rPr>
            <w:rStyle w:val="Hyperlink"/>
            <w:noProof/>
            <w:lang w:val="en-GB" w:eastAsia="en-GB"/>
          </w:rPr>
          <w:t>3.13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Training to local dealers/local sellers.</w:t>
        </w:r>
        <w:r w:rsidR="00F42F83">
          <w:rPr>
            <w:noProof/>
            <w:webHidden/>
          </w:rPr>
          <w:tab/>
        </w:r>
        <w:r w:rsidR="005465C2">
          <w:rPr>
            <w:noProof/>
            <w:webHidden/>
          </w:rPr>
          <w:fldChar w:fldCharType="begin"/>
        </w:r>
        <w:r w:rsidR="00F42F83">
          <w:rPr>
            <w:noProof/>
            <w:webHidden/>
          </w:rPr>
          <w:instrText xml:space="preserve"> PAGEREF _Toc273091295 \h </w:instrText>
        </w:r>
        <w:r w:rsidR="005465C2">
          <w:rPr>
            <w:noProof/>
            <w:webHidden/>
          </w:rPr>
        </w:r>
        <w:r w:rsidR="005465C2">
          <w:rPr>
            <w:noProof/>
            <w:webHidden/>
          </w:rPr>
          <w:fldChar w:fldCharType="separate"/>
        </w:r>
        <w:r w:rsidR="005A135D">
          <w:rPr>
            <w:noProof/>
            <w:webHidden/>
          </w:rPr>
          <w:t>49</w:t>
        </w:r>
        <w:r w:rsidR="005465C2">
          <w:rPr>
            <w:noProof/>
            <w:webHidden/>
          </w:rPr>
          <w:fldChar w:fldCharType="end"/>
        </w:r>
      </w:hyperlink>
    </w:p>
    <w:p w14:paraId="3C7F1EBA"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6" w:history="1">
        <w:r w:rsidR="00F42F83" w:rsidRPr="00991B6F">
          <w:rPr>
            <w:rStyle w:val="Hyperlink"/>
            <w:noProof/>
            <w:lang w:val="en-GB" w:eastAsia="en-GB"/>
          </w:rPr>
          <w:t>3.14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WSUC Refresher (Post construction) Training</w:t>
        </w:r>
        <w:r w:rsidR="00F42F83">
          <w:rPr>
            <w:noProof/>
            <w:webHidden/>
          </w:rPr>
          <w:tab/>
        </w:r>
        <w:r w:rsidR="005465C2">
          <w:rPr>
            <w:noProof/>
            <w:webHidden/>
          </w:rPr>
          <w:fldChar w:fldCharType="begin"/>
        </w:r>
        <w:r w:rsidR="00F42F83">
          <w:rPr>
            <w:noProof/>
            <w:webHidden/>
          </w:rPr>
          <w:instrText xml:space="preserve"> PAGEREF _Toc273091296 \h </w:instrText>
        </w:r>
        <w:r w:rsidR="005465C2">
          <w:rPr>
            <w:noProof/>
            <w:webHidden/>
          </w:rPr>
        </w:r>
        <w:r w:rsidR="005465C2">
          <w:rPr>
            <w:noProof/>
            <w:webHidden/>
          </w:rPr>
          <w:fldChar w:fldCharType="separate"/>
        </w:r>
        <w:r w:rsidR="005A135D">
          <w:rPr>
            <w:noProof/>
            <w:webHidden/>
          </w:rPr>
          <w:t>49</w:t>
        </w:r>
        <w:r w:rsidR="005465C2">
          <w:rPr>
            <w:noProof/>
            <w:webHidden/>
          </w:rPr>
          <w:fldChar w:fldCharType="end"/>
        </w:r>
      </w:hyperlink>
    </w:p>
    <w:p w14:paraId="73CA87E1"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7" w:history="1">
        <w:r w:rsidR="00F42F83" w:rsidRPr="00991B6F">
          <w:rPr>
            <w:rStyle w:val="Hyperlink"/>
            <w:noProof/>
            <w:lang w:val="en-GB" w:eastAsia="en-GB"/>
          </w:rPr>
          <w:t>3.15</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Project Implementation for Bio-Sand Filter</w:t>
        </w:r>
        <w:r w:rsidR="00F42F83">
          <w:rPr>
            <w:noProof/>
            <w:webHidden/>
          </w:rPr>
          <w:tab/>
        </w:r>
        <w:r w:rsidR="005465C2">
          <w:rPr>
            <w:noProof/>
            <w:webHidden/>
          </w:rPr>
          <w:fldChar w:fldCharType="begin"/>
        </w:r>
        <w:r w:rsidR="00F42F83">
          <w:rPr>
            <w:noProof/>
            <w:webHidden/>
          </w:rPr>
          <w:instrText xml:space="preserve"> PAGEREF _Toc273091297 \h </w:instrText>
        </w:r>
        <w:r w:rsidR="005465C2">
          <w:rPr>
            <w:noProof/>
            <w:webHidden/>
          </w:rPr>
        </w:r>
        <w:r w:rsidR="005465C2">
          <w:rPr>
            <w:noProof/>
            <w:webHidden/>
          </w:rPr>
          <w:fldChar w:fldCharType="separate"/>
        </w:r>
        <w:r w:rsidR="005A135D">
          <w:rPr>
            <w:noProof/>
            <w:webHidden/>
          </w:rPr>
          <w:t>49</w:t>
        </w:r>
        <w:r w:rsidR="005465C2">
          <w:rPr>
            <w:noProof/>
            <w:webHidden/>
          </w:rPr>
          <w:fldChar w:fldCharType="end"/>
        </w:r>
      </w:hyperlink>
    </w:p>
    <w:p w14:paraId="3BCBB96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8" w:history="1">
        <w:r w:rsidR="00F42F83" w:rsidRPr="00991B6F">
          <w:rPr>
            <w:rStyle w:val="Hyperlink"/>
            <w:noProof/>
            <w:lang w:val="en-GB" w:eastAsia="en-GB"/>
          </w:rPr>
          <w:t>3.16</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Bio-Sand Filter Fabrication</w:t>
        </w:r>
        <w:r w:rsidR="00F42F83">
          <w:rPr>
            <w:noProof/>
            <w:webHidden/>
          </w:rPr>
          <w:tab/>
        </w:r>
        <w:r w:rsidR="005465C2">
          <w:rPr>
            <w:noProof/>
            <w:webHidden/>
          </w:rPr>
          <w:fldChar w:fldCharType="begin"/>
        </w:r>
        <w:r w:rsidR="00F42F83">
          <w:rPr>
            <w:noProof/>
            <w:webHidden/>
          </w:rPr>
          <w:instrText xml:space="preserve"> PAGEREF _Toc273091298 \h </w:instrText>
        </w:r>
        <w:r w:rsidR="005465C2">
          <w:rPr>
            <w:noProof/>
            <w:webHidden/>
          </w:rPr>
        </w:r>
        <w:r w:rsidR="005465C2">
          <w:rPr>
            <w:noProof/>
            <w:webHidden/>
          </w:rPr>
          <w:fldChar w:fldCharType="separate"/>
        </w:r>
        <w:r w:rsidR="005A135D">
          <w:rPr>
            <w:noProof/>
            <w:webHidden/>
          </w:rPr>
          <w:t>51</w:t>
        </w:r>
        <w:r w:rsidR="005465C2">
          <w:rPr>
            <w:noProof/>
            <w:webHidden/>
          </w:rPr>
          <w:fldChar w:fldCharType="end"/>
        </w:r>
      </w:hyperlink>
    </w:p>
    <w:p w14:paraId="119559A6"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299" w:history="1">
        <w:r w:rsidR="00F42F83" w:rsidRPr="00991B6F">
          <w:rPr>
            <w:rStyle w:val="Hyperlink"/>
            <w:noProof/>
            <w:lang w:val="en-GB"/>
          </w:rPr>
          <w:t>3.17</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Project Cycle Management Training Course</w:t>
        </w:r>
        <w:r w:rsidR="00F42F83">
          <w:rPr>
            <w:noProof/>
            <w:webHidden/>
          </w:rPr>
          <w:tab/>
        </w:r>
        <w:r w:rsidR="005465C2">
          <w:rPr>
            <w:noProof/>
            <w:webHidden/>
          </w:rPr>
          <w:fldChar w:fldCharType="begin"/>
        </w:r>
        <w:r w:rsidR="00F42F83">
          <w:rPr>
            <w:noProof/>
            <w:webHidden/>
          </w:rPr>
          <w:instrText xml:space="preserve"> PAGEREF _Toc273091299 \h </w:instrText>
        </w:r>
        <w:r w:rsidR="005465C2">
          <w:rPr>
            <w:noProof/>
            <w:webHidden/>
          </w:rPr>
        </w:r>
        <w:r w:rsidR="005465C2">
          <w:rPr>
            <w:noProof/>
            <w:webHidden/>
          </w:rPr>
          <w:fldChar w:fldCharType="separate"/>
        </w:r>
        <w:r w:rsidR="005A135D">
          <w:rPr>
            <w:noProof/>
            <w:webHidden/>
          </w:rPr>
          <w:t>52</w:t>
        </w:r>
        <w:r w:rsidR="005465C2">
          <w:rPr>
            <w:noProof/>
            <w:webHidden/>
          </w:rPr>
          <w:fldChar w:fldCharType="end"/>
        </w:r>
      </w:hyperlink>
    </w:p>
    <w:p w14:paraId="299D00FC"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00" w:history="1">
        <w:r w:rsidR="00F42F83" w:rsidRPr="00991B6F">
          <w:rPr>
            <w:rStyle w:val="Hyperlink"/>
            <w:noProof/>
            <w:lang w:val="en-GB"/>
          </w:rPr>
          <w:t>3.18</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Survey by GPS Training Course</w:t>
        </w:r>
        <w:r w:rsidR="00F42F83">
          <w:rPr>
            <w:noProof/>
            <w:webHidden/>
          </w:rPr>
          <w:tab/>
        </w:r>
        <w:r w:rsidR="005465C2">
          <w:rPr>
            <w:noProof/>
            <w:webHidden/>
          </w:rPr>
          <w:fldChar w:fldCharType="begin"/>
        </w:r>
        <w:r w:rsidR="00F42F83">
          <w:rPr>
            <w:noProof/>
            <w:webHidden/>
          </w:rPr>
          <w:instrText xml:space="preserve"> PAGEREF _Toc273091300 \h </w:instrText>
        </w:r>
        <w:r w:rsidR="005465C2">
          <w:rPr>
            <w:noProof/>
            <w:webHidden/>
          </w:rPr>
        </w:r>
        <w:r w:rsidR="005465C2">
          <w:rPr>
            <w:noProof/>
            <w:webHidden/>
          </w:rPr>
          <w:fldChar w:fldCharType="separate"/>
        </w:r>
        <w:r w:rsidR="005A135D">
          <w:rPr>
            <w:noProof/>
            <w:webHidden/>
          </w:rPr>
          <w:t>53</w:t>
        </w:r>
        <w:r w:rsidR="005465C2">
          <w:rPr>
            <w:noProof/>
            <w:webHidden/>
          </w:rPr>
          <w:fldChar w:fldCharType="end"/>
        </w:r>
      </w:hyperlink>
    </w:p>
    <w:p w14:paraId="073B888F"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01" w:history="1">
        <w:r w:rsidR="00F42F83" w:rsidRPr="00991B6F">
          <w:rPr>
            <w:rStyle w:val="Hyperlink"/>
            <w:noProof/>
            <w:lang w:val="en-GB"/>
          </w:rPr>
          <w:t>3.19</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Operation &amp; Maintenance of Rural Water Supply Training Course</w:t>
        </w:r>
        <w:r w:rsidR="00F42F83">
          <w:rPr>
            <w:noProof/>
            <w:webHidden/>
          </w:rPr>
          <w:tab/>
        </w:r>
        <w:r w:rsidR="005465C2">
          <w:rPr>
            <w:noProof/>
            <w:webHidden/>
          </w:rPr>
          <w:fldChar w:fldCharType="begin"/>
        </w:r>
        <w:r w:rsidR="00F42F83">
          <w:rPr>
            <w:noProof/>
            <w:webHidden/>
          </w:rPr>
          <w:instrText xml:space="preserve"> PAGEREF _Toc273091301 \h </w:instrText>
        </w:r>
        <w:r w:rsidR="005465C2">
          <w:rPr>
            <w:noProof/>
            <w:webHidden/>
          </w:rPr>
        </w:r>
        <w:r w:rsidR="005465C2">
          <w:rPr>
            <w:noProof/>
            <w:webHidden/>
          </w:rPr>
          <w:fldChar w:fldCharType="separate"/>
        </w:r>
        <w:r w:rsidR="005A135D">
          <w:rPr>
            <w:noProof/>
            <w:webHidden/>
          </w:rPr>
          <w:t>54</w:t>
        </w:r>
        <w:r w:rsidR="005465C2">
          <w:rPr>
            <w:noProof/>
            <w:webHidden/>
          </w:rPr>
          <w:fldChar w:fldCharType="end"/>
        </w:r>
      </w:hyperlink>
    </w:p>
    <w:p w14:paraId="11F29498" w14:textId="77777777" w:rsidR="00F42F83" w:rsidRDefault="000A36AE">
      <w:pPr>
        <w:pStyle w:val="TOC1"/>
        <w:rPr>
          <w:rFonts w:asciiTheme="minorHAnsi" w:eastAsiaTheme="minorEastAsia" w:hAnsiTheme="minorHAnsi" w:cstheme="minorBidi"/>
          <w:noProof/>
          <w:szCs w:val="22"/>
          <w:lang w:val="en-GB" w:eastAsia="en-GB"/>
        </w:rPr>
      </w:pPr>
      <w:hyperlink w:anchor="_Toc273091302" w:history="1">
        <w:r w:rsidR="00F42F83" w:rsidRPr="00991B6F">
          <w:rPr>
            <w:rStyle w:val="Hyperlink"/>
            <w:noProof/>
            <w:lang w:val="en-GB" w:bidi="en-US"/>
          </w:rPr>
          <w:t>Section X Community Mobilization Organization</w:t>
        </w:r>
        <w:r w:rsidR="00F42F83">
          <w:rPr>
            <w:noProof/>
            <w:webHidden/>
          </w:rPr>
          <w:tab/>
        </w:r>
        <w:r w:rsidR="005465C2">
          <w:rPr>
            <w:noProof/>
            <w:webHidden/>
          </w:rPr>
          <w:fldChar w:fldCharType="begin"/>
        </w:r>
        <w:r w:rsidR="00F42F83">
          <w:rPr>
            <w:noProof/>
            <w:webHidden/>
          </w:rPr>
          <w:instrText xml:space="preserve"> PAGEREF _Toc273091302 \h </w:instrText>
        </w:r>
        <w:r w:rsidR="005465C2">
          <w:rPr>
            <w:noProof/>
            <w:webHidden/>
          </w:rPr>
        </w:r>
        <w:r w:rsidR="005465C2">
          <w:rPr>
            <w:noProof/>
            <w:webHidden/>
          </w:rPr>
          <w:fldChar w:fldCharType="separate"/>
        </w:r>
        <w:r w:rsidR="005A135D">
          <w:rPr>
            <w:noProof/>
            <w:webHidden/>
          </w:rPr>
          <w:t>55</w:t>
        </w:r>
        <w:r w:rsidR="005465C2">
          <w:rPr>
            <w:noProof/>
            <w:webHidden/>
          </w:rPr>
          <w:fldChar w:fldCharType="end"/>
        </w:r>
      </w:hyperlink>
    </w:p>
    <w:p w14:paraId="223B3901"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03"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Introduction</w:t>
        </w:r>
        <w:r w:rsidR="00F42F83">
          <w:rPr>
            <w:webHidden/>
          </w:rPr>
          <w:tab/>
        </w:r>
        <w:r w:rsidR="005465C2">
          <w:rPr>
            <w:webHidden/>
          </w:rPr>
          <w:fldChar w:fldCharType="begin"/>
        </w:r>
        <w:r w:rsidR="00F42F83">
          <w:rPr>
            <w:webHidden/>
          </w:rPr>
          <w:instrText xml:space="preserve"> PAGEREF _Toc273091303 \h </w:instrText>
        </w:r>
        <w:r w:rsidR="005465C2">
          <w:rPr>
            <w:webHidden/>
          </w:rPr>
        </w:r>
        <w:r w:rsidR="005465C2">
          <w:rPr>
            <w:webHidden/>
          </w:rPr>
          <w:fldChar w:fldCharType="separate"/>
        </w:r>
        <w:r w:rsidR="005A135D">
          <w:rPr>
            <w:webHidden/>
          </w:rPr>
          <w:t>55</w:t>
        </w:r>
        <w:r w:rsidR="005465C2">
          <w:rPr>
            <w:webHidden/>
          </w:rPr>
          <w:fldChar w:fldCharType="end"/>
        </w:r>
      </w:hyperlink>
    </w:p>
    <w:p w14:paraId="55068E2A"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04"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Social Mobilization</w:t>
        </w:r>
        <w:r w:rsidR="00F42F83">
          <w:rPr>
            <w:webHidden/>
          </w:rPr>
          <w:tab/>
        </w:r>
        <w:r w:rsidR="005465C2">
          <w:rPr>
            <w:webHidden/>
          </w:rPr>
          <w:fldChar w:fldCharType="begin"/>
        </w:r>
        <w:r w:rsidR="00F42F83">
          <w:rPr>
            <w:webHidden/>
          </w:rPr>
          <w:instrText xml:space="preserve"> PAGEREF _Toc273091304 \h </w:instrText>
        </w:r>
        <w:r w:rsidR="005465C2">
          <w:rPr>
            <w:webHidden/>
          </w:rPr>
        </w:r>
        <w:r w:rsidR="005465C2">
          <w:rPr>
            <w:webHidden/>
          </w:rPr>
          <w:fldChar w:fldCharType="separate"/>
        </w:r>
        <w:r w:rsidR="005A135D">
          <w:rPr>
            <w:webHidden/>
          </w:rPr>
          <w:t>55</w:t>
        </w:r>
        <w:r w:rsidR="005465C2">
          <w:rPr>
            <w:webHidden/>
          </w:rPr>
          <w:fldChar w:fldCharType="end"/>
        </w:r>
      </w:hyperlink>
    </w:p>
    <w:p w14:paraId="7788C0F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05" w:history="1">
        <w:r w:rsidR="00F42F83" w:rsidRPr="00991B6F">
          <w:rPr>
            <w:rStyle w:val="Hyperlink"/>
            <w:noProof/>
            <w:lang w:val="en-GB"/>
          </w:rPr>
          <w:t>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The role of engineer or social mobiliser in community</w:t>
        </w:r>
        <w:r w:rsidR="00F42F83">
          <w:rPr>
            <w:noProof/>
            <w:webHidden/>
          </w:rPr>
          <w:tab/>
        </w:r>
        <w:r w:rsidR="005465C2">
          <w:rPr>
            <w:noProof/>
            <w:webHidden/>
          </w:rPr>
          <w:fldChar w:fldCharType="begin"/>
        </w:r>
        <w:r w:rsidR="00F42F83">
          <w:rPr>
            <w:noProof/>
            <w:webHidden/>
          </w:rPr>
          <w:instrText xml:space="preserve"> PAGEREF _Toc273091305 \h </w:instrText>
        </w:r>
        <w:r w:rsidR="005465C2">
          <w:rPr>
            <w:noProof/>
            <w:webHidden/>
          </w:rPr>
        </w:r>
        <w:r w:rsidR="005465C2">
          <w:rPr>
            <w:noProof/>
            <w:webHidden/>
          </w:rPr>
          <w:fldChar w:fldCharType="separate"/>
        </w:r>
        <w:r w:rsidR="005A135D">
          <w:rPr>
            <w:noProof/>
            <w:webHidden/>
          </w:rPr>
          <w:t>55</w:t>
        </w:r>
        <w:r w:rsidR="005465C2">
          <w:rPr>
            <w:noProof/>
            <w:webHidden/>
          </w:rPr>
          <w:fldChar w:fldCharType="end"/>
        </w:r>
      </w:hyperlink>
    </w:p>
    <w:p w14:paraId="545EB5AA"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06" w:history="1">
        <w:r w:rsidR="00F42F83" w:rsidRPr="00991B6F">
          <w:rPr>
            <w:rStyle w:val="Hyperlink"/>
            <w:noProof/>
            <w:lang w:val="en-GB"/>
          </w:rPr>
          <w:t>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Gender</w:t>
        </w:r>
        <w:r w:rsidR="00F42F83">
          <w:rPr>
            <w:noProof/>
            <w:webHidden/>
          </w:rPr>
          <w:tab/>
        </w:r>
        <w:r w:rsidR="005465C2">
          <w:rPr>
            <w:noProof/>
            <w:webHidden/>
          </w:rPr>
          <w:fldChar w:fldCharType="begin"/>
        </w:r>
        <w:r w:rsidR="00F42F83">
          <w:rPr>
            <w:noProof/>
            <w:webHidden/>
          </w:rPr>
          <w:instrText xml:space="preserve"> PAGEREF _Toc273091306 \h </w:instrText>
        </w:r>
        <w:r w:rsidR="005465C2">
          <w:rPr>
            <w:noProof/>
            <w:webHidden/>
          </w:rPr>
        </w:r>
        <w:r w:rsidR="005465C2">
          <w:rPr>
            <w:noProof/>
            <w:webHidden/>
          </w:rPr>
          <w:fldChar w:fldCharType="separate"/>
        </w:r>
        <w:r w:rsidR="005A135D">
          <w:rPr>
            <w:noProof/>
            <w:webHidden/>
          </w:rPr>
          <w:t>56</w:t>
        </w:r>
        <w:r w:rsidR="005465C2">
          <w:rPr>
            <w:noProof/>
            <w:webHidden/>
          </w:rPr>
          <w:fldChar w:fldCharType="end"/>
        </w:r>
      </w:hyperlink>
    </w:p>
    <w:p w14:paraId="506C2BF9"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07"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Community Organization</w:t>
        </w:r>
        <w:r w:rsidR="00F42F83">
          <w:rPr>
            <w:webHidden/>
          </w:rPr>
          <w:tab/>
        </w:r>
        <w:r w:rsidR="005465C2">
          <w:rPr>
            <w:webHidden/>
          </w:rPr>
          <w:fldChar w:fldCharType="begin"/>
        </w:r>
        <w:r w:rsidR="00F42F83">
          <w:rPr>
            <w:webHidden/>
          </w:rPr>
          <w:instrText xml:space="preserve"> PAGEREF _Toc273091307 \h </w:instrText>
        </w:r>
        <w:r w:rsidR="005465C2">
          <w:rPr>
            <w:webHidden/>
          </w:rPr>
        </w:r>
        <w:r w:rsidR="005465C2">
          <w:rPr>
            <w:webHidden/>
          </w:rPr>
          <w:fldChar w:fldCharType="separate"/>
        </w:r>
        <w:r w:rsidR="005A135D">
          <w:rPr>
            <w:webHidden/>
          </w:rPr>
          <w:t>56</w:t>
        </w:r>
        <w:r w:rsidR="005465C2">
          <w:rPr>
            <w:webHidden/>
          </w:rPr>
          <w:fldChar w:fldCharType="end"/>
        </w:r>
      </w:hyperlink>
    </w:p>
    <w:p w14:paraId="60DFDAE7"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08" w:history="1">
        <w:r w:rsidR="00F42F83" w:rsidRPr="00991B6F">
          <w:rPr>
            <w:rStyle w:val="Hyperlink"/>
            <w:noProof/>
            <w:lang w:val="en-GB"/>
          </w:rPr>
          <w:t>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w:t>
        </w:r>
        <w:r w:rsidR="00F42F83">
          <w:rPr>
            <w:noProof/>
            <w:webHidden/>
          </w:rPr>
          <w:tab/>
        </w:r>
        <w:r w:rsidR="005465C2">
          <w:rPr>
            <w:noProof/>
            <w:webHidden/>
          </w:rPr>
          <w:fldChar w:fldCharType="begin"/>
        </w:r>
        <w:r w:rsidR="00F42F83">
          <w:rPr>
            <w:noProof/>
            <w:webHidden/>
          </w:rPr>
          <w:instrText xml:space="preserve"> PAGEREF _Toc273091308 \h </w:instrText>
        </w:r>
        <w:r w:rsidR="005465C2">
          <w:rPr>
            <w:noProof/>
            <w:webHidden/>
          </w:rPr>
        </w:r>
        <w:r w:rsidR="005465C2">
          <w:rPr>
            <w:noProof/>
            <w:webHidden/>
          </w:rPr>
          <w:fldChar w:fldCharType="separate"/>
        </w:r>
        <w:r w:rsidR="005A135D">
          <w:rPr>
            <w:noProof/>
            <w:webHidden/>
          </w:rPr>
          <w:t>56</w:t>
        </w:r>
        <w:r w:rsidR="005465C2">
          <w:rPr>
            <w:noProof/>
            <w:webHidden/>
          </w:rPr>
          <w:fldChar w:fldCharType="end"/>
        </w:r>
      </w:hyperlink>
    </w:p>
    <w:p w14:paraId="06DDBBE5"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09" w:history="1">
        <w:r w:rsidR="00F42F83" w:rsidRPr="00991B6F">
          <w:rPr>
            <w:rStyle w:val="Hyperlink"/>
            <w:rFonts w:eastAsia="MS Mincho"/>
            <w:noProof/>
            <w:lang w:val="en-GB"/>
          </w:rPr>
          <w:t>3.2</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Council (CDC) or Users’ Group/ Committee (WSUG)</w:t>
        </w:r>
        <w:r w:rsidR="00F42F83">
          <w:rPr>
            <w:noProof/>
            <w:webHidden/>
          </w:rPr>
          <w:tab/>
        </w:r>
        <w:r w:rsidR="005465C2">
          <w:rPr>
            <w:noProof/>
            <w:webHidden/>
          </w:rPr>
          <w:fldChar w:fldCharType="begin"/>
        </w:r>
        <w:r w:rsidR="00F42F83">
          <w:rPr>
            <w:noProof/>
            <w:webHidden/>
          </w:rPr>
          <w:instrText xml:space="preserve"> PAGEREF _Toc273091309 \h </w:instrText>
        </w:r>
        <w:r w:rsidR="005465C2">
          <w:rPr>
            <w:noProof/>
            <w:webHidden/>
          </w:rPr>
        </w:r>
        <w:r w:rsidR="005465C2">
          <w:rPr>
            <w:noProof/>
            <w:webHidden/>
          </w:rPr>
          <w:fldChar w:fldCharType="separate"/>
        </w:r>
        <w:r w:rsidR="005A135D">
          <w:rPr>
            <w:noProof/>
            <w:webHidden/>
          </w:rPr>
          <w:t>57</w:t>
        </w:r>
        <w:r w:rsidR="005465C2">
          <w:rPr>
            <w:noProof/>
            <w:webHidden/>
          </w:rPr>
          <w:fldChar w:fldCharType="end"/>
        </w:r>
      </w:hyperlink>
    </w:p>
    <w:p w14:paraId="037DE9DB"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310" w:history="1">
        <w:r w:rsidR="00F42F83" w:rsidRPr="00991B6F">
          <w:rPr>
            <w:rStyle w:val="Hyperlink"/>
            <w:noProof/>
            <w:lang w:val="en-GB" w:eastAsia="en-GB"/>
          </w:rPr>
          <w:t>3.2.1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Roles and Responsibilities of CDC or WSUG</w:t>
        </w:r>
        <w:r w:rsidR="00F42F83">
          <w:rPr>
            <w:noProof/>
            <w:webHidden/>
          </w:rPr>
          <w:tab/>
        </w:r>
        <w:r w:rsidR="005465C2">
          <w:rPr>
            <w:noProof/>
            <w:webHidden/>
          </w:rPr>
          <w:fldChar w:fldCharType="begin"/>
        </w:r>
        <w:r w:rsidR="00F42F83">
          <w:rPr>
            <w:noProof/>
            <w:webHidden/>
          </w:rPr>
          <w:instrText xml:space="preserve"> PAGEREF _Toc273091310 \h </w:instrText>
        </w:r>
        <w:r w:rsidR="005465C2">
          <w:rPr>
            <w:noProof/>
            <w:webHidden/>
          </w:rPr>
        </w:r>
        <w:r w:rsidR="005465C2">
          <w:rPr>
            <w:noProof/>
            <w:webHidden/>
          </w:rPr>
          <w:fldChar w:fldCharType="separate"/>
        </w:r>
        <w:r w:rsidR="005A135D">
          <w:rPr>
            <w:noProof/>
            <w:webHidden/>
          </w:rPr>
          <w:t>58</w:t>
        </w:r>
        <w:r w:rsidR="005465C2">
          <w:rPr>
            <w:noProof/>
            <w:webHidden/>
          </w:rPr>
          <w:fldChar w:fldCharType="end"/>
        </w:r>
      </w:hyperlink>
    </w:p>
    <w:p w14:paraId="108129BD"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311" w:history="1">
        <w:r w:rsidR="00F42F83" w:rsidRPr="00991B6F">
          <w:rPr>
            <w:rStyle w:val="Hyperlink"/>
            <w:noProof/>
            <w:lang w:val="en-GB" w:eastAsia="en-GB"/>
          </w:rPr>
          <w:t>3.2.2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Criteria for selection of water and sanitation users’ committee members</w:t>
        </w:r>
        <w:r w:rsidR="00F42F83">
          <w:rPr>
            <w:noProof/>
            <w:webHidden/>
          </w:rPr>
          <w:tab/>
        </w:r>
        <w:r w:rsidR="005465C2">
          <w:rPr>
            <w:noProof/>
            <w:webHidden/>
          </w:rPr>
          <w:fldChar w:fldCharType="begin"/>
        </w:r>
        <w:r w:rsidR="00F42F83">
          <w:rPr>
            <w:noProof/>
            <w:webHidden/>
          </w:rPr>
          <w:instrText xml:space="preserve"> PAGEREF _Toc273091311 \h </w:instrText>
        </w:r>
        <w:r w:rsidR="005465C2">
          <w:rPr>
            <w:noProof/>
            <w:webHidden/>
          </w:rPr>
        </w:r>
        <w:r w:rsidR="005465C2">
          <w:rPr>
            <w:noProof/>
            <w:webHidden/>
          </w:rPr>
          <w:fldChar w:fldCharType="separate"/>
        </w:r>
        <w:r w:rsidR="005A135D">
          <w:rPr>
            <w:noProof/>
            <w:webHidden/>
          </w:rPr>
          <w:t>58</w:t>
        </w:r>
        <w:r w:rsidR="005465C2">
          <w:rPr>
            <w:noProof/>
            <w:webHidden/>
          </w:rPr>
          <w:fldChar w:fldCharType="end"/>
        </w:r>
      </w:hyperlink>
    </w:p>
    <w:p w14:paraId="462AED75"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12" w:history="1">
        <w:r w:rsidR="00F42F83" w:rsidRPr="00991B6F">
          <w:rPr>
            <w:rStyle w:val="Hyperlink"/>
            <w:rFonts w:eastAsia="MS Mincho"/>
            <w:lang w:val="en-GB"/>
          </w:rPr>
          <w:t>4.</w:t>
        </w:r>
        <w:r w:rsidR="00F42F83">
          <w:rPr>
            <w:rFonts w:asciiTheme="minorHAnsi" w:eastAsiaTheme="minorEastAsia" w:hAnsiTheme="minorHAnsi" w:cstheme="minorBidi"/>
            <w:szCs w:val="22"/>
            <w:lang w:val="en-GB" w:eastAsia="en-GB" w:bidi="ar-SA"/>
          </w:rPr>
          <w:tab/>
        </w:r>
        <w:r w:rsidR="00F42F83" w:rsidRPr="00991B6F">
          <w:rPr>
            <w:rStyle w:val="Hyperlink"/>
            <w:rFonts w:eastAsia="MS Mincho"/>
            <w:lang w:val="en-GB"/>
          </w:rPr>
          <w:t>Community Action Planning</w:t>
        </w:r>
        <w:r w:rsidR="00F42F83">
          <w:rPr>
            <w:webHidden/>
          </w:rPr>
          <w:tab/>
        </w:r>
        <w:r w:rsidR="005465C2">
          <w:rPr>
            <w:webHidden/>
          </w:rPr>
          <w:fldChar w:fldCharType="begin"/>
        </w:r>
        <w:r w:rsidR="00F42F83">
          <w:rPr>
            <w:webHidden/>
          </w:rPr>
          <w:instrText xml:space="preserve"> PAGEREF _Toc273091312 \h </w:instrText>
        </w:r>
        <w:r w:rsidR="005465C2">
          <w:rPr>
            <w:webHidden/>
          </w:rPr>
        </w:r>
        <w:r w:rsidR="005465C2">
          <w:rPr>
            <w:webHidden/>
          </w:rPr>
          <w:fldChar w:fldCharType="separate"/>
        </w:r>
        <w:r w:rsidR="005A135D">
          <w:rPr>
            <w:webHidden/>
          </w:rPr>
          <w:t>59</w:t>
        </w:r>
        <w:r w:rsidR="005465C2">
          <w:rPr>
            <w:webHidden/>
          </w:rPr>
          <w:fldChar w:fldCharType="end"/>
        </w:r>
      </w:hyperlink>
    </w:p>
    <w:p w14:paraId="77E48B6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13" w:history="1">
        <w:r w:rsidR="00F42F83" w:rsidRPr="00991B6F">
          <w:rPr>
            <w:rStyle w:val="Hyperlink"/>
            <w:rFonts w:eastAsia="MS Mincho"/>
            <w:noProof/>
            <w:lang w:val="en-GB"/>
          </w:rPr>
          <w:t>4.1</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Participatory Community Mapping and Baseline Situation Analysis</w:t>
        </w:r>
        <w:r w:rsidR="00F42F83">
          <w:rPr>
            <w:noProof/>
            <w:webHidden/>
          </w:rPr>
          <w:tab/>
        </w:r>
        <w:r w:rsidR="005465C2">
          <w:rPr>
            <w:noProof/>
            <w:webHidden/>
          </w:rPr>
          <w:fldChar w:fldCharType="begin"/>
        </w:r>
        <w:r w:rsidR="00F42F83">
          <w:rPr>
            <w:noProof/>
            <w:webHidden/>
          </w:rPr>
          <w:instrText xml:space="preserve"> PAGEREF _Toc273091313 \h </w:instrText>
        </w:r>
        <w:r w:rsidR="005465C2">
          <w:rPr>
            <w:noProof/>
            <w:webHidden/>
          </w:rPr>
        </w:r>
        <w:r w:rsidR="005465C2">
          <w:rPr>
            <w:noProof/>
            <w:webHidden/>
          </w:rPr>
          <w:fldChar w:fldCharType="separate"/>
        </w:r>
        <w:r w:rsidR="005A135D">
          <w:rPr>
            <w:noProof/>
            <w:webHidden/>
          </w:rPr>
          <w:t>59</w:t>
        </w:r>
        <w:r w:rsidR="005465C2">
          <w:rPr>
            <w:noProof/>
            <w:webHidden/>
          </w:rPr>
          <w:fldChar w:fldCharType="end"/>
        </w:r>
      </w:hyperlink>
    </w:p>
    <w:p w14:paraId="15C3D4F8"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14" w:history="1">
        <w:r w:rsidR="00F42F83" w:rsidRPr="00991B6F">
          <w:rPr>
            <w:rStyle w:val="Hyperlink"/>
            <w:rFonts w:eastAsia="Times New Roman"/>
            <w:noProof/>
            <w:lang w:val="en-GB"/>
          </w:rPr>
          <w:t>4.2</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Times New Roman"/>
            <w:noProof/>
            <w:lang w:val="en-GB"/>
          </w:rPr>
          <w:t>Hygiene Education Plan</w:t>
        </w:r>
        <w:r w:rsidR="00F42F83">
          <w:rPr>
            <w:noProof/>
            <w:webHidden/>
          </w:rPr>
          <w:tab/>
        </w:r>
        <w:r w:rsidR="005465C2">
          <w:rPr>
            <w:noProof/>
            <w:webHidden/>
          </w:rPr>
          <w:fldChar w:fldCharType="begin"/>
        </w:r>
        <w:r w:rsidR="00F42F83">
          <w:rPr>
            <w:noProof/>
            <w:webHidden/>
          </w:rPr>
          <w:instrText xml:space="preserve"> PAGEREF _Toc273091314 \h </w:instrText>
        </w:r>
        <w:r w:rsidR="005465C2">
          <w:rPr>
            <w:noProof/>
            <w:webHidden/>
          </w:rPr>
        </w:r>
        <w:r w:rsidR="005465C2">
          <w:rPr>
            <w:noProof/>
            <w:webHidden/>
          </w:rPr>
          <w:fldChar w:fldCharType="separate"/>
        </w:r>
        <w:r w:rsidR="005A135D">
          <w:rPr>
            <w:noProof/>
            <w:webHidden/>
          </w:rPr>
          <w:t>59</w:t>
        </w:r>
        <w:r w:rsidR="005465C2">
          <w:rPr>
            <w:noProof/>
            <w:webHidden/>
          </w:rPr>
          <w:fldChar w:fldCharType="end"/>
        </w:r>
      </w:hyperlink>
    </w:p>
    <w:p w14:paraId="14CDE193"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15" w:history="1">
        <w:r w:rsidR="00F42F83" w:rsidRPr="00991B6F">
          <w:rPr>
            <w:rStyle w:val="Hyperlink"/>
            <w:rFonts w:eastAsia="MS Mincho"/>
            <w:noProof/>
            <w:lang w:val="en-GB"/>
          </w:rPr>
          <w:t>4.3</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Site Selection and Water Supply Layout Plan</w:t>
        </w:r>
        <w:r w:rsidR="00F42F83">
          <w:rPr>
            <w:noProof/>
            <w:webHidden/>
          </w:rPr>
          <w:tab/>
        </w:r>
        <w:r w:rsidR="005465C2">
          <w:rPr>
            <w:noProof/>
            <w:webHidden/>
          </w:rPr>
          <w:fldChar w:fldCharType="begin"/>
        </w:r>
        <w:r w:rsidR="00F42F83">
          <w:rPr>
            <w:noProof/>
            <w:webHidden/>
          </w:rPr>
          <w:instrText xml:space="preserve"> PAGEREF _Toc273091315 \h </w:instrText>
        </w:r>
        <w:r w:rsidR="005465C2">
          <w:rPr>
            <w:noProof/>
            <w:webHidden/>
          </w:rPr>
        </w:r>
        <w:r w:rsidR="005465C2">
          <w:rPr>
            <w:noProof/>
            <w:webHidden/>
          </w:rPr>
          <w:fldChar w:fldCharType="separate"/>
        </w:r>
        <w:r w:rsidR="005A135D">
          <w:rPr>
            <w:noProof/>
            <w:webHidden/>
          </w:rPr>
          <w:t>60</w:t>
        </w:r>
        <w:r w:rsidR="005465C2">
          <w:rPr>
            <w:noProof/>
            <w:webHidden/>
          </w:rPr>
          <w:fldChar w:fldCharType="end"/>
        </w:r>
      </w:hyperlink>
    </w:p>
    <w:p w14:paraId="39536FB6"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316" w:history="1">
        <w:r w:rsidR="00F42F83" w:rsidRPr="00991B6F">
          <w:rPr>
            <w:rStyle w:val="Hyperlink"/>
            <w:noProof/>
            <w:lang w:val="en-GB"/>
          </w:rPr>
          <w:t>4.3.1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Site Selection Criteria/ Principles</w:t>
        </w:r>
        <w:r w:rsidR="00F42F83">
          <w:rPr>
            <w:noProof/>
            <w:webHidden/>
          </w:rPr>
          <w:tab/>
        </w:r>
        <w:r w:rsidR="005465C2">
          <w:rPr>
            <w:noProof/>
            <w:webHidden/>
          </w:rPr>
          <w:fldChar w:fldCharType="begin"/>
        </w:r>
        <w:r w:rsidR="00F42F83">
          <w:rPr>
            <w:noProof/>
            <w:webHidden/>
          </w:rPr>
          <w:instrText xml:space="preserve"> PAGEREF _Toc273091316 \h </w:instrText>
        </w:r>
        <w:r w:rsidR="005465C2">
          <w:rPr>
            <w:noProof/>
            <w:webHidden/>
          </w:rPr>
        </w:r>
        <w:r w:rsidR="005465C2">
          <w:rPr>
            <w:noProof/>
            <w:webHidden/>
          </w:rPr>
          <w:fldChar w:fldCharType="separate"/>
        </w:r>
        <w:r w:rsidR="005A135D">
          <w:rPr>
            <w:noProof/>
            <w:webHidden/>
          </w:rPr>
          <w:t>60</w:t>
        </w:r>
        <w:r w:rsidR="005465C2">
          <w:rPr>
            <w:noProof/>
            <w:webHidden/>
          </w:rPr>
          <w:fldChar w:fldCharType="end"/>
        </w:r>
      </w:hyperlink>
    </w:p>
    <w:p w14:paraId="50F17282" w14:textId="77777777" w:rsidR="00F42F83" w:rsidRDefault="000A36AE">
      <w:pPr>
        <w:pStyle w:val="TOC4"/>
        <w:tabs>
          <w:tab w:val="left" w:pos="1540"/>
          <w:tab w:val="right" w:leader="dot" w:pos="9016"/>
        </w:tabs>
        <w:rPr>
          <w:rFonts w:asciiTheme="minorHAnsi" w:eastAsiaTheme="minorEastAsia" w:hAnsiTheme="minorHAnsi" w:cstheme="minorBidi"/>
          <w:noProof/>
          <w:szCs w:val="22"/>
          <w:lang w:val="en-GB" w:eastAsia="en-GB" w:bidi="ar-SA"/>
        </w:rPr>
      </w:pPr>
      <w:hyperlink w:anchor="_Toc273091317" w:history="1">
        <w:r w:rsidR="00F42F83" w:rsidRPr="00991B6F">
          <w:rPr>
            <w:rStyle w:val="Hyperlink"/>
            <w:rFonts w:eastAsia="MS Mincho"/>
            <w:noProof/>
            <w:lang w:val="en-GB"/>
          </w:rPr>
          <w:t>4.3.2</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Technical Options</w:t>
        </w:r>
        <w:r w:rsidR="00F42F83">
          <w:rPr>
            <w:noProof/>
            <w:webHidden/>
          </w:rPr>
          <w:tab/>
        </w:r>
        <w:r w:rsidR="005465C2">
          <w:rPr>
            <w:noProof/>
            <w:webHidden/>
          </w:rPr>
          <w:fldChar w:fldCharType="begin"/>
        </w:r>
        <w:r w:rsidR="00F42F83">
          <w:rPr>
            <w:noProof/>
            <w:webHidden/>
          </w:rPr>
          <w:instrText xml:space="preserve"> PAGEREF _Toc273091317 \h </w:instrText>
        </w:r>
        <w:r w:rsidR="005465C2">
          <w:rPr>
            <w:noProof/>
            <w:webHidden/>
          </w:rPr>
        </w:r>
        <w:r w:rsidR="005465C2">
          <w:rPr>
            <w:noProof/>
            <w:webHidden/>
          </w:rPr>
          <w:fldChar w:fldCharType="separate"/>
        </w:r>
        <w:r w:rsidR="005A135D">
          <w:rPr>
            <w:noProof/>
            <w:webHidden/>
          </w:rPr>
          <w:t>61</w:t>
        </w:r>
        <w:r w:rsidR="005465C2">
          <w:rPr>
            <w:noProof/>
            <w:webHidden/>
          </w:rPr>
          <w:fldChar w:fldCharType="end"/>
        </w:r>
      </w:hyperlink>
    </w:p>
    <w:p w14:paraId="59C2B373"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18" w:history="1">
        <w:r w:rsidR="00F42F83" w:rsidRPr="00991B6F">
          <w:rPr>
            <w:rStyle w:val="Hyperlink"/>
            <w:rFonts w:eastAsia="MS Mincho"/>
            <w:noProof/>
            <w:lang w:val="en-GB"/>
          </w:rPr>
          <w:t>4.4</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Sanitation Plan</w:t>
        </w:r>
        <w:r w:rsidR="00F42F83">
          <w:rPr>
            <w:noProof/>
            <w:webHidden/>
          </w:rPr>
          <w:tab/>
        </w:r>
        <w:r w:rsidR="005465C2">
          <w:rPr>
            <w:noProof/>
            <w:webHidden/>
          </w:rPr>
          <w:fldChar w:fldCharType="begin"/>
        </w:r>
        <w:r w:rsidR="00F42F83">
          <w:rPr>
            <w:noProof/>
            <w:webHidden/>
          </w:rPr>
          <w:instrText xml:space="preserve"> PAGEREF _Toc273091318 \h </w:instrText>
        </w:r>
        <w:r w:rsidR="005465C2">
          <w:rPr>
            <w:noProof/>
            <w:webHidden/>
          </w:rPr>
        </w:r>
        <w:r w:rsidR="005465C2">
          <w:rPr>
            <w:noProof/>
            <w:webHidden/>
          </w:rPr>
          <w:fldChar w:fldCharType="separate"/>
        </w:r>
        <w:r w:rsidR="005A135D">
          <w:rPr>
            <w:noProof/>
            <w:webHidden/>
          </w:rPr>
          <w:t>62</w:t>
        </w:r>
        <w:r w:rsidR="005465C2">
          <w:rPr>
            <w:noProof/>
            <w:webHidden/>
          </w:rPr>
          <w:fldChar w:fldCharType="end"/>
        </w:r>
      </w:hyperlink>
    </w:p>
    <w:p w14:paraId="1D6B34E5"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19" w:history="1">
        <w:r w:rsidR="00F42F83" w:rsidRPr="00991B6F">
          <w:rPr>
            <w:rStyle w:val="Hyperlink"/>
            <w:rFonts w:eastAsia="MS Mincho"/>
            <w:noProof/>
            <w:lang w:val="en-GB"/>
          </w:rPr>
          <w:t>4.5</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Community Contribution Plan</w:t>
        </w:r>
        <w:r w:rsidR="00F42F83">
          <w:rPr>
            <w:noProof/>
            <w:webHidden/>
          </w:rPr>
          <w:tab/>
        </w:r>
        <w:r w:rsidR="005465C2">
          <w:rPr>
            <w:noProof/>
            <w:webHidden/>
          </w:rPr>
          <w:fldChar w:fldCharType="begin"/>
        </w:r>
        <w:r w:rsidR="00F42F83">
          <w:rPr>
            <w:noProof/>
            <w:webHidden/>
          </w:rPr>
          <w:instrText xml:space="preserve"> PAGEREF _Toc273091319 \h </w:instrText>
        </w:r>
        <w:r w:rsidR="005465C2">
          <w:rPr>
            <w:noProof/>
            <w:webHidden/>
          </w:rPr>
        </w:r>
        <w:r w:rsidR="005465C2">
          <w:rPr>
            <w:noProof/>
            <w:webHidden/>
          </w:rPr>
          <w:fldChar w:fldCharType="separate"/>
        </w:r>
        <w:r w:rsidR="005A135D">
          <w:rPr>
            <w:noProof/>
            <w:webHidden/>
          </w:rPr>
          <w:t>62</w:t>
        </w:r>
        <w:r w:rsidR="005465C2">
          <w:rPr>
            <w:noProof/>
            <w:webHidden/>
          </w:rPr>
          <w:fldChar w:fldCharType="end"/>
        </w:r>
      </w:hyperlink>
    </w:p>
    <w:p w14:paraId="34D9012B"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20" w:history="1">
        <w:r w:rsidR="00F42F83" w:rsidRPr="00991B6F">
          <w:rPr>
            <w:rStyle w:val="Hyperlink"/>
            <w:rFonts w:eastAsia="MS Mincho"/>
            <w:noProof/>
            <w:lang w:val="en-GB"/>
          </w:rPr>
          <w:t>4.6</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Operation and Maintenance Plan</w:t>
        </w:r>
        <w:r w:rsidR="00F42F83">
          <w:rPr>
            <w:noProof/>
            <w:webHidden/>
          </w:rPr>
          <w:tab/>
        </w:r>
        <w:r w:rsidR="005465C2">
          <w:rPr>
            <w:noProof/>
            <w:webHidden/>
          </w:rPr>
          <w:fldChar w:fldCharType="begin"/>
        </w:r>
        <w:r w:rsidR="00F42F83">
          <w:rPr>
            <w:noProof/>
            <w:webHidden/>
          </w:rPr>
          <w:instrText xml:space="preserve"> PAGEREF _Toc273091320 \h </w:instrText>
        </w:r>
        <w:r w:rsidR="005465C2">
          <w:rPr>
            <w:noProof/>
            <w:webHidden/>
          </w:rPr>
        </w:r>
        <w:r w:rsidR="005465C2">
          <w:rPr>
            <w:noProof/>
            <w:webHidden/>
          </w:rPr>
          <w:fldChar w:fldCharType="separate"/>
        </w:r>
        <w:r w:rsidR="005A135D">
          <w:rPr>
            <w:noProof/>
            <w:webHidden/>
          </w:rPr>
          <w:t>62</w:t>
        </w:r>
        <w:r w:rsidR="005465C2">
          <w:rPr>
            <w:noProof/>
            <w:webHidden/>
          </w:rPr>
          <w:fldChar w:fldCharType="end"/>
        </w:r>
      </w:hyperlink>
    </w:p>
    <w:p w14:paraId="040EAF8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21" w:history="1">
        <w:r w:rsidR="00F42F83" w:rsidRPr="00991B6F">
          <w:rPr>
            <w:rStyle w:val="Hyperlink"/>
            <w:noProof/>
            <w:lang w:val="en-GB" w:eastAsia="en-GB"/>
          </w:rPr>
          <w:t>4.7</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Monitoring and Evaluation Plan</w:t>
        </w:r>
        <w:r w:rsidR="00F42F83">
          <w:rPr>
            <w:noProof/>
            <w:webHidden/>
          </w:rPr>
          <w:tab/>
        </w:r>
        <w:r w:rsidR="005465C2">
          <w:rPr>
            <w:noProof/>
            <w:webHidden/>
          </w:rPr>
          <w:fldChar w:fldCharType="begin"/>
        </w:r>
        <w:r w:rsidR="00F42F83">
          <w:rPr>
            <w:noProof/>
            <w:webHidden/>
          </w:rPr>
          <w:instrText xml:space="preserve"> PAGEREF _Toc273091321 \h </w:instrText>
        </w:r>
        <w:r w:rsidR="005465C2">
          <w:rPr>
            <w:noProof/>
            <w:webHidden/>
          </w:rPr>
        </w:r>
        <w:r w:rsidR="005465C2">
          <w:rPr>
            <w:noProof/>
            <w:webHidden/>
          </w:rPr>
          <w:fldChar w:fldCharType="separate"/>
        </w:r>
        <w:r w:rsidR="005A135D">
          <w:rPr>
            <w:noProof/>
            <w:webHidden/>
          </w:rPr>
          <w:t>63</w:t>
        </w:r>
        <w:r w:rsidR="005465C2">
          <w:rPr>
            <w:noProof/>
            <w:webHidden/>
          </w:rPr>
          <w:fldChar w:fldCharType="end"/>
        </w:r>
      </w:hyperlink>
    </w:p>
    <w:p w14:paraId="426FBC6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22" w:history="1">
        <w:r w:rsidR="00F42F83" w:rsidRPr="00991B6F">
          <w:rPr>
            <w:rStyle w:val="Hyperlink"/>
            <w:rFonts w:eastAsia="MS Mincho"/>
            <w:noProof/>
            <w:lang w:val="en-GB"/>
          </w:rPr>
          <w:t>4.8.</w:t>
        </w:r>
        <w:r w:rsidR="00F42F83">
          <w:rPr>
            <w:rFonts w:asciiTheme="minorHAnsi" w:eastAsiaTheme="minorEastAsia" w:hAnsiTheme="minorHAnsi" w:cstheme="minorBidi"/>
            <w:noProof/>
            <w:szCs w:val="22"/>
            <w:lang w:val="en-GB" w:eastAsia="en-GB" w:bidi="ar-SA"/>
          </w:rPr>
          <w:tab/>
        </w:r>
        <w:r w:rsidR="00F42F83" w:rsidRPr="00991B6F">
          <w:rPr>
            <w:rStyle w:val="Hyperlink"/>
            <w:rFonts w:eastAsia="MS Mincho"/>
            <w:noProof/>
            <w:lang w:val="en-GB"/>
          </w:rPr>
          <w:t>Community Capacity Building Plan</w:t>
        </w:r>
        <w:r w:rsidR="00F42F83">
          <w:rPr>
            <w:noProof/>
            <w:webHidden/>
          </w:rPr>
          <w:tab/>
        </w:r>
        <w:r w:rsidR="005465C2">
          <w:rPr>
            <w:noProof/>
            <w:webHidden/>
          </w:rPr>
          <w:fldChar w:fldCharType="begin"/>
        </w:r>
        <w:r w:rsidR="00F42F83">
          <w:rPr>
            <w:noProof/>
            <w:webHidden/>
          </w:rPr>
          <w:instrText xml:space="preserve"> PAGEREF _Toc273091322 \h </w:instrText>
        </w:r>
        <w:r w:rsidR="005465C2">
          <w:rPr>
            <w:noProof/>
            <w:webHidden/>
          </w:rPr>
        </w:r>
        <w:r w:rsidR="005465C2">
          <w:rPr>
            <w:noProof/>
            <w:webHidden/>
          </w:rPr>
          <w:fldChar w:fldCharType="separate"/>
        </w:r>
        <w:r w:rsidR="005A135D">
          <w:rPr>
            <w:noProof/>
            <w:webHidden/>
          </w:rPr>
          <w:t>63</w:t>
        </w:r>
        <w:r w:rsidR="005465C2">
          <w:rPr>
            <w:noProof/>
            <w:webHidden/>
          </w:rPr>
          <w:fldChar w:fldCharType="end"/>
        </w:r>
      </w:hyperlink>
    </w:p>
    <w:p w14:paraId="539AD13E" w14:textId="77777777" w:rsidR="00F42F83" w:rsidRDefault="000A36AE">
      <w:pPr>
        <w:pStyle w:val="TOC2"/>
        <w:tabs>
          <w:tab w:val="left" w:pos="880"/>
        </w:tabs>
        <w:rPr>
          <w:rFonts w:asciiTheme="minorHAnsi" w:eastAsiaTheme="minorEastAsia" w:hAnsiTheme="minorHAnsi" w:cstheme="minorBidi"/>
          <w:szCs w:val="22"/>
          <w:lang w:val="en-GB" w:eastAsia="en-GB" w:bidi="ar-SA"/>
        </w:rPr>
      </w:pPr>
      <w:hyperlink w:anchor="_Toc273091323" w:history="1">
        <w:r w:rsidR="00F42F83" w:rsidRPr="00991B6F">
          <w:rPr>
            <w:rStyle w:val="Hyperlink"/>
            <w:rFonts w:eastAsia="MS Mincho"/>
            <w:lang w:val="en-GB"/>
          </w:rPr>
          <w:t>5.0</w:t>
        </w:r>
        <w:r w:rsidR="00F42F83">
          <w:rPr>
            <w:rFonts w:asciiTheme="minorHAnsi" w:eastAsiaTheme="minorEastAsia" w:hAnsiTheme="minorHAnsi" w:cstheme="minorBidi"/>
            <w:szCs w:val="22"/>
            <w:lang w:val="en-GB" w:eastAsia="en-GB" w:bidi="ar-SA"/>
          </w:rPr>
          <w:tab/>
        </w:r>
        <w:r w:rsidR="00F42F83" w:rsidRPr="00991B6F">
          <w:rPr>
            <w:rStyle w:val="Hyperlink"/>
            <w:rFonts w:eastAsia="MS Mincho"/>
            <w:lang w:val="en-GB"/>
          </w:rPr>
          <w:t>Project Implementation and Community Participation</w:t>
        </w:r>
        <w:r w:rsidR="00F42F83">
          <w:rPr>
            <w:webHidden/>
          </w:rPr>
          <w:tab/>
        </w:r>
        <w:r w:rsidR="005465C2">
          <w:rPr>
            <w:webHidden/>
          </w:rPr>
          <w:fldChar w:fldCharType="begin"/>
        </w:r>
        <w:r w:rsidR="00F42F83">
          <w:rPr>
            <w:webHidden/>
          </w:rPr>
          <w:instrText xml:space="preserve"> PAGEREF _Toc273091323 \h </w:instrText>
        </w:r>
        <w:r w:rsidR="005465C2">
          <w:rPr>
            <w:webHidden/>
          </w:rPr>
        </w:r>
        <w:r w:rsidR="005465C2">
          <w:rPr>
            <w:webHidden/>
          </w:rPr>
          <w:fldChar w:fldCharType="separate"/>
        </w:r>
        <w:r w:rsidR="005A135D">
          <w:rPr>
            <w:webHidden/>
          </w:rPr>
          <w:t>63</w:t>
        </w:r>
        <w:r w:rsidR="005465C2">
          <w:rPr>
            <w:webHidden/>
          </w:rPr>
          <w:fldChar w:fldCharType="end"/>
        </w:r>
      </w:hyperlink>
    </w:p>
    <w:p w14:paraId="755A28F6" w14:textId="77777777" w:rsidR="00F42F83" w:rsidRDefault="000A36AE">
      <w:pPr>
        <w:pStyle w:val="TOC1"/>
        <w:rPr>
          <w:rFonts w:asciiTheme="minorHAnsi" w:eastAsiaTheme="minorEastAsia" w:hAnsiTheme="minorHAnsi" w:cstheme="minorBidi"/>
          <w:noProof/>
          <w:szCs w:val="22"/>
          <w:lang w:val="en-GB" w:eastAsia="en-GB"/>
        </w:rPr>
      </w:pPr>
      <w:hyperlink w:anchor="_Toc273091324" w:history="1">
        <w:r w:rsidR="00F42F83" w:rsidRPr="00991B6F">
          <w:rPr>
            <w:rStyle w:val="Hyperlink"/>
            <w:noProof/>
            <w:lang w:val="en-GB" w:bidi="en-US"/>
          </w:rPr>
          <w:t>Section XI Hygiene Education</w:t>
        </w:r>
        <w:r w:rsidR="00F42F83">
          <w:rPr>
            <w:noProof/>
            <w:webHidden/>
          </w:rPr>
          <w:tab/>
        </w:r>
        <w:r w:rsidR="005465C2">
          <w:rPr>
            <w:noProof/>
            <w:webHidden/>
          </w:rPr>
          <w:fldChar w:fldCharType="begin"/>
        </w:r>
        <w:r w:rsidR="00F42F83">
          <w:rPr>
            <w:noProof/>
            <w:webHidden/>
          </w:rPr>
          <w:instrText xml:space="preserve"> PAGEREF _Toc273091324 \h </w:instrText>
        </w:r>
        <w:r w:rsidR="005465C2">
          <w:rPr>
            <w:noProof/>
            <w:webHidden/>
          </w:rPr>
        </w:r>
        <w:r w:rsidR="005465C2">
          <w:rPr>
            <w:noProof/>
            <w:webHidden/>
          </w:rPr>
          <w:fldChar w:fldCharType="separate"/>
        </w:r>
        <w:r w:rsidR="005A135D">
          <w:rPr>
            <w:noProof/>
            <w:webHidden/>
          </w:rPr>
          <w:t>65</w:t>
        </w:r>
        <w:r w:rsidR="005465C2">
          <w:rPr>
            <w:noProof/>
            <w:webHidden/>
          </w:rPr>
          <w:fldChar w:fldCharType="end"/>
        </w:r>
      </w:hyperlink>
    </w:p>
    <w:p w14:paraId="1EE265B9"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25"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Introduction</w:t>
        </w:r>
        <w:r w:rsidR="00F42F83">
          <w:rPr>
            <w:webHidden/>
          </w:rPr>
          <w:tab/>
        </w:r>
        <w:r w:rsidR="005465C2">
          <w:rPr>
            <w:webHidden/>
          </w:rPr>
          <w:fldChar w:fldCharType="begin"/>
        </w:r>
        <w:r w:rsidR="00F42F83">
          <w:rPr>
            <w:webHidden/>
          </w:rPr>
          <w:instrText xml:space="preserve"> PAGEREF _Toc273091325 \h </w:instrText>
        </w:r>
        <w:r w:rsidR="005465C2">
          <w:rPr>
            <w:webHidden/>
          </w:rPr>
        </w:r>
        <w:r w:rsidR="005465C2">
          <w:rPr>
            <w:webHidden/>
          </w:rPr>
          <w:fldChar w:fldCharType="separate"/>
        </w:r>
        <w:r w:rsidR="005A135D">
          <w:rPr>
            <w:webHidden/>
          </w:rPr>
          <w:t>65</w:t>
        </w:r>
        <w:r w:rsidR="005465C2">
          <w:rPr>
            <w:webHidden/>
          </w:rPr>
          <w:fldChar w:fldCharType="end"/>
        </w:r>
      </w:hyperlink>
    </w:p>
    <w:p w14:paraId="6E652386"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26"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Definition</w:t>
        </w:r>
        <w:r w:rsidR="00F42F83">
          <w:rPr>
            <w:webHidden/>
          </w:rPr>
          <w:tab/>
        </w:r>
        <w:r w:rsidR="005465C2">
          <w:rPr>
            <w:webHidden/>
          </w:rPr>
          <w:fldChar w:fldCharType="begin"/>
        </w:r>
        <w:r w:rsidR="00F42F83">
          <w:rPr>
            <w:webHidden/>
          </w:rPr>
          <w:instrText xml:space="preserve"> PAGEREF _Toc273091326 \h </w:instrText>
        </w:r>
        <w:r w:rsidR="005465C2">
          <w:rPr>
            <w:webHidden/>
          </w:rPr>
        </w:r>
        <w:r w:rsidR="005465C2">
          <w:rPr>
            <w:webHidden/>
          </w:rPr>
          <w:fldChar w:fldCharType="separate"/>
        </w:r>
        <w:r w:rsidR="005A135D">
          <w:rPr>
            <w:webHidden/>
          </w:rPr>
          <w:t>65</w:t>
        </w:r>
        <w:r w:rsidR="005465C2">
          <w:rPr>
            <w:webHidden/>
          </w:rPr>
          <w:fldChar w:fldCharType="end"/>
        </w:r>
      </w:hyperlink>
    </w:p>
    <w:p w14:paraId="3910CA29"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27"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General Hygiene Education implementation: Framework</w:t>
        </w:r>
        <w:r w:rsidR="00F42F83">
          <w:rPr>
            <w:webHidden/>
          </w:rPr>
          <w:tab/>
        </w:r>
        <w:r w:rsidR="005465C2">
          <w:rPr>
            <w:webHidden/>
          </w:rPr>
          <w:fldChar w:fldCharType="begin"/>
        </w:r>
        <w:r w:rsidR="00F42F83">
          <w:rPr>
            <w:webHidden/>
          </w:rPr>
          <w:instrText xml:space="preserve"> PAGEREF _Toc273091327 \h </w:instrText>
        </w:r>
        <w:r w:rsidR="005465C2">
          <w:rPr>
            <w:webHidden/>
          </w:rPr>
        </w:r>
        <w:r w:rsidR="005465C2">
          <w:rPr>
            <w:webHidden/>
          </w:rPr>
          <w:fldChar w:fldCharType="separate"/>
        </w:r>
        <w:r w:rsidR="005A135D">
          <w:rPr>
            <w:webHidden/>
          </w:rPr>
          <w:t>66</w:t>
        </w:r>
        <w:r w:rsidR="005465C2">
          <w:rPr>
            <w:webHidden/>
          </w:rPr>
          <w:fldChar w:fldCharType="end"/>
        </w:r>
      </w:hyperlink>
    </w:p>
    <w:p w14:paraId="542851BF"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28"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Hygiene Education &amp; Gender</w:t>
        </w:r>
        <w:r w:rsidR="00F42F83">
          <w:rPr>
            <w:webHidden/>
          </w:rPr>
          <w:tab/>
        </w:r>
        <w:r w:rsidR="005465C2">
          <w:rPr>
            <w:webHidden/>
          </w:rPr>
          <w:fldChar w:fldCharType="begin"/>
        </w:r>
        <w:r w:rsidR="00F42F83">
          <w:rPr>
            <w:webHidden/>
          </w:rPr>
          <w:instrText xml:space="preserve"> PAGEREF _Toc273091328 \h </w:instrText>
        </w:r>
        <w:r w:rsidR="005465C2">
          <w:rPr>
            <w:webHidden/>
          </w:rPr>
        </w:r>
        <w:r w:rsidR="005465C2">
          <w:rPr>
            <w:webHidden/>
          </w:rPr>
          <w:fldChar w:fldCharType="separate"/>
        </w:r>
        <w:r w:rsidR="005A135D">
          <w:rPr>
            <w:webHidden/>
          </w:rPr>
          <w:t>71</w:t>
        </w:r>
        <w:r w:rsidR="005465C2">
          <w:rPr>
            <w:webHidden/>
          </w:rPr>
          <w:fldChar w:fldCharType="end"/>
        </w:r>
      </w:hyperlink>
    </w:p>
    <w:p w14:paraId="29D4F7D6"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29" w:history="1">
        <w:r w:rsidR="00F42F83" w:rsidRPr="00991B6F">
          <w:rPr>
            <w:rStyle w:val="Hyperlink"/>
            <w:lang w:val="en-GB"/>
          </w:rPr>
          <w:t>5.</w:t>
        </w:r>
        <w:r w:rsidR="00F42F83">
          <w:rPr>
            <w:rFonts w:asciiTheme="minorHAnsi" w:eastAsiaTheme="minorEastAsia" w:hAnsiTheme="minorHAnsi" w:cstheme="minorBidi"/>
            <w:szCs w:val="22"/>
            <w:lang w:val="en-GB" w:eastAsia="en-GB" w:bidi="ar-SA"/>
          </w:rPr>
          <w:tab/>
        </w:r>
        <w:r w:rsidR="00F42F83" w:rsidRPr="00991B6F">
          <w:rPr>
            <w:rStyle w:val="Hyperlink"/>
            <w:lang w:val="en-GB"/>
          </w:rPr>
          <w:t>Hygiene staff or personnel Arrangement</w:t>
        </w:r>
        <w:r w:rsidR="00F42F83">
          <w:rPr>
            <w:webHidden/>
          </w:rPr>
          <w:tab/>
        </w:r>
        <w:r w:rsidR="005465C2">
          <w:rPr>
            <w:webHidden/>
          </w:rPr>
          <w:fldChar w:fldCharType="begin"/>
        </w:r>
        <w:r w:rsidR="00F42F83">
          <w:rPr>
            <w:webHidden/>
          </w:rPr>
          <w:instrText xml:space="preserve"> PAGEREF _Toc273091329 \h </w:instrText>
        </w:r>
        <w:r w:rsidR="005465C2">
          <w:rPr>
            <w:webHidden/>
          </w:rPr>
        </w:r>
        <w:r w:rsidR="005465C2">
          <w:rPr>
            <w:webHidden/>
          </w:rPr>
          <w:fldChar w:fldCharType="separate"/>
        </w:r>
        <w:r w:rsidR="005A135D">
          <w:rPr>
            <w:webHidden/>
          </w:rPr>
          <w:t>71</w:t>
        </w:r>
        <w:r w:rsidR="005465C2">
          <w:rPr>
            <w:webHidden/>
          </w:rPr>
          <w:fldChar w:fldCharType="end"/>
        </w:r>
      </w:hyperlink>
    </w:p>
    <w:p w14:paraId="6A34925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30" w:history="1">
        <w:r w:rsidR="00F42F83" w:rsidRPr="00991B6F">
          <w:rPr>
            <w:rStyle w:val="Hyperlink"/>
            <w:noProof/>
            <w:lang w:val="en-GB" w:eastAsia="en-GB"/>
          </w:rPr>
          <w:t>5.1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Hygiene Educator or Promoter</w:t>
        </w:r>
        <w:r w:rsidR="00F42F83">
          <w:rPr>
            <w:noProof/>
            <w:webHidden/>
          </w:rPr>
          <w:tab/>
        </w:r>
        <w:r w:rsidR="005465C2">
          <w:rPr>
            <w:noProof/>
            <w:webHidden/>
          </w:rPr>
          <w:fldChar w:fldCharType="begin"/>
        </w:r>
        <w:r w:rsidR="00F42F83">
          <w:rPr>
            <w:noProof/>
            <w:webHidden/>
          </w:rPr>
          <w:instrText xml:space="preserve"> PAGEREF _Toc273091330 \h </w:instrText>
        </w:r>
        <w:r w:rsidR="005465C2">
          <w:rPr>
            <w:noProof/>
            <w:webHidden/>
          </w:rPr>
        </w:r>
        <w:r w:rsidR="005465C2">
          <w:rPr>
            <w:noProof/>
            <w:webHidden/>
          </w:rPr>
          <w:fldChar w:fldCharType="separate"/>
        </w:r>
        <w:r w:rsidR="005A135D">
          <w:rPr>
            <w:noProof/>
            <w:webHidden/>
          </w:rPr>
          <w:t>72</w:t>
        </w:r>
        <w:r w:rsidR="005465C2">
          <w:rPr>
            <w:noProof/>
            <w:webHidden/>
          </w:rPr>
          <w:fldChar w:fldCharType="end"/>
        </w:r>
      </w:hyperlink>
    </w:p>
    <w:p w14:paraId="7DDF56B7"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31" w:history="1">
        <w:r w:rsidR="00F42F83" w:rsidRPr="00991B6F">
          <w:rPr>
            <w:rStyle w:val="Hyperlink"/>
            <w:noProof/>
            <w:lang w:val="en-GB"/>
          </w:rPr>
          <w:t>5.2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 xml:space="preserve"> Incentive for hygiene promoters</w:t>
        </w:r>
        <w:r w:rsidR="00F42F83">
          <w:rPr>
            <w:noProof/>
            <w:webHidden/>
          </w:rPr>
          <w:tab/>
        </w:r>
        <w:r w:rsidR="005465C2">
          <w:rPr>
            <w:noProof/>
            <w:webHidden/>
          </w:rPr>
          <w:fldChar w:fldCharType="begin"/>
        </w:r>
        <w:r w:rsidR="00F42F83">
          <w:rPr>
            <w:noProof/>
            <w:webHidden/>
          </w:rPr>
          <w:instrText xml:space="preserve"> PAGEREF _Toc273091331 \h </w:instrText>
        </w:r>
        <w:r w:rsidR="005465C2">
          <w:rPr>
            <w:noProof/>
            <w:webHidden/>
          </w:rPr>
        </w:r>
        <w:r w:rsidR="005465C2">
          <w:rPr>
            <w:noProof/>
            <w:webHidden/>
          </w:rPr>
          <w:fldChar w:fldCharType="separate"/>
        </w:r>
        <w:r w:rsidR="005A135D">
          <w:rPr>
            <w:noProof/>
            <w:webHidden/>
          </w:rPr>
          <w:t>72</w:t>
        </w:r>
        <w:r w:rsidR="005465C2">
          <w:rPr>
            <w:noProof/>
            <w:webHidden/>
          </w:rPr>
          <w:fldChar w:fldCharType="end"/>
        </w:r>
      </w:hyperlink>
    </w:p>
    <w:p w14:paraId="7C0EAA61"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32" w:history="1">
        <w:r w:rsidR="00F42F83" w:rsidRPr="00991B6F">
          <w:rPr>
            <w:rStyle w:val="Hyperlink"/>
            <w:lang w:val="en-GB"/>
          </w:rPr>
          <w:t>6.</w:t>
        </w:r>
        <w:r w:rsidR="00F42F83">
          <w:rPr>
            <w:rFonts w:asciiTheme="minorHAnsi" w:eastAsiaTheme="minorEastAsia" w:hAnsiTheme="minorHAnsi" w:cstheme="minorBidi"/>
            <w:szCs w:val="22"/>
            <w:lang w:val="en-GB" w:eastAsia="en-GB" w:bidi="ar-SA"/>
          </w:rPr>
          <w:tab/>
        </w:r>
        <w:r w:rsidR="00F42F83" w:rsidRPr="00991B6F">
          <w:rPr>
            <w:rStyle w:val="Hyperlink"/>
            <w:lang w:val="en-GB"/>
          </w:rPr>
          <w:t>Developed hygiene materials</w:t>
        </w:r>
        <w:r w:rsidR="00F42F83">
          <w:rPr>
            <w:webHidden/>
          </w:rPr>
          <w:tab/>
        </w:r>
        <w:r w:rsidR="005465C2">
          <w:rPr>
            <w:webHidden/>
          </w:rPr>
          <w:fldChar w:fldCharType="begin"/>
        </w:r>
        <w:r w:rsidR="00F42F83">
          <w:rPr>
            <w:webHidden/>
          </w:rPr>
          <w:instrText xml:space="preserve"> PAGEREF _Toc273091332 \h </w:instrText>
        </w:r>
        <w:r w:rsidR="005465C2">
          <w:rPr>
            <w:webHidden/>
          </w:rPr>
        </w:r>
        <w:r w:rsidR="005465C2">
          <w:rPr>
            <w:webHidden/>
          </w:rPr>
          <w:fldChar w:fldCharType="separate"/>
        </w:r>
        <w:r w:rsidR="005A135D">
          <w:rPr>
            <w:webHidden/>
          </w:rPr>
          <w:t>72</w:t>
        </w:r>
        <w:r w:rsidR="005465C2">
          <w:rPr>
            <w:webHidden/>
          </w:rPr>
          <w:fldChar w:fldCharType="end"/>
        </w:r>
      </w:hyperlink>
    </w:p>
    <w:p w14:paraId="59AB4DD6"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33" w:history="1">
        <w:r w:rsidR="00F42F83" w:rsidRPr="00991B6F">
          <w:rPr>
            <w:rStyle w:val="Hyperlink"/>
            <w:lang w:val="en-GB"/>
          </w:rPr>
          <w:t>7.</w:t>
        </w:r>
        <w:r w:rsidR="00F42F83">
          <w:rPr>
            <w:rFonts w:asciiTheme="minorHAnsi" w:eastAsiaTheme="minorEastAsia" w:hAnsiTheme="minorHAnsi" w:cstheme="minorBidi"/>
            <w:szCs w:val="22"/>
            <w:lang w:val="en-GB" w:eastAsia="en-GB" w:bidi="ar-SA"/>
          </w:rPr>
          <w:tab/>
        </w:r>
        <w:r w:rsidR="00F42F83" w:rsidRPr="00991B6F">
          <w:rPr>
            <w:rStyle w:val="Hyperlink"/>
            <w:lang w:val="en-GB"/>
          </w:rPr>
          <w:t>Training Courses/Workshops</w:t>
        </w:r>
        <w:r w:rsidR="00F42F83">
          <w:rPr>
            <w:webHidden/>
          </w:rPr>
          <w:tab/>
        </w:r>
        <w:r w:rsidR="005465C2">
          <w:rPr>
            <w:webHidden/>
          </w:rPr>
          <w:fldChar w:fldCharType="begin"/>
        </w:r>
        <w:r w:rsidR="00F42F83">
          <w:rPr>
            <w:webHidden/>
          </w:rPr>
          <w:instrText xml:space="preserve"> PAGEREF _Toc273091333 \h </w:instrText>
        </w:r>
        <w:r w:rsidR="005465C2">
          <w:rPr>
            <w:webHidden/>
          </w:rPr>
        </w:r>
        <w:r w:rsidR="005465C2">
          <w:rPr>
            <w:webHidden/>
          </w:rPr>
          <w:fldChar w:fldCharType="separate"/>
        </w:r>
        <w:r w:rsidR="005A135D">
          <w:rPr>
            <w:webHidden/>
          </w:rPr>
          <w:t>73</w:t>
        </w:r>
        <w:r w:rsidR="005465C2">
          <w:rPr>
            <w:webHidden/>
          </w:rPr>
          <w:fldChar w:fldCharType="end"/>
        </w:r>
      </w:hyperlink>
    </w:p>
    <w:p w14:paraId="1BD5FBA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34" w:history="1">
        <w:r w:rsidR="00F42F83" w:rsidRPr="00991B6F">
          <w:rPr>
            <w:rStyle w:val="Hyperlink"/>
            <w:noProof/>
            <w:lang w:val="en-GB"/>
          </w:rPr>
          <w:t>7.1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Type of courses/workshops</w:t>
        </w:r>
        <w:r w:rsidR="00F42F83">
          <w:rPr>
            <w:noProof/>
            <w:webHidden/>
          </w:rPr>
          <w:tab/>
        </w:r>
        <w:r w:rsidR="005465C2">
          <w:rPr>
            <w:noProof/>
            <w:webHidden/>
          </w:rPr>
          <w:fldChar w:fldCharType="begin"/>
        </w:r>
        <w:r w:rsidR="00F42F83">
          <w:rPr>
            <w:noProof/>
            <w:webHidden/>
          </w:rPr>
          <w:instrText xml:space="preserve"> PAGEREF _Toc273091334 \h </w:instrText>
        </w:r>
        <w:r w:rsidR="005465C2">
          <w:rPr>
            <w:noProof/>
            <w:webHidden/>
          </w:rPr>
        </w:r>
        <w:r w:rsidR="005465C2">
          <w:rPr>
            <w:noProof/>
            <w:webHidden/>
          </w:rPr>
          <w:fldChar w:fldCharType="separate"/>
        </w:r>
        <w:r w:rsidR="005A135D">
          <w:rPr>
            <w:noProof/>
            <w:webHidden/>
          </w:rPr>
          <w:t>73</w:t>
        </w:r>
        <w:r w:rsidR="005465C2">
          <w:rPr>
            <w:noProof/>
            <w:webHidden/>
          </w:rPr>
          <w:fldChar w:fldCharType="end"/>
        </w:r>
      </w:hyperlink>
    </w:p>
    <w:p w14:paraId="7B2451F7" w14:textId="77777777" w:rsidR="00F42F83" w:rsidRDefault="000A36AE">
      <w:pPr>
        <w:pStyle w:val="TOC1"/>
        <w:rPr>
          <w:rFonts w:asciiTheme="minorHAnsi" w:eastAsiaTheme="minorEastAsia" w:hAnsiTheme="minorHAnsi" w:cstheme="minorBidi"/>
          <w:noProof/>
          <w:szCs w:val="22"/>
          <w:lang w:val="en-GB" w:eastAsia="en-GB"/>
        </w:rPr>
      </w:pPr>
      <w:hyperlink w:anchor="_Toc273091335" w:history="1">
        <w:r w:rsidR="00F42F83" w:rsidRPr="00991B6F">
          <w:rPr>
            <w:rStyle w:val="Hyperlink"/>
            <w:noProof/>
            <w:lang w:val="en-GB" w:bidi="en-US"/>
          </w:rPr>
          <w:t>Section XII Sanitation</w:t>
        </w:r>
        <w:r w:rsidR="00F42F83">
          <w:rPr>
            <w:noProof/>
            <w:webHidden/>
          </w:rPr>
          <w:tab/>
        </w:r>
        <w:r w:rsidR="005465C2">
          <w:rPr>
            <w:noProof/>
            <w:webHidden/>
          </w:rPr>
          <w:fldChar w:fldCharType="begin"/>
        </w:r>
        <w:r w:rsidR="00F42F83">
          <w:rPr>
            <w:noProof/>
            <w:webHidden/>
          </w:rPr>
          <w:instrText xml:space="preserve"> PAGEREF _Toc273091335 \h </w:instrText>
        </w:r>
        <w:r w:rsidR="005465C2">
          <w:rPr>
            <w:noProof/>
            <w:webHidden/>
          </w:rPr>
        </w:r>
        <w:r w:rsidR="005465C2">
          <w:rPr>
            <w:noProof/>
            <w:webHidden/>
          </w:rPr>
          <w:fldChar w:fldCharType="separate"/>
        </w:r>
        <w:r w:rsidR="005A135D">
          <w:rPr>
            <w:noProof/>
            <w:webHidden/>
          </w:rPr>
          <w:t>74</w:t>
        </w:r>
        <w:r w:rsidR="005465C2">
          <w:rPr>
            <w:noProof/>
            <w:webHidden/>
          </w:rPr>
          <w:fldChar w:fldCharType="end"/>
        </w:r>
      </w:hyperlink>
    </w:p>
    <w:p w14:paraId="3B696D30"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36"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Implementation Approach</w:t>
        </w:r>
        <w:r w:rsidR="00F42F83">
          <w:rPr>
            <w:webHidden/>
          </w:rPr>
          <w:tab/>
        </w:r>
        <w:r w:rsidR="005465C2">
          <w:rPr>
            <w:webHidden/>
          </w:rPr>
          <w:fldChar w:fldCharType="begin"/>
        </w:r>
        <w:r w:rsidR="00F42F83">
          <w:rPr>
            <w:webHidden/>
          </w:rPr>
          <w:instrText xml:space="preserve"> PAGEREF _Toc273091336 \h </w:instrText>
        </w:r>
        <w:r w:rsidR="005465C2">
          <w:rPr>
            <w:webHidden/>
          </w:rPr>
        </w:r>
        <w:r w:rsidR="005465C2">
          <w:rPr>
            <w:webHidden/>
          </w:rPr>
          <w:fldChar w:fldCharType="separate"/>
        </w:r>
        <w:r w:rsidR="005A135D">
          <w:rPr>
            <w:webHidden/>
          </w:rPr>
          <w:t>74</w:t>
        </w:r>
        <w:r w:rsidR="005465C2">
          <w:rPr>
            <w:webHidden/>
          </w:rPr>
          <w:fldChar w:fldCharType="end"/>
        </w:r>
      </w:hyperlink>
    </w:p>
    <w:p w14:paraId="568E990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37" w:history="1">
        <w:r w:rsidR="00F42F83" w:rsidRPr="00991B6F">
          <w:rPr>
            <w:rStyle w:val="Hyperlink"/>
            <w:noProof/>
            <w:lang w:val="en-GB"/>
          </w:rPr>
          <w:t>1.1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Knowledge and Awareness Creation</w:t>
        </w:r>
        <w:r w:rsidR="00F42F83">
          <w:rPr>
            <w:noProof/>
            <w:webHidden/>
          </w:rPr>
          <w:tab/>
        </w:r>
        <w:r w:rsidR="005465C2">
          <w:rPr>
            <w:noProof/>
            <w:webHidden/>
          </w:rPr>
          <w:fldChar w:fldCharType="begin"/>
        </w:r>
        <w:r w:rsidR="00F42F83">
          <w:rPr>
            <w:noProof/>
            <w:webHidden/>
          </w:rPr>
          <w:instrText xml:space="preserve"> PAGEREF _Toc273091337 \h </w:instrText>
        </w:r>
        <w:r w:rsidR="005465C2">
          <w:rPr>
            <w:noProof/>
            <w:webHidden/>
          </w:rPr>
        </w:r>
        <w:r w:rsidR="005465C2">
          <w:rPr>
            <w:noProof/>
            <w:webHidden/>
          </w:rPr>
          <w:fldChar w:fldCharType="separate"/>
        </w:r>
        <w:r w:rsidR="005A135D">
          <w:rPr>
            <w:noProof/>
            <w:webHidden/>
          </w:rPr>
          <w:t>74</w:t>
        </w:r>
        <w:r w:rsidR="005465C2">
          <w:rPr>
            <w:noProof/>
            <w:webHidden/>
          </w:rPr>
          <w:fldChar w:fldCharType="end"/>
        </w:r>
      </w:hyperlink>
    </w:p>
    <w:p w14:paraId="3791DCD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38" w:history="1">
        <w:r w:rsidR="00F42F83" w:rsidRPr="00991B6F">
          <w:rPr>
            <w:rStyle w:val="Hyperlink"/>
            <w:noProof/>
            <w:lang w:val="en-GB"/>
          </w:rPr>
          <w:t>1.2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Community Management</w:t>
        </w:r>
        <w:r w:rsidR="00F42F83">
          <w:rPr>
            <w:noProof/>
            <w:webHidden/>
          </w:rPr>
          <w:tab/>
        </w:r>
        <w:r w:rsidR="005465C2">
          <w:rPr>
            <w:noProof/>
            <w:webHidden/>
          </w:rPr>
          <w:fldChar w:fldCharType="begin"/>
        </w:r>
        <w:r w:rsidR="00F42F83">
          <w:rPr>
            <w:noProof/>
            <w:webHidden/>
          </w:rPr>
          <w:instrText xml:space="preserve"> PAGEREF _Toc273091338 \h </w:instrText>
        </w:r>
        <w:r w:rsidR="005465C2">
          <w:rPr>
            <w:noProof/>
            <w:webHidden/>
          </w:rPr>
        </w:r>
        <w:r w:rsidR="005465C2">
          <w:rPr>
            <w:noProof/>
            <w:webHidden/>
          </w:rPr>
          <w:fldChar w:fldCharType="separate"/>
        </w:r>
        <w:r w:rsidR="005A135D">
          <w:rPr>
            <w:noProof/>
            <w:webHidden/>
          </w:rPr>
          <w:t>74</w:t>
        </w:r>
        <w:r w:rsidR="005465C2">
          <w:rPr>
            <w:noProof/>
            <w:webHidden/>
          </w:rPr>
          <w:fldChar w:fldCharType="end"/>
        </w:r>
      </w:hyperlink>
    </w:p>
    <w:p w14:paraId="71D2E805"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39" w:history="1">
        <w:r w:rsidR="00F42F83" w:rsidRPr="00991B6F">
          <w:rPr>
            <w:rStyle w:val="Hyperlink"/>
            <w:noProof/>
            <w:lang w:val="en-GB"/>
          </w:rPr>
          <w:t xml:space="preserve">1.3 </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Prepare and Implement Community Action Plan</w:t>
        </w:r>
        <w:r w:rsidR="00F42F83">
          <w:rPr>
            <w:noProof/>
            <w:webHidden/>
          </w:rPr>
          <w:tab/>
        </w:r>
        <w:r w:rsidR="005465C2">
          <w:rPr>
            <w:noProof/>
            <w:webHidden/>
          </w:rPr>
          <w:fldChar w:fldCharType="begin"/>
        </w:r>
        <w:r w:rsidR="00F42F83">
          <w:rPr>
            <w:noProof/>
            <w:webHidden/>
          </w:rPr>
          <w:instrText xml:space="preserve"> PAGEREF _Toc273091339 \h </w:instrText>
        </w:r>
        <w:r w:rsidR="005465C2">
          <w:rPr>
            <w:noProof/>
            <w:webHidden/>
          </w:rPr>
        </w:r>
        <w:r w:rsidR="005465C2">
          <w:rPr>
            <w:noProof/>
            <w:webHidden/>
          </w:rPr>
          <w:fldChar w:fldCharType="separate"/>
        </w:r>
        <w:r w:rsidR="005A135D">
          <w:rPr>
            <w:noProof/>
            <w:webHidden/>
          </w:rPr>
          <w:t>75</w:t>
        </w:r>
        <w:r w:rsidR="005465C2">
          <w:rPr>
            <w:noProof/>
            <w:webHidden/>
          </w:rPr>
          <w:fldChar w:fldCharType="end"/>
        </w:r>
      </w:hyperlink>
    </w:p>
    <w:p w14:paraId="431BEA92"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40" w:history="1">
        <w:r w:rsidR="00F42F83" w:rsidRPr="00991B6F">
          <w:rPr>
            <w:rStyle w:val="Hyperlink"/>
            <w:noProof/>
            <w:lang w:val="en-GB"/>
          </w:rPr>
          <w:t>1.4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Construct Demonstration Latrines</w:t>
        </w:r>
        <w:r w:rsidR="00F42F83">
          <w:rPr>
            <w:noProof/>
            <w:webHidden/>
          </w:rPr>
          <w:tab/>
        </w:r>
        <w:r w:rsidR="005465C2">
          <w:rPr>
            <w:noProof/>
            <w:webHidden/>
          </w:rPr>
          <w:fldChar w:fldCharType="begin"/>
        </w:r>
        <w:r w:rsidR="00F42F83">
          <w:rPr>
            <w:noProof/>
            <w:webHidden/>
          </w:rPr>
          <w:instrText xml:space="preserve"> PAGEREF _Toc273091340 \h </w:instrText>
        </w:r>
        <w:r w:rsidR="005465C2">
          <w:rPr>
            <w:noProof/>
            <w:webHidden/>
          </w:rPr>
        </w:r>
        <w:r w:rsidR="005465C2">
          <w:rPr>
            <w:noProof/>
            <w:webHidden/>
          </w:rPr>
          <w:fldChar w:fldCharType="separate"/>
        </w:r>
        <w:r w:rsidR="005A135D">
          <w:rPr>
            <w:noProof/>
            <w:webHidden/>
          </w:rPr>
          <w:t>75</w:t>
        </w:r>
        <w:r w:rsidR="005465C2">
          <w:rPr>
            <w:noProof/>
            <w:webHidden/>
          </w:rPr>
          <w:fldChar w:fldCharType="end"/>
        </w:r>
      </w:hyperlink>
    </w:p>
    <w:p w14:paraId="2102CC77"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41" w:history="1">
        <w:r w:rsidR="00F42F83" w:rsidRPr="00991B6F">
          <w:rPr>
            <w:rStyle w:val="Hyperlink"/>
            <w:noProof/>
            <w:lang w:val="en-GB"/>
          </w:rPr>
          <w:t>1.5</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School Sanitation</w:t>
        </w:r>
        <w:r w:rsidR="00F42F83">
          <w:rPr>
            <w:noProof/>
            <w:webHidden/>
          </w:rPr>
          <w:tab/>
        </w:r>
        <w:r w:rsidR="005465C2">
          <w:rPr>
            <w:noProof/>
            <w:webHidden/>
          </w:rPr>
          <w:fldChar w:fldCharType="begin"/>
        </w:r>
        <w:r w:rsidR="00F42F83">
          <w:rPr>
            <w:noProof/>
            <w:webHidden/>
          </w:rPr>
          <w:instrText xml:space="preserve"> PAGEREF _Toc273091341 \h </w:instrText>
        </w:r>
        <w:r w:rsidR="005465C2">
          <w:rPr>
            <w:noProof/>
            <w:webHidden/>
          </w:rPr>
        </w:r>
        <w:r w:rsidR="005465C2">
          <w:rPr>
            <w:noProof/>
            <w:webHidden/>
          </w:rPr>
          <w:fldChar w:fldCharType="separate"/>
        </w:r>
        <w:r w:rsidR="005A135D">
          <w:rPr>
            <w:noProof/>
            <w:webHidden/>
          </w:rPr>
          <w:t>75</w:t>
        </w:r>
        <w:r w:rsidR="005465C2">
          <w:rPr>
            <w:noProof/>
            <w:webHidden/>
          </w:rPr>
          <w:fldChar w:fldCharType="end"/>
        </w:r>
      </w:hyperlink>
    </w:p>
    <w:p w14:paraId="036ABA84"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42" w:history="1">
        <w:r w:rsidR="00F42F83" w:rsidRPr="00991B6F">
          <w:rPr>
            <w:rStyle w:val="Hyperlink"/>
            <w:noProof/>
            <w:lang w:val="en-GB"/>
          </w:rPr>
          <w:t>1.6</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Provision of Technical Options</w:t>
        </w:r>
        <w:r w:rsidR="00F42F83">
          <w:rPr>
            <w:noProof/>
            <w:webHidden/>
          </w:rPr>
          <w:tab/>
        </w:r>
        <w:r w:rsidR="005465C2">
          <w:rPr>
            <w:noProof/>
            <w:webHidden/>
          </w:rPr>
          <w:fldChar w:fldCharType="begin"/>
        </w:r>
        <w:r w:rsidR="00F42F83">
          <w:rPr>
            <w:noProof/>
            <w:webHidden/>
          </w:rPr>
          <w:instrText xml:space="preserve"> PAGEREF _Toc273091342 \h </w:instrText>
        </w:r>
        <w:r w:rsidR="005465C2">
          <w:rPr>
            <w:noProof/>
            <w:webHidden/>
          </w:rPr>
        </w:r>
        <w:r w:rsidR="005465C2">
          <w:rPr>
            <w:noProof/>
            <w:webHidden/>
          </w:rPr>
          <w:fldChar w:fldCharType="separate"/>
        </w:r>
        <w:r w:rsidR="005A135D">
          <w:rPr>
            <w:noProof/>
            <w:webHidden/>
          </w:rPr>
          <w:t>75</w:t>
        </w:r>
        <w:r w:rsidR="005465C2">
          <w:rPr>
            <w:noProof/>
            <w:webHidden/>
          </w:rPr>
          <w:fldChar w:fldCharType="end"/>
        </w:r>
      </w:hyperlink>
    </w:p>
    <w:p w14:paraId="3081FFCB"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43" w:history="1">
        <w:r w:rsidR="00F42F83" w:rsidRPr="00991B6F">
          <w:rPr>
            <w:rStyle w:val="Hyperlink"/>
            <w:noProof/>
            <w:lang w:val="en-GB"/>
          </w:rPr>
          <w:t>1.7</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Sanitation Mart</w:t>
        </w:r>
        <w:r w:rsidR="00F42F83">
          <w:rPr>
            <w:noProof/>
            <w:webHidden/>
          </w:rPr>
          <w:tab/>
        </w:r>
        <w:r w:rsidR="005465C2">
          <w:rPr>
            <w:noProof/>
            <w:webHidden/>
          </w:rPr>
          <w:fldChar w:fldCharType="begin"/>
        </w:r>
        <w:r w:rsidR="00F42F83">
          <w:rPr>
            <w:noProof/>
            <w:webHidden/>
          </w:rPr>
          <w:instrText xml:space="preserve"> PAGEREF _Toc273091343 \h </w:instrText>
        </w:r>
        <w:r w:rsidR="005465C2">
          <w:rPr>
            <w:noProof/>
            <w:webHidden/>
          </w:rPr>
        </w:r>
        <w:r w:rsidR="005465C2">
          <w:rPr>
            <w:noProof/>
            <w:webHidden/>
          </w:rPr>
          <w:fldChar w:fldCharType="separate"/>
        </w:r>
        <w:r w:rsidR="005A135D">
          <w:rPr>
            <w:noProof/>
            <w:webHidden/>
          </w:rPr>
          <w:t>76</w:t>
        </w:r>
        <w:r w:rsidR="005465C2">
          <w:rPr>
            <w:noProof/>
            <w:webHidden/>
          </w:rPr>
          <w:fldChar w:fldCharType="end"/>
        </w:r>
      </w:hyperlink>
    </w:p>
    <w:p w14:paraId="063EDE2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44" w:history="1">
        <w:r w:rsidR="00F42F83" w:rsidRPr="00991B6F">
          <w:rPr>
            <w:rStyle w:val="Hyperlink"/>
            <w:noProof/>
            <w:lang w:val="en-GB"/>
          </w:rPr>
          <w:t>1.8</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Monitoring and Rewarding</w:t>
        </w:r>
        <w:r w:rsidR="00F42F83">
          <w:rPr>
            <w:noProof/>
            <w:webHidden/>
          </w:rPr>
          <w:tab/>
        </w:r>
        <w:r w:rsidR="005465C2">
          <w:rPr>
            <w:noProof/>
            <w:webHidden/>
          </w:rPr>
          <w:fldChar w:fldCharType="begin"/>
        </w:r>
        <w:r w:rsidR="00F42F83">
          <w:rPr>
            <w:noProof/>
            <w:webHidden/>
          </w:rPr>
          <w:instrText xml:space="preserve"> PAGEREF _Toc273091344 \h </w:instrText>
        </w:r>
        <w:r w:rsidR="005465C2">
          <w:rPr>
            <w:noProof/>
            <w:webHidden/>
          </w:rPr>
        </w:r>
        <w:r w:rsidR="005465C2">
          <w:rPr>
            <w:noProof/>
            <w:webHidden/>
          </w:rPr>
          <w:fldChar w:fldCharType="separate"/>
        </w:r>
        <w:r w:rsidR="005A135D">
          <w:rPr>
            <w:noProof/>
            <w:webHidden/>
          </w:rPr>
          <w:t>76</w:t>
        </w:r>
        <w:r w:rsidR="005465C2">
          <w:rPr>
            <w:noProof/>
            <w:webHidden/>
          </w:rPr>
          <w:fldChar w:fldCharType="end"/>
        </w:r>
      </w:hyperlink>
    </w:p>
    <w:p w14:paraId="34DE0624"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45"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Gender</w:t>
        </w:r>
        <w:r w:rsidR="00F42F83">
          <w:rPr>
            <w:webHidden/>
          </w:rPr>
          <w:tab/>
        </w:r>
        <w:r w:rsidR="005465C2">
          <w:rPr>
            <w:webHidden/>
          </w:rPr>
          <w:fldChar w:fldCharType="begin"/>
        </w:r>
        <w:r w:rsidR="00F42F83">
          <w:rPr>
            <w:webHidden/>
          </w:rPr>
          <w:instrText xml:space="preserve"> PAGEREF _Toc273091345 \h </w:instrText>
        </w:r>
        <w:r w:rsidR="005465C2">
          <w:rPr>
            <w:webHidden/>
          </w:rPr>
        </w:r>
        <w:r w:rsidR="005465C2">
          <w:rPr>
            <w:webHidden/>
          </w:rPr>
          <w:fldChar w:fldCharType="separate"/>
        </w:r>
        <w:r w:rsidR="005A135D">
          <w:rPr>
            <w:webHidden/>
          </w:rPr>
          <w:t>76</w:t>
        </w:r>
        <w:r w:rsidR="005465C2">
          <w:rPr>
            <w:webHidden/>
          </w:rPr>
          <w:fldChar w:fldCharType="end"/>
        </w:r>
      </w:hyperlink>
    </w:p>
    <w:p w14:paraId="449E69D8"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46"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Subsidy and Revolving Fund</w:t>
        </w:r>
        <w:r w:rsidR="00F42F83">
          <w:rPr>
            <w:webHidden/>
          </w:rPr>
          <w:tab/>
        </w:r>
        <w:r w:rsidR="005465C2">
          <w:rPr>
            <w:webHidden/>
          </w:rPr>
          <w:fldChar w:fldCharType="begin"/>
        </w:r>
        <w:r w:rsidR="00F42F83">
          <w:rPr>
            <w:webHidden/>
          </w:rPr>
          <w:instrText xml:space="preserve"> PAGEREF _Toc273091346 \h </w:instrText>
        </w:r>
        <w:r w:rsidR="005465C2">
          <w:rPr>
            <w:webHidden/>
          </w:rPr>
        </w:r>
        <w:r w:rsidR="005465C2">
          <w:rPr>
            <w:webHidden/>
          </w:rPr>
          <w:fldChar w:fldCharType="separate"/>
        </w:r>
        <w:r w:rsidR="005A135D">
          <w:rPr>
            <w:webHidden/>
          </w:rPr>
          <w:t>76</w:t>
        </w:r>
        <w:r w:rsidR="005465C2">
          <w:rPr>
            <w:webHidden/>
          </w:rPr>
          <w:fldChar w:fldCharType="end"/>
        </w:r>
      </w:hyperlink>
    </w:p>
    <w:p w14:paraId="0C4F6A59"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47" w:history="1">
        <w:r w:rsidR="00F42F83" w:rsidRPr="00991B6F">
          <w:rPr>
            <w:rStyle w:val="Hyperlink"/>
            <w:noProof/>
            <w:lang w:val="en-GB"/>
          </w:rPr>
          <w:t>3.1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Subsidy for Demonstration Latrine</w:t>
        </w:r>
        <w:r w:rsidR="00F42F83">
          <w:rPr>
            <w:noProof/>
            <w:webHidden/>
          </w:rPr>
          <w:tab/>
        </w:r>
        <w:r w:rsidR="005465C2">
          <w:rPr>
            <w:noProof/>
            <w:webHidden/>
          </w:rPr>
          <w:fldChar w:fldCharType="begin"/>
        </w:r>
        <w:r w:rsidR="00F42F83">
          <w:rPr>
            <w:noProof/>
            <w:webHidden/>
          </w:rPr>
          <w:instrText xml:space="preserve"> PAGEREF _Toc273091347 \h </w:instrText>
        </w:r>
        <w:r w:rsidR="005465C2">
          <w:rPr>
            <w:noProof/>
            <w:webHidden/>
          </w:rPr>
        </w:r>
        <w:r w:rsidR="005465C2">
          <w:rPr>
            <w:noProof/>
            <w:webHidden/>
          </w:rPr>
          <w:fldChar w:fldCharType="separate"/>
        </w:r>
        <w:r w:rsidR="005A135D">
          <w:rPr>
            <w:noProof/>
            <w:webHidden/>
          </w:rPr>
          <w:t>76</w:t>
        </w:r>
        <w:r w:rsidR="005465C2">
          <w:rPr>
            <w:noProof/>
            <w:webHidden/>
          </w:rPr>
          <w:fldChar w:fldCharType="end"/>
        </w:r>
      </w:hyperlink>
    </w:p>
    <w:p w14:paraId="5DAF9ADE"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48" w:history="1">
        <w:r w:rsidR="00F42F83" w:rsidRPr="00991B6F">
          <w:rPr>
            <w:rStyle w:val="Hyperlink"/>
            <w:noProof/>
            <w:lang w:val="en-GB"/>
          </w:rPr>
          <w:t>3.2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Revolving Fund</w:t>
        </w:r>
        <w:r w:rsidR="00F42F83">
          <w:rPr>
            <w:noProof/>
            <w:webHidden/>
          </w:rPr>
          <w:tab/>
        </w:r>
        <w:r w:rsidR="005465C2">
          <w:rPr>
            <w:noProof/>
            <w:webHidden/>
          </w:rPr>
          <w:fldChar w:fldCharType="begin"/>
        </w:r>
        <w:r w:rsidR="00F42F83">
          <w:rPr>
            <w:noProof/>
            <w:webHidden/>
          </w:rPr>
          <w:instrText xml:space="preserve"> PAGEREF _Toc273091348 \h </w:instrText>
        </w:r>
        <w:r w:rsidR="005465C2">
          <w:rPr>
            <w:noProof/>
            <w:webHidden/>
          </w:rPr>
        </w:r>
        <w:r w:rsidR="005465C2">
          <w:rPr>
            <w:noProof/>
            <w:webHidden/>
          </w:rPr>
          <w:fldChar w:fldCharType="separate"/>
        </w:r>
        <w:r w:rsidR="005A135D">
          <w:rPr>
            <w:noProof/>
            <w:webHidden/>
          </w:rPr>
          <w:t>76</w:t>
        </w:r>
        <w:r w:rsidR="005465C2">
          <w:rPr>
            <w:noProof/>
            <w:webHidden/>
          </w:rPr>
          <w:fldChar w:fldCharType="end"/>
        </w:r>
      </w:hyperlink>
    </w:p>
    <w:p w14:paraId="34D51BE1"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49"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Sanitation Technology</w:t>
        </w:r>
        <w:r w:rsidR="00F42F83">
          <w:rPr>
            <w:webHidden/>
          </w:rPr>
          <w:tab/>
        </w:r>
        <w:r w:rsidR="005465C2">
          <w:rPr>
            <w:webHidden/>
          </w:rPr>
          <w:fldChar w:fldCharType="begin"/>
        </w:r>
        <w:r w:rsidR="00F42F83">
          <w:rPr>
            <w:webHidden/>
          </w:rPr>
          <w:instrText xml:space="preserve"> PAGEREF _Toc273091349 \h </w:instrText>
        </w:r>
        <w:r w:rsidR="005465C2">
          <w:rPr>
            <w:webHidden/>
          </w:rPr>
        </w:r>
        <w:r w:rsidR="005465C2">
          <w:rPr>
            <w:webHidden/>
          </w:rPr>
          <w:fldChar w:fldCharType="separate"/>
        </w:r>
        <w:r w:rsidR="005A135D">
          <w:rPr>
            <w:webHidden/>
          </w:rPr>
          <w:t>76</w:t>
        </w:r>
        <w:r w:rsidR="005465C2">
          <w:rPr>
            <w:webHidden/>
          </w:rPr>
          <w:fldChar w:fldCharType="end"/>
        </w:r>
      </w:hyperlink>
    </w:p>
    <w:p w14:paraId="6E9B496C"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50" w:history="1">
        <w:r w:rsidR="00F42F83" w:rsidRPr="00991B6F">
          <w:rPr>
            <w:rStyle w:val="Hyperlink"/>
            <w:noProof/>
            <w:lang w:val="en-GB"/>
          </w:rPr>
          <w:t>4.1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Dry Single or Double Vault Latrine</w:t>
        </w:r>
        <w:r w:rsidR="00F42F83">
          <w:rPr>
            <w:noProof/>
            <w:webHidden/>
          </w:rPr>
          <w:tab/>
        </w:r>
        <w:r w:rsidR="005465C2">
          <w:rPr>
            <w:noProof/>
            <w:webHidden/>
          </w:rPr>
          <w:fldChar w:fldCharType="begin"/>
        </w:r>
        <w:r w:rsidR="00F42F83">
          <w:rPr>
            <w:noProof/>
            <w:webHidden/>
          </w:rPr>
          <w:instrText xml:space="preserve"> PAGEREF _Toc273091350 \h </w:instrText>
        </w:r>
        <w:r w:rsidR="005465C2">
          <w:rPr>
            <w:noProof/>
            <w:webHidden/>
          </w:rPr>
        </w:r>
        <w:r w:rsidR="005465C2">
          <w:rPr>
            <w:noProof/>
            <w:webHidden/>
          </w:rPr>
          <w:fldChar w:fldCharType="separate"/>
        </w:r>
        <w:r w:rsidR="005A135D">
          <w:rPr>
            <w:noProof/>
            <w:webHidden/>
          </w:rPr>
          <w:t>77</w:t>
        </w:r>
        <w:r w:rsidR="005465C2">
          <w:rPr>
            <w:noProof/>
            <w:webHidden/>
          </w:rPr>
          <w:fldChar w:fldCharType="end"/>
        </w:r>
      </w:hyperlink>
    </w:p>
    <w:p w14:paraId="565CA766"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51" w:history="1">
        <w:r w:rsidR="00F42F83" w:rsidRPr="00991B6F">
          <w:rPr>
            <w:rStyle w:val="Hyperlink"/>
            <w:noProof/>
            <w:lang w:val="en-GB"/>
          </w:rPr>
          <w:t>4.2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Ventilated Improved Pit-VIP Latrines</w:t>
        </w:r>
        <w:r w:rsidR="00F42F83">
          <w:rPr>
            <w:noProof/>
            <w:webHidden/>
          </w:rPr>
          <w:tab/>
        </w:r>
        <w:r w:rsidR="005465C2">
          <w:rPr>
            <w:noProof/>
            <w:webHidden/>
          </w:rPr>
          <w:fldChar w:fldCharType="begin"/>
        </w:r>
        <w:r w:rsidR="00F42F83">
          <w:rPr>
            <w:noProof/>
            <w:webHidden/>
          </w:rPr>
          <w:instrText xml:space="preserve"> PAGEREF _Toc273091351 \h </w:instrText>
        </w:r>
        <w:r w:rsidR="005465C2">
          <w:rPr>
            <w:noProof/>
            <w:webHidden/>
          </w:rPr>
        </w:r>
        <w:r w:rsidR="005465C2">
          <w:rPr>
            <w:noProof/>
            <w:webHidden/>
          </w:rPr>
          <w:fldChar w:fldCharType="separate"/>
        </w:r>
        <w:r w:rsidR="005A135D">
          <w:rPr>
            <w:noProof/>
            <w:webHidden/>
          </w:rPr>
          <w:t>77</w:t>
        </w:r>
        <w:r w:rsidR="005465C2">
          <w:rPr>
            <w:noProof/>
            <w:webHidden/>
          </w:rPr>
          <w:fldChar w:fldCharType="end"/>
        </w:r>
      </w:hyperlink>
    </w:p>
    <w:p w14:paraId="3B8ED4F0"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52" w:history="1">
        <w:r w:rsidR="00F42F83" w:rsidRPr="00991B6F">
          <w:rPr>
            <w:rStyle w:val="Hyperlink"/>
            <w:noProof/>
            <w:lang w:val="en-GB"/>
          </w:rPr>
          <w:t>4.3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Composting Urine Diversion Toilet</w:t>
        </w:r>
        <w:r w:rsidR="00F42F83">
          <w:rPr>
            <w:noProof/>
            <w:webHidden/>
          </w:rPr>
          <w:tab/>
        </w:r>
        <w:r w:rsidR="005465C2">
          <w:rPr>
            <w:noProof/>
            <w:webHidden/>
          </w:rPr>
          <w:fldChar w:fldCharType="begin"/>
        </w:r>
        <w:r w:rsidR="00F42F83">
          <w:rPr>
            <w:noProof/>
            <w:webHidden/>
          </w:rPr>
          <w:instrText xml:space="preserve"> PAGEREF _Toc273091352 \h </w:instrText>
        </w:r>
        <w:r w:rsidR="005465C2">
          <w:rPr>
            <w:noProof/>
            <w:webHidden/>
          </w:rPr>
        </w:r>
        <w:r w:rsidR="005465C2">
          <w:rPr>
            <w:noProof/>
            <w:webHidden/>
          </w:rPr>
          <w:fldChar w:fldCharType="separate"/>
        </w:r>
        <w:r w:rsidR="005A135D">
          <w:rPr>
            <w:noProof/>
            <w:webHidden/>
          </w:rPr>
          <w:t>78</w:t>
        </w:r>
        <w:r w:rsidR="005465C2">
          <w:rPr>
            <w:noProof/>
            <w:webHidden/>
          </w:rPr>
          <w:fldChar w:fldCharType="end"/>
        </w:r>
      </w:hyperlink>
    </w:p>
    <w:p w14:paraId="718BCFB4"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53" w:history="1">
        <w:r w:rsidR="00F42F83" w:rsidRPr="00991B6F">
          <w:rPr>
            <w:rStyle w:val="Hyperlink"/>
            <w:noProof/>
            <w:lang w:val="en-GB"/>
          </w:rPr>
          <w:t>4.4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Pour-flush Water Seal Latrine</w:t>
        </w:r>
        <w:r w:rsidR="00F42F83">
          <w:rPr>
            <w:noProof/>
            <w:webHidden/>
          </w:rPr>
          <w:tab/>
        </w:r>
        <w:r w:rsidR="005465C2">
          <w:rPr>
            <w:noProof/>
            <w:webHidden/>
          </w:rPr>
          <w:fldChar w:fldCharType="begin"/>
        </w:r>
        <w:r w:rsidR="00F42F83">
          <w:rPr>
            <w:noProof/>
            <w:webHidden/>
          </w:rPr>
          <w:instrText xml:space="preserve"> PAGEREF _Toc273091353 \h </w:instrText>
        </w:r>
        <w:r w:rsidR="005465C2">
          <w:rPr>
            <w:noProof/>
            <w:webHidden/>
          </w:rPr>
        </w:r>
        <w:r w:rsidR="005465C2">
          <w:rPr>
            <w:noProof/>
            <w:webHidden/>
          </w:rPr>
          <w:fldChar w:fldCharType="separate"/>
        </w:r>
        <w:r w:rsidR="005A135D">
          <w:rPr>
            <w:noProof/>
            <w:webHidden/>
          </w:rPr>
          <w:t>78</w:t>
        </w:r>
        <w:r w:rsidR="005465C2">
          <w:rPr>
            <w:noProof/>
            <w:webHidden/>
          </w:rPr>
          <w:fldChar w:fldCharType="end"/>
        </w:r>
      </w:hyperlink>
    </w:p>
    <w:p w14:paraId="1BAC2866"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54" w:history="1">
        <w:r w:rsidR="00F42F83" w:rsidRPr="00991B6F">
          <w:rPr>
            <w:rStyle w:val="Hyperlink"/>
            <w:lang w:val="en-GB"/>
          </w:rPr>
          <w:t>5.</w:t>
        </w:r>
        <w:r w:rsidR="00F42F83">
          <w:rPr>
            <w:rFonts w:asciiTheme="minorHAnsi" w:eastAsiaTheme="minorEastAsia" w:hAnsiTheme="minorHAnsi" w:cstheme="minorBidi"/>
            <w:szCs w:val="22"/>
            <w:lang w:val="en-GB" w:eastAsia="en-GB" w:bidi="ar-SA"/>
          </w:rPr>
          <w:tab/>
        </w:r>
        <w:r w:rsidR="00F42F83" w:rsidRPr="00991B6F">
          <w:rPr>
            <w:rStyle w:val="Hyperlink"/>
            <w:lang w:val="en-GB"/>
          </w:rPr>
          <w:t>Eco-San Option</w:t>
        </w:r>
        <w:r w:rsidR="00F42F83">
          <w:rPr>
            <w:webHidden/>
          </w:rPr>
          <w:tab/>
        </w:r>
        <w:r w:rsidR="005465C2">
          <w:rPr>
            <w:webHidden/>
          </w:rPr>
          <w:fldChar w:fldCharType="begin"/>
        </w:r>
        <w:r w:rsidR="00F42F83">
          <w:rPr>
            <w:webHidden/>
          </w:rPr>
          <w:instrText xml:space="preserve"> PAGEREF _Toc273091354 \h </w:instrText>
        </w:r>
        <w:r w:rsidR="005465C2">
          <w:rPr>
            <w:webHidden/>
          </w:rPr>
        </w:r>
        <w:r w:rsidR="005465C2">
          <w:rPr>
            <w:webHidden/>
          </w:rPr>
          <w:fldChar w:fldCharType="separate"/>
        </w:r>
        <w:r w:rsidR="005A135D">
          <w:rPr>
            <w:webHidden/>
          </w:rPr>
          <w:t>79</w:t>
        </w:r>
        <w:r w:rsidR="005465C2">
          <w:rPr>
            <w:webHidden/>
          </w:rPr>
          <w:fldChar w:fldCharType="end"/>
        </w:r>
      </w:hyperlink>
    </w:p>
    <w:p w14:paraId="36969C35"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55" w:history="1">
        <w:r w:rsidR="00F42F83" w:rsidRPr="00991B6F">
          <w:rPr>
            <w:rStyle w:val="Hyperlink"/>
            <w:lang w:val="en-GB"/>
          </w:rPr>
          <w:t>6.</w:t>
        </w:r>
        <w:r w:rsidR="00F42F83">
          <w:rPr>
            <w:rFonts w:asciiTheme="minorHAnsi" w:eastAsiaTheme="minorEastAsia" w:hAnsiTheme="minorHAnsi" w:cstheme="minorBidi"/>
            <w:szCs w:val="22"/>
            <w:lang w:val="en-GB" w:eastAsia="en-GB" w:bidi="ar-SA"/>
          </w:rPr>
          <w:tab/>
        </w:r>
        <w:r w:rsidR="00F42F83" w:rsidRPr="00991B6F">
          <w:rPr>
            <w:rStyle w:val="Hyperlink"/>
            <w:lang w:val="en-GB"/>
          </w:rPr>
          <w:t>Sanitation ladder</w:t>
        </w:r>
        <w:r w:rsidR="00F42F83">
          <w:rPr>
            <w:webHidden/>
          </w:rPr>
          <w:tab/>
        </w:r>
        <w:r w:rsidR="005465C2">
          <w:rPr>
            <w:webHidden/>
          </w:rPr>
          <w:fldChar w:fldCharType="begin"/>
        </w:r>
        <w:r w:rsidR="00F42F83">
          <w:rPr>
            <w:webHidden/>
          </w:rPr>
          <w:instrText xml:space="preserve"> PAGEREF _Toc273091355 \h </w:instrText>
        </w:r>
        <w:r w:rsidR="005465C2">
          <w:rPr>
            <w:webHidden/>
          </w:rPr>
        </w:r>
        <w:r w:rsidR="005465C2">
          <w:rPr>
            <w:webHidden/>
          </w:rPr>
          <w:fldChar w:fldCharType="separate"/>
        </w:r>
        <w:r w:rsidR="005A135D">
          <w:rPr>
            <w:webHidden/>
          </w:rPr>
          <w:t>79</w:t>
        </w:r>
        <w:r w:rsidR="005465C2">
          <w:rPr>
            <w:webHidden/>
          </w:rPr>
          <w:fldChar w:fldCharType="end"/>
        </w:r>
      </w:hyperlink>
    </w:p>
    <w:p w14:paraId="4AF37E36" w14:textId="77777777" w:rsidR="00F42F83" w:rsidRDefault="000A36AE">
      <w:pPr>
        <w:pStyle w:val="TOC1"/>
        <w:rPr>
          <w:rFonts w:asciiTheme="minorHAnsi" w:eastAsiaTheme="minorEastAsia" w:hAnsiTheme="minorHAnsi" w:cstheme="minorBidi"/>
          <w:noProof/>
          <w:szCs w:val="22"/>
          <w:lang w:val="en-GB" w:eastAsia="en-GB"/>
        </w:rPr>
      </w:pPr>
      <w:hyperlink w:anchor="_Toc273091356" w:history="1">
        <w:r w:rsidR="00F42F83" w:rsidRPr="00991B6F">
          <w:rPr>
            <w:rStyle w:val="Hyperlink"/>
            <w:noProof/>
            <w:lang w:val="en-GB" w:bidi="en-US"/>
          </w:rPr>
          <w:t>Section XIII Water Supply Technology/ Technical Options</w:t>
        </w:r>
        <w:r w:rsidR="00F42F83">
          <w:rPr>
            <w:noProof/>
            <w:webHidden/>
          </w:rPr>
          <w:tab/>
        </w:r>
        <w:r w:rsidR="005465C2">
          <w:rPr>
            <w:noProof/>
            <w:webHidden/>
          </w:rPr>
          <w:fldChar w:fldCharType="begin"/>
        </w:r>
        <w:r w:rsidR="00F42F83">
          <w:rPr>
            <w:noProof/>
            <w:webHidden/>
          </w:rPr>
          <w:instrText xml:space="preserve"> PAGEREF _Toc273091356 \h </w:instrText>
        </w:r>
        <w:r w:rsidR="005465C2">
          <w:rPr>
            <w:noProof/>
            <w:webHidden/>
          </w:rPr>
        </w:r>
        <w:r w:rsidR="005465C2">
          <w:rPr>
            <w:noProof/>
            <w:webHidden/>
          </w:rPr>
          <w:fldChar w:fldCharType="separate"/>
        </w:r>
        <w:r w:rsidR="005A135D">
          <w:rPr>
            <w:noProof/>
            <w:webHidden/>
          </w:rPr>
          <w:t>81</w:t>
        </w:r>
        <w:r w:rsidR="005465C2">
          <w:rPr>
            <w:noProof/>
            <w:webHidden/>
          </w:rPr>
          <w:fldChar w:fldCharType="end"/>
        </w:r>
      </w:hyperlink>
    </w:p>
    <w:p w14:paraId="7A3DB91A"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57"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Water Supply Technology/ Technical Options</w:t>
        </w:r>
        <w:r w:rsidR="00F42F83">
          <w:rPr>
            <w:webHidden/>
          </w:rPr>
          <w:tab/>
        </w:r>
        <w:r w:rsidR="005465C2">
          <w:rPr>
            <w:webHidden/>
          </w:rPr>
          <w:fldChar w:fldCharType="begin"/>
        </w:r>
        <w:r w:rsidR="00F42F83">
          <w:rPr>
            <w:webHidden/>
          </w:rPr>
          <w:instrText xml:space="preserve"> PAGEREF _Toc273091357 \h </w:instrText>
        </w:r>
        <w:r w:rsidR="005465C2">
          <w:rPr>
            <w:webHidden/>
          </w:rPr>
        </w:r>
        <w:r w:rsidR="005465C2">
          <w:rPr>
            <w:webHidden/>
          </w:rPr>
          <w:fldChar w:fldCharType="separate"/>
        </w:r>
        <w:r w:rsidR="005A135D">
          <w:rPr>
            <w:webHidden/>
          </w:rPr>
          <w:t>81</w:t>
        </w:r>
        <w:r w:rsidR="005465C2">
          <w:rPr>
            <w:webHidden/>
          </w:rPr>
          <w:fldChar w:fldCharType="end"/>
        </w:r>
      </w:hyperlink>
    </w:p>
    <w:p w14:paraId="2CF31255"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58"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Choice of Well</w:t>
        </w:r>
        <w:r w:rsidR="00F42F83">
          <w:rPr>
            <w:webHidden/>
          </w:rPr>
          <w:tab/>
        </w:r>
        <w:r w:rsidR="005465C2">
          <w:rPr>
            <w:webHidden/>
          </w:rPr>
          <w:fldChar w:fldCharType="begin"/>
        </w:r>
        <w:r w:rsidR="00F42F83">
          <w:rPr>
            <w:webHidden/>
          </w:rPr>
          <w:instrText xml:space="preserve"> PAGEREF _Toc273091358 \h </w:instrText>
        </w:r>
        <w:r w:rsidR="005465C2">
          <w:rPr>
            <w:webHidden/>
          </w:rPr>
        </w:r>
        <w:r w:rsidR="005465C2">
          <w:rPr>
            <w:webHidden/>
          </w:rPr>
          <w:fldChar w:fldCharType="separate"/>
        </w:r>
        <w:r w:rsidR="005A135D">
          <w:rPr>
            <w:webHidden/>
          </w:rPr>
          <w:t>81</w:t>
        </w:r>
        <w:r w:rsidR="005465C2">
          <w:rPr>
            <w:webHidden/>
          </w:rPr>
          <w:fldChar w:fldCharType="end"/>
        </w:r>
      </w:hyperlink>
    </w:p>
    <w:p w14:paraId="04131256"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59" w:history="1">
        <w:r w:rsidR="00F42F83" w:rsidRPr="00991B6F">
          <w:rPr>
            <w:rStyle w:val="Hyperlink"/>
            <w:lang w:val="en-GB"/>
          </w:rPr>
          <w:t>3.</w:t>
        </w:r>
        <w:r w:rsidR="00F42F83">
          <w:rPr>
            <w:rFonts w:asciiTheme="minorHAnsi" w:eastAsiaTheme="minorEastAsia" w:hAnsiTheme="minorHAnsi" w:cstheme="minorBidi"/>
            <w:szCs w:val="22"/>
            <w:lang w:val="en-GB" w:eastAsia="en-GB" w:bidi="ar-SA"/>
          </w:rPr>
          <w:tab/>
        </w:r>
        <w:r w:rsidR="00F42F83" w:rsidRPr="00991B6F">
          <w:rPr>
            <w:rStyle w:val="Hyperlink"/>
            <w:lang w:val="en-GB"/>
          </w:rPr>
          <w:t>Well location, design, and construction for optimal performance</w:t>
        </w:r>
        <w:r w:rsidR="00F42F83">
          <w:rPr>
            <w:webHidden/>
          </w:rPr>
          <w:tab/>
        </w:r>
        <w:r w:rsidR="005465C2">
          <w:rPr>
            <w:webHidden/>
          </w:rPr>
          <w:fldChar w:fldCharType="begin"/>
        </w:r>
        <w:r w:rsidR="00F42F83">
          <w:rPr>
            <w:webHidden/>
          </w:rPr>
          <w:instrText xml:space="preserve"> PAGEREF _Toc273091359 \h </w:instrText>
        </w:r>
        <w:r w:rsidR="005465C2">
          <w:rPr>
            <w:webHidden/>
          </w:rPr>
        </w:r>
        <w:r w:rsidR="005465C2">
          <w:rPr>
            <w:webHidden/>
          </w:rPr>
          <w:fldChar w:fldCharType="separate"/>
        </w:r>
        <w:r w:rsidR="005A135D">
          <w:rPr>
            <w:webHidden/>
          </w:rPr>
          <w:t>82</w:t>
        </w:r>
        <w:r w:rsidR="005465C2">
          <w:rPr>
            <w:webHidden/>
          </w:rPr>
          <w:fldChar w:fldCharType="end"/>
        </w:r>
      </w:hyperlink>
    </w:p>
    <w:p w14:paraId="6AB31D58"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0" w:history="1">
        <w:r w:rsidR="00F42F83" w:rsidRPr="00991B6F">
          <w:rPr>
            <w:rStyle w:val="Hyperlink"/>
            <w:lang w:val="en-GB"/>
          </w:rPr>
          <w:t>4.</w:t>
        </w:r>
        <w:r w:rsidR="00F42F83">
          <w:rPr>
            <w:rFonts w:asciiTheme="minorHAnsi" w:eastAsiaTheme="minorEastAsia" w:hAnsiTheme="minorHAnsi" w:cstheme="minorBidi"/>
            <w:szCs w:val="22"/>
            <w:lang w:val="en-GB" w:eastAsia="en-GB" w:bidi="ar-SA"/>
          </w:rPr>
          <w:tab/>
        </w:r>
        <w:r w:rsidR="00F42F83" w:rsidRPr="00991B6F">
          <w:rPr>
            <w:rStyle w:val="Hyperlink"/>
            <w:lang w:val="en-GB"/>
          </w:rPr>
          <w:t>Options for Deepening Wells</w:t>
        </w:r>
        <w:r w:rsidR="00F42F83">
          <w:rPr>
            <w:webHidden/>
          </w:rPr>
          <w:tab/>
        </w:r>
        <w:r w:rsidR="005465C2">
          <w:rPr>
            <w:webHidden/>
          </w:rPr>
          <w:fldChar w:fldCharType="begin"/>
        </w:r>
        <w:r w:rsidR="00F42F83">
          <w:rPr>
            <w:webHidden/>
          </w:rPr>
          <w:instrText xml:space="preserve"> PAGEREF _Toc273091360 \h </w:instrText>
        </w:r>
        <w:r w:rsidR="005465C2">
          <w:rPr>
            <w:webHidden/>
          </w:rPr>
        </w:r>
        <w:r w:rsidR="005465C2">
          <w:rPr>
            <w:webHidden/>
          </w:rPr>
          <w:fldChar w:fldCharType="separate"/>
        </w:r>
        <w:r w:rsidR="005A135D">
          <w:rPr>
            <w:webHidden/>
          </w:rPr>
          <w:t>84</w:t>
        </w:r>
        <w:r w:rsidR="005465C2">
          <w:rPr>
            <w:webHidden/>
          </w:rPr>
          <w:fldChar w:fldCharType="end"/>
        </w:r>
      </w:hyperlink>
    </w:p>
    <w:p w14:paraId="7479AA55"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1" w:history="1">
        <w:r w:rsidR="00F42F83" w:rsidRPr="00991B6F">
          <w:rPr>
            <w:rStyle w:val="Hyperlink"/>
            <w:lang w:val="en-GB"/>
          </w:rPr>
          <w:t>5.</w:t>
        </w:r>
        <w:r w:rsidR="00F42F83">
          <w:rPr>
            <w:rFonts w:asciiTheme="minorHAnsi" w:eastAsiaTheme="minorEastAsia" w:hAnsiTheme="minorHAnsi" w:cstheme="minorBidi"/>
            <w:szCs w:val="22"/>
            <w:lang w:val="en-GB" w:eastAsia="en-GB" w:bidi="ar-SA"/>
          </w:rPr>
          <w:tab/>
        </w:r>
        <w:r w:rsidR="00F42F83" w:rsidRPr="00991B6F">
          <w:rPr>
            <w:rStyle w:val="Hyperlink"/>
            <w:lang w:val="en-GB"/>
          </w:rPr>
          <w:t>Gravity Piped System design</w:t>
        </w:r>
        <w:r w:rsidR="00F42F83">
          <w:rPr>
            <w:webHidden/>
          </w:rPr>
          <w:tab/>
        </w:r>
        <w:r w:rsidR="005465C2">
          <w:rPr>
            <w:webHidden/>
          </w:rPr>
          <w:fldChar w:fldCharType="begin"/>
        </w:r>
        <w:r w:rsidR="00F42F83">
          <w:rPr>
            <w:webHidden/>
          </w:rPr>
          <w:instrText xml:space="preserve"> PAGEREF _Toc273091361 \h </w:instrText>
        </w:r>
        <w:r w:rsidR="005465C2">
          <w:rPr>
            <w:webHidden/>
          </w:rPr>
        </w:r>
        <w:r w:rsidR="005465C2">
          <w:rPr>
            <w:webHidden/>
          </w:rPr>
          <w:fldChar w:fldCharType="separate"/>
        </w:r>
        <w:r w:rsidR="005A135D">
          <w:rPr>
            <w:webHidden/>
          </w:rPr>
          <w:t>85</w:t>
        </w:r>
        <w:r w:rsidR="005465C2">
          <w:rPr>
            <w:webHidden/>
          </w:rPr>
          <w:fldChar w:fldCharType="end"/>
        </w:r>
      </w:hyperlink>
    </w:p>
    <w:p w14:paraId="7A887842"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2" w:history="1">
        <w:r w:rsidR="00F42F83" w:rsidRPr="00991B6F">
          <w:rPr>
            <w:rStyle w:val="Hyperlink"/>
            <w:lang w:val="en-GB"/>
          </w:rPr>
          <w:t>6.</w:t>
        </w:r>
        <w:r w:rsidR="00F42F83">
          <w:rPr>
            <w:rFonts w:asciiTheme="minorHAnsi" w:eastAsiaTheme="minorEastAsia" w:hAnsiTheme="minorHAnsi" w:cstheme="minorBidi"/>
            <w:szCs w:val="22"/>
            <w:lang w:val="en-GB" w:eastAsia="en-GB" w:bidi="ar-SA"/>
          </w:rPr>
          <w:tab/>
        </w:r>
        <w:r w:rsidR="00F42F83" w:rsidRPr="00991B6F">
          <w:rPr>
            <w:rStyle w:val="Hyperlink"/>
            <w:lang w:val="en-GB"/>
          </w:rPr>
          <w:t>Sanitary Inspection of Wells</w:t>
        </w:r>
        <w:r w:rsidR="00F42F83">
          <w:rPr>
            <w:webHidden/>
          </w:rPr>
          <w:tab/>
        </w:r>
        <w:r w:rsidR="005465C2">
          <w:rPr>
            <w:webHidden/>
          </w:rPr>
          <w:fldChar w:fldCharType="begin"/>
        </w:r>
        <w:r w:rsidR="00F42F83">
          <w:rPr>
            <w:webHidden/>
          </w:rPr>
          <w:instrText xml:space="preserve"> PAGEREF _Toc273091362 \h </w:instrText>
        </w:r>
        <w:r w:rsidR="005465C2">
          <w:rPr>
            <w:webHidden/>
          </w:rPr>
        </w:r>
        <w:r w:rsidR="005465C2">
          <w:rPr>
            <w:webHidden/>
          </w:rPr>
          <w:fldChar w:fldCharType="separate"/>
        </w:r>
        <w:r w:rsidR="005A135D">
          <w:rPr>
            <w:webHidden/>
          </w:rPr>
          <w:t>88</w:t>
        </w:r>
        <w:r w:rsidR="005465C2">
          <w:rPr>
            <w:webHidden/>
          </w:rPr>
          <w:fldChar w:fldCharType="end"/>
        </w:r>
      </w:hyperlink>
    </w:p>
    <w:p w14:paraId="607A8611"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3" w:history="1">
        <w:r w:rsidR="00F42F83" w:rsidRPr="00991B6F">
          <w:rPr>
            <w:rStyle w:val="Hyperlink"/>
            <w:lang w:val="en-GB"/>
          </w:rPr>
          <w:t>7.</w:t>
        </w:r>
        <w:r w:rsidR="00F42F83">
          <w:rPr>
            <w:rFonts w:asciiTheme="minorHAnsi" w:eastAsiaTheme="minorEastAsia" w:hAnsiTheme="minorHAnsi" w:cstheme="minorBidi"/>
            <w:szCs w:val="22"/>
            <w:lang w:val="en-GB" w:eastAsia="en-GB" w:bidi="ar-SA"/>
          </w:rPr>
          <w:tab/>
        </w:r>
        <w:r w:rsidR="00F42F83" w:rsidRPr="00991B6F">
          <w:rPr>
            <w:rStyle w:val="Hyperlink"/>
            <w:lang w:val="en-GB"/>
          </w:rPr>
          <w:t>Community Contribution</w:t>
        </w:r>
        <w:r w:rsidR="00F42F83">
          <w:rPr>
            <w:webHidden/>
          </w:rPr>
          <w:tab/>
        </w:r>
        <w:r w:rsidR="005465C2">
          <w:rPr>
            <w:webHidden/>
          </w:rPr>
          <w:fldChar w:fldCharType="begin"/>
        </w:r>
        <w:r w:rsidR="00F42F83">
          <w:rPr>
            <w:webHidden/>
          </w:rPr>
          <w:instrText xml:space="preserve"> PAGEREF _Toc273091363 \h </w:instrText>
        </w:r>
        <w:r w:rsidR="005465C2">
          <w:rPr>
            <w:webHidden/>
          </w:rPr>
        </w:r>
        <w:r w:rsidR="005465C2">
          <w:rPr>
            <w:webHidden/>
          </w:rPr>
          <w:fldChar w:fldCharType="separate"/>
        </w:r>
        <w:r w:rsidR="005A135D">
          <w:rPr>
            <w:webHidden/>
          </w:rPr>
          <w:t>89</w:t>
        </w:r>
        <w:r w:rsidR="005465C2">
          <w:rPr>
            <w:webHidden/>
          </w:rPr>
          <w:fldChar w:fldCharType="end"/>
        </w:r>
      </w:hyperlink>
    </w:p>
    <w:p w14:paraId="57763163"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4" w:history="1">
        <w:r w:rsidR="00F42F83" w:rsidRPr="00991B6F">
          <w:rPr>
            <w:rStyle w:val="Hyperlink"/>
            <w:lang w:val="en-GB"/>
          </w:rPr>
          <w:t>8.</w:t>
        </w:r>
        <w:r w:rsidR="00F42F83">
          <w:rPr>
            <w:rFonts w:asciiTheme="minorHAnsi" w:eastAsiaTheme="minorEastAsia" w:hAnsiTheme="minorHAnsi" w:cstheme="minorBidi"/>
            <w:szCs w:val="22"/>
            <w:lang w:val="en-GB" w:eastAsia="en-GB" w:bidi="ar-SA"/>
          </w:rPr>
          <w:tab/>
        </w:r>
        <w:r w:rsidR="00F42F83" w:rsidRPr="00991B6F">
          <w:rPr>
            <w:rStyle w:val="Hyperlink"/>
            <w:lang w:val="en-GB"/>
          </w:rPr>
          <w:t>Operation and Maintenance</w:t>
        </w:r>
        <w:r w:rsidR="00F42F83">
          <w:rPr>
            <w:webHidden/>
          </w:rPr>
          <w:tab/>
        </w:r>
        <w:r w:rsidR="005465C2">
          <w:rPr>
            <w:webHidden/>
          </w:rPr>
          <w:fldChar w:fldCharType="begin"/>
        </w:r>
        <w:r w:rsidR="00F42F83">
          <w:rPr>
            <w:webHidden/>
          </w:rPr>
          <w:instrText xml:space="preserve"> PAGEREF _Toc273091364 \h </w:instrText>
        </w:r>
        <w:r w:rsidR="005465C2">
          <w:rPr>
            <w:webHidden/>
          </w:rPr>
        </w:r>
        <w:r w:rsidR="005465C2">
          <w:rPr>
            <w:webHidden/>
          </w:rPr>
          <w:fldChar w:fldCharType="separate"/>
        </w:r>
        <w:r w:rsidR="005A135D">
          <w:rPr>
            <w:webHidden/>
          </w:rPr>
          <w:t>90</w:t>
        </w:r>
        <w:r w:rsidR="005465C2">
          <w:rPr>
            <w:webHidden/>
          </w:rPr>
          <w:fldChar w:fldCharType="end"/>
        </w:r>
      </w:hyperlink>
    </w:p>
    <w:p w14:paraId="6C517C6D"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5" w:history="1">
        <w:r w:rsidR="00F42F83" w:rsidRPr="00991B6F">
          <w:rPr>
            <w:rStyle w:val="Hyperlink"/>
            <w:lang w:val="en-GB"/>
          </w:rPr>
          <w:t>9.</w:t>
        </w:r>
        <w:r w:rsidR="00F42F83">
          <w:rPr>
            <w:rFonts w:asciiTheme="minorHAnsi" w:eastAsiaTheme="minorEastAsia" w:hAnsiTheme="minorHAnsi" w:cstheme="minorBidi"/>
            <w:szCs w:val="22"/>
            <w:lang w:val="en-GB" w:eastAsia="en-GB" w:bidi="ar-SA"/>
          </w:rPr>
          <w:tab/>
        </w:r>
        <w:r w:rsidR="00F42F83" w:rsidRPr="00991B6F">
          <w:rPr>
            <w:rStyle w:val="Hyperlink"/>
            <w:lang w:val="en-GB"/>
          </w:rPr>
          <w:t>Household Water Treatment</w:t>
        </w:r>
        <w:r w:rsidR="00F42F83">
          <w:rPr>
            <w:webHidden/>
          </w:rPr>
          <w:tab/>
        </w:r>
        <w:r w:rsidR="005465C2">
          <w:rPr>
            <w:webHidden/>
          </w:rPr>
          <w:fldChar w:fldCharType="begin"/>
        </w:r>
        <w:r w:rsidR="00F42F83">
          <w:rPr>
            <w:webHidden/>
          </w:rPr>
          <w:instrText xml:space="preserve"> PAGEREF _Toc273091365 \h </w:instrText>
        </w:r>
        <w:r w:rsidR="005465C2">
          <w:rPr>
            <w:webHidden/>
          </w:rPr>
        </w:r>
        <w:r w:rsidR="005465C2">
          <w:rPr>
            <w:webHidden/>
          </w:rPr>
          <w:fldChar w:fldCharType="separate"/>
        </w:r>
        <w:r w:rsidR="005A135D">
          <w:rPr>
            <w:webHidden/>
          </w:rPr>
          <w:t>90</w:t>
        </w:r>
        <w:r w:rsidR="005465C2">
          <w:rPr>
            <w:webHidden/>
          </w:rPr>
          <w:fldChar w:fldCharType="end"/>
        </w:r>
      </w:hyperlink>
    </w:p>
    <w:p w14:paraId="0D1F5D28" w14:textId="77777777" w:rsidR="00F42F83" w:rsidRDefault="000A36AE">
      <w:pPr>
        <w:pStyle w:val="TOC1"/>
        <w:rPr>
          <w:rFonts w:asciiTheme="minorHAnsi" w:eastAsiaTheme="minorEastAsia" w:hAnsiTheme="minorHAnsi" w:cstheme="minorBidi"/>
          <w:noProof/>
          <w:szCs w:val="22"/>
          <w:lang w:val="en-GB" w:eastAsia="en-GB"/>
        </w:rPr>
      </w:pPr>
      <w:hyperlink w:anchor="_Toc273091366" w:history="1">
        <w:r w:rsidR="00F42F83" w:rsidRPr="00991B6F">
          <w:rPr>
            <w:rStyle w:val="Hyperlink"/>
            <w:noProof/>
            <w:lang w:val="en-GB" w:bidi="en-US"/>
          </w:rPr>
          <w:t>Section XIV Operation and Maintenance System</w:t>
        </w:r>
        <w:r w:rsidR="00F42F83">
          <w:rPr>
            <w:noProof/>
            <w:webHidden/>
          </w:rPr>
          <w:tab/>
        </w:r>
        <w:r w:rsidR="005465C2">
          <w:rPr>
            <w:noProof/>
            <w:webHidden/>
          </w:rPr>
          <w:fldChar w:fldCharType="begin"/>
        </w:r>
        <w:r w:rsidR="00F42F83">
          <w:rPr>
            <w:noProof/>
            <w:webHidden/>
          </w:rPr>
          <w:instrText xml:space="preserve"> PAGEREF _Toc273091366 \h </w:instrText>
        </w:r>
        <w:r w:rsidR="005465C2">
          <w:rPr>
            <w:noProof/>
            <w:webHidden/>
          </w:rPr>
        </w:r>
        <w:r w:rsidR="005465C2">
          <w:rPr>
            <w:noProof/>
            <w:webHidden/>
          </w:rPr>
          <w:fldChar w:fldCharType="separate"/>
        </w:r>
        <w:r w:rsidR="005A135D">
          <w:rPr>
            <w:noProof/>
            <w:webHidden/>
          </w:rPr>
          <w:t>95</w:t>
        </w:r>
        <w:r w:rsidR="005465C2">
          <w:rPr>
            <w:noProof/>
            <w:webHidden/>
          </w:rPr>
          <w:fldChar w:fldCharType="end"/>
        </w:r>
      </w:hyperlink>
    </w:p>
    <w:p w14:paraId="07458F3E"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7" w:history="1">
        <w:r w:rsidR="00F42F83" w:rsidRPr="00991B6F">
          <w:rPr>
            <w:rStyle w:val="Hyperlink"/>
            <w:lang w:val="en-GB"/>
          </w:rPr>
          <w:t>1.</w:t>
        </w:r>
        <w:r w:rsidR="00F42F83">
          <w:rPr>
            <w:rFonts w:asciiTheme="minorHAnsi" w:eastAsiaTheme="minorEastAsia" w:hAnsiTheme="minorHAnsi" w:cstheme="minorBidi"/>
            <w:szCs w:val="22"/>
            <w:lang w:val="en-GB" w:eastAsia="en-GB" w:bidi="ar-SA"/>
          </w:rPr>
          <w:tab/>
        </w:r>
        <w:r w:rsidR="00F42F83" w:rsidRPr="00991B6F">
          <w:rPr>
            <w:rStyle w:val="Hyperlink"/>
            <w:lang w:val="en-GB"/>
          </w:rPr>
          <w:t>Core Guiding Principles</w:t>
        </w:r>
        <w:r w:rsidR="00F42F83">
          <w:rPr>
            <w:webHidden/>
          </w:rPr>
          <w:tab/>
        </w:r>
        <w:r w:rsidR="005465C2">
          <w:rPr>
            <w:webHidden/>
          </w:rPr>
          <w:fldChar w:fldCharType="begin"/>
        </w:r>
        <w:r w:rsidR="00F42F83">
          <w:rPr>
            <w:webHidden/>
          </w:rPr>
          <w:instrText xml:space="preserve"> PAGEREF _Toc273091367 \h </w:instrText>
        </w:r>
        <w:r w:rsidR="005465C2">
          <w:rPr>
            <w:webHidden/>
          </w:rPr>
        </w:r>
        <w:r w:rsidR="005465C2">
          <w:rPr>
            <w:webHidden/>
          </w:rPr>
          <w:fldChar w:fldCharType="separate"/>
        </w:r>
        <w:r w:rsidR="005A135D">
          <w:rPr>
            <w:webHidden/>
          </w:rPr>
          <w:t>95</w:t>
        </w:r>
        <w:r w:rsidR="005465C2">
          <w:rPr>
            <w:webHidden/>
          </w:rPr>
          <w:fldChar w:fldCharType="end"/>
        </w:r>
      </w:hyperlink>
    </w:p>
    <w:p w14:paraId="1294EA7C" w14:textId="77777777" w:rsidR="00F42F83" w:rsidRDefault="000A36AE">
      <w:pPr>
        <w:pStyle w:val="TOC2"/>
        <w:tabs>
          <w:tab w:val="left" w:pos="720"/>
        </w:tabs>
        <w:rPr>
          <w:rFonts w:asciiTheme="minorHAnsi" w:eastAsiaTheme="minorEastAsia" w:hAnsiTheme="minorHAnsi" w:cstheme="minorBidi"/>
          <w:szCs w:val="22"/>
          <w:lang w:val="en-GB" w:eastAsia="en-GB" w:bidi="ar-SA"/>
        </w:rPr>
      </w:pPr>
      <w:hyperlink w:anchor="_Toc273091368" w:history="1">
        <w:r w:rsidR="00F42F83" w:rsidRPr="00991B6F">
          <w:rPr>
            <w:rStyle w:val="Hyperlink"/>
            <w:lang w:val="en-GB"/>
          </w:rPr>
          <w:t>2.</w:t>
        </w:r>
        <w:r w:rsidR="00F42F83">
          <w:rPr>
            <w:rFonts w:asciiTheme="minorHAnsi" w:eastAsiaTheme="minorEastAsia" w:hAnsiTheme="minorHAnsi" w:cstheme="minorBidi"/>
            <w:szCs w:val="22"/>
            <w:lang w:val="en-GB" w:eastAsia="en-GB" w:bidi="ar-SA"/>
          </w:rPr>
          <w:tab/>
        </w:r>
        <w:r w:rsidR="00F42F83" w:rsidRPr="00991B6F">
          <w:rPr>
            <w:rStyle w:val="Hyperlink"/>
            <w:lang w:val="en-GB"/>
          </w:rPr>
          <w:t>Institutional Arrangement</w:t>
        </w:r>
        <w:r w:rsidR="00F42F83">
          <w:rPr>
            <w:webHidden/>
          </w:rPr>
          <w:tab/>
        </w:r>
        <w:r w:rsidR="005465C2">
          <w:rPr>
            <w:webHidden/>
          </w:rPr>
          <w:fldChar w:fldCharType="begin"/>
        </w:r>
        <w:r w:rsidR="00F42F83">
          <w:rPr>
            <w:webHidden/>
          </w:rPr>
          <w:instrText xml:space="preserve"> PAGEREF _Toc273091368 \h </w:instrText>
        </w:r>
        <w:r w:rsidR="005465C2">
          <w:rPr>
            <w:webHidden/>
          </w:rPr>
        </w:r>
        <w:r w:rsidR="005465C2">
          <w:rPr>
            <w:webHidden/>
          </w:rPr>
          <w:fldChar w:fldCharType="separate"/>
        </w:r>
        <w:r w:rsidR="005A135D">
          <w:rPr>
            <w:webHidden/>
          </w:rPr>
          <w:t>95</w:t>
        </w:r>
        <w:r w:rsidR="005465C2">
          <w:rPr>
            <w:webHidden/>
          </w:rPr>
          <w:fldChar w:fldCharType="end"/>
        </w:r>
      </w:hyperlink>
    </w:p>
    <w:p w14:paraId="75F449EC"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69" w:history="1">
        <w:r w:rsidR="00F42F83" w:rsidRPr="00991B6F">
          <w:rPr>
            <w:rStyle w:val="Hyperlink"/>
            <w:noProof/>
            <w:lang w:val="en-GB"/>
          </w:rPr>
          <w:t>2.1</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CDC/WSUG</w:t>
        </w:r>
        <w:r w:rsidR="00F42F83">
          <w:rPr>
            <w:noProof/>
            <w:webHidden/>
          </w:rPr>
          <w:tab/>
        </w:r>
        <w:r w:rsidR="005465C2">
          <w:rPr>
            <w:noProof/>
            <w:webHidden/>
          </w:rPr>
          <w:fldChar w:fldCharType="begin"/>
        </w:r>
        <w:r w:rsidR="00F42F83">
          <w:rPr>
            <w:noProof/>
            <w:webHidden/>
          </w:rPr>
          <w:instrText xml:space="preserve"> PAGEREF _Toc273091369 \h </w:instrText>
        </w:r>
        <w:r w:rsidR="005465C2">
          <w:rPr>
            <w:noProof/>
            <w:webHidden/>
          </w:rPr>
        </w:r>
        <w:r w:rsidR="005465C2">
          <w:rPr>
            <w:noProof/>
            <w:webHidden/>
          </w:rPr>
          <w:fldChar w:fldCharType="separate"/>
        </w:r>
        <w:r w:rsidR="005A135D">
          <w:rPr>
            <w:noProof/>
            <w:webHidden/>
          </w:rPr>
          <w:t>95</w:t>
        </w:r>
        <w:r w:rsidR="005465C2">
          <w:rPr>
            <w:noProof/>
            <w:webHidden/>
          </w:rPr>
          <w:fldChar w:fldCharType="end"/>
        </w:r>
      </w:hyperlink>
    </w:p>
    <w:p w14:paraId="37C4C963"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70" w:history="1">
        <w:r w:rsidR="00F42F83" w:rsidRPr="00991B6F">
          <w:rPr>
            <w:rStyle w:val="Hyperlink"/>
            <w:noProof/>
            <w:lang w:val="en-GB" w:eastAsia="en-GB"/>
          </w:rPr>
          <w:t>2.2</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Hand Pump Caretaker</w:t>
        </w:r>
        <w:r w:rsidR="00F42F83">
          <w:rPr>
            <w:noProof/>
            <w:webHidden/>
          </w:rPr>
          <w:tab/>
        </w:r>
        <w:r w:rsidR="005465C2">
          <w:rPr>
            <w:noProof/>
            <w:webHidden/>
          </w:rPr>
          <w:fldChar w:fldCharType="begin"/>
        </w:r>
        <w:r w:rsidR="00F42F83">
          <w:rPr>
            <w:noProof/>
            <w:webHidden/>
          </w:rPr>
          <w:instrText xml:space="preserve"> PAGEREF _Toc273091370 \h </w:instrText>
        </w:r>
        <w:r w:rsidR="005465C2">
          <w:rPr>
            <w:noProof/>
            <w:webHidden/>
          </w:rPr>
        </w:r>
        <w:r w:rsidR="005465C2">
          <w:rPr>
            <w:noProof/>
            <w:webHidden/>
          </w:rPr>
          <w:fldChar w:fldCharType="separate"/>
        </w:r>
        <w:r w:rsidR="005A135D">
          <w:rPr>
            <w:noProof/>
            <w:webHidden/>
          </w:rPr>
          <w:t>95</w:t>
        </w:r>
        <w:r w:rsidR="005465C2">
          <w:rPr>
            <w:noProof/>
            <w:webHidden/>
          </w:rPr>
          <w:fldChar w:fldCharType="end"/>
        </w:r>
      </w:hyperlink>
    </w:p>
    <w:p w14:paraId="136EAF1D"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71" w:history="1">
        <w:r w:rsidR="00F42F83" w:rsidRPr="00991B6F">
          <w:rPr>
            <w:rStyle w:val="Hyperlink"/>
            <w:noProof/>
            <w:lang w:val="en-GB"/>
          </w:rPr>
          <w:t>2.3</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Handpump Mechanic</w:t>
        </w:r>
        <w:r w:rsidR="00F42F83">
          <w:rPr>
            <w:noProof/>
            <w:webHidden/>
          </w:rPr>
          <w:tab/>
        </w:r>
        <w:r w:rsidR="005465C2">
          <w:rPr>
            <w:noProof/>
            <w:webHidden/>
          </w:rPr>
          <w:fldChar w:fldCharType="begin"/>
        </w:r>
        <w:r w:rsidR="00F42F83">
          <w:rPr>
            <w:noProof/>
            <w:webHidden/>
          </w:rPr>
          <w:instrText xml:space="preserve"> PAGEREF _Toc273091371 \h </w:instrText>
        </w:r>
        <w:r w:rsidR="005465C2">
          <w:rPr>
            <w:noProof/>
            <w:webHidden/>
          </w:rPr>
        </w:r>
        <w:r w:rsidR="005465C2">
          <w:rPr>
            <w:noProof/>
            <w:webHidden/>
          </w:rPr>
          <w:fldChar w:fldCharType="separate"/>
        </w:r>
        <w:r w:rsidR="005A135D">
          <w:rPr>
            <w:noProof/>
            <w:webHidden/>
          </w:rPr>
          <w:t>96</w:t>
        </w:r>
        <w:r w:rsidR="005465C2">
          <w:rPr>
            <w:noProof/>
            <w:webHidden/>
          </w:rPr>
          <w:fldChar w:fldCharType="end"/>
        </w:r>
      </w:hyperlink>
    </w:p>
    <w:p w14:paraId="18409E57"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72" w:history="1">
        <w:r w:rsidR="00F42F83" w:rsidRPr="00991B6F">
          <w:rPr>
            <w:rStyle w:val="Hyperlink"/>
            <w:noProof/>
            <w:lang w:val="en-GB" w:eastAsia="en-GB"/>
          </w:rPr>
          <w:t>2.4</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eastAsia="en-GB"/>
          </w:rPr>
          <w:t>Valve Man</w:t>
        </w:r>
        <w:r w:rsidR="00F42F83">
          <w:rPr>
            <w:noProof/>
            <w:webHidden/>
          </w:rPr>
          <w:tab/>
        </w:r>
        <w:r w:rsidR="005465C2">
          <w:rPr>
            <w:noProof/>
            <w:webHidden/>
          </w:rPr>
          <w:fldChar w:fldCharType="begin"/>
        </w:r>
        <w:r w:rsidR="00F42F83">
          <w:rPr>
            <w:noProof/>
            <w:webHidden/>
          </w:rPr>
          <w:instrText xml:space="preserve"> PAGEREF _Toc273091372 \h </w:instrText>
        </w:r>
        <w:r w:rsidR="005465C2">
          <w:rPr>
            <w:noProof/>
            <w:webHidden/>
          </w:rPr>
        </w:r>
        <w:r w:rsidR="005465C2">
          <w:rPr>
            <w:noProof/>
            <w:webHidden/>
          </w:rPr>
          <w:fldChar w:fldCharType="separate"/>
        </w:r>
        <w:r w:rsidR="005A135D">
          <w:rPr>
            <w:noProof/>
            <w:webHidden/>
          </w:rPr>
          <w:t>96</w:t>
        </w:r>
        <w:r w:rsidR="005465C2">
          <w:rPr>
            <w:noProof/>
            <w:webHidden/>
          </w:rPr>
          <w:fldChar w:fldCharType="end"/>
        </w:r>
      </w:hyperlink>
    </w:p>
    <w:p w14:paraId="020728EE"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73" w:history="1">
        <w:r w:rsidR="00F42F83" w:rsidRPr="00991B6F">
          <w:rPr>
            <w:rStyle w:val="Hyperlink"/>
            <w:noProof/>
            <w:lang w:val="en-GB"/>
          </w:rPr>
          <w:t>2.5</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Spare Parts Shop</w:t>
        </w:r>
        <w:r w:rsidR="00F42F83">
          <w:rPr>
            <w:noProof/>
            <w:webHidden/>
          </w:rPr>
          <w:tab/>
        </w:r>
        <w:r w:rsidR="005465C2">
          <w:rPr>
            <w:noProof/>
            <w:webHidden/>
          </w:rPr>
          <w:fldChar w:fldCharType="begin"/>
        </w:r>
        <w:r w:rsidR="00F42F83">
          <w:rPr>
            <w:noProof/>
            <w:webHidden/>
          </w:rPr>
          <w:instrText xml:space="preserve"> PAGEREF _Toc273091373 \h </w:instrText>
        </w:r>
        <w:r w:rsidR="005465C2">
          <w:rPr>
            <w:noProof/>
            <w:webHidden/>
          </w:rPr>
        </w:r>
        <w:r w:rsidR="005465C2">
          <w:rPr>
            <w:noProof/>
            <w:webHidden/>
          </w:rPr>
          <w:fldChar w:fldCharType="separate"/>
        </w:r>
        <w:r w:rsidR="005A135D">
          <w:rPr>
            <w:noProof/>
            <w:webHidden/>
          </w:rPr>
          <w:t>97</w:t>
        </w:r>
        <w:r w:rsidR="005465C2">
          <w:rPr>
            <w:noProof/>
            <w:webHidden/>
          </w:rPr>
          <w:fldChar w:fldCharType="end"/>
        </w:r>
      </w:hyperlink>
    </w:p>
    <w:p w14:paraId="67B9E436"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74" w:history="1">
        <w:r w:rsidR="00F42F83" w:rsidRPr="00991B6F">
          <w:rPr>
            <w:rStyle w:val="Hyperlink"/>
            <w:noProof/>
            <w:lang w:val="en-GB"/>
          </w:rPr>
          <w:t>2.6</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Regional Technical Support Unit (RTSU)</w:t>
        </w:r>
        <w:r w:rsidR="00F42F83">
          <w:rPr>
            <w:noProof/>
            <w:webHidden/>
          </w:rPr>
          <w:tab/>
        </w:r>
        <w:r w:rsidR="005465C2">
          <w:rPr>
            <w:noProof/>
            <w:webHidden/>
          </w:rPr>
          <w:fldChar w:fldCharType="begin"/>
        </w:r>
        <w:r w:rsidR="00F42F83">
          <w:rPr>
            <w:noProof/>
            <w:webHidden/>
          </w:rPr>
          <w:instrText xml:space="preserve"> PAGEREF _Toc273091374 \h </w:instrText>
        </w:r>
        <w:r w:rsidR="005465C2">
          <w:rPr>
            <w:noProof/>
            <w:webHidden/>
          </w:rPr>
        </w:r>
        <w:r w:rsidR="005465C2">
          <w:rPr>
            <w:noProof/>
            <w:webHidden/>
          </w:rPr>
          <w:fldChar w:fldCharType="separate"/>
        </w:r>
        <w:r w:rsidR="005A135D">
          <w:rPr>
            <w:noProof/>
            <w:webHidden/>
          </w:rPr>
          <w:t>97</w:t>
        </w:r>
        <w:r w:rsidR="005465C2">
          <w:rPr>
            <w:noProof/>
            <w:webHidden/>
          </w:rPr>
          <w:fldChar w:fldCharType="end"/>
        </w:r>
      </w:hyperlink>
    </w:p>
    <w:p w14:paraId="6174DCD6" w14:textId="77777777" w:rsidR="00F42F83" w:rsidRDefault="000A36AE">
      <w:pPr>
        <w:pStyle w:val="TOC3"/>
        <w:tabs>
          <w:tab w:val="left" w:pos="1100"/>
          <w:tab w:val="right" w:leader="dot" w:pos="9016"/>
        </w:tabs>
        <w:rPr>
          <w:rFonts w:asciiTheme="minorHAnsi" w:eastAsiaTheme="minorEastAsia" w:hAnsiTheme="minorHAnsi" w:cstheme="minorBidi"/>
          <w:noProof/>
          <w:szCs w:val="22"/>
          <w:lang w:val="en-GB" w:eastAsia="en-GB" w:bidi="ar-SA"/>
        </w:rPr>
      </w:pPr>
      <w:hyperlink w:anchor="_Toc273091375" w:history="1">
        <w:r w:rsidR="00F42F83" w:rsidRPr="00991B6F">
          <w:rPr>
            <w:rStyle w:val="Hyperlink"/>
            <w:noProof/>
            <w:lang w:val="en-GB"/>
          </w:rPr>
          <w:t>2.7</w:t>
        </w:r>
        <w:r w:rsidR="00F42F83">
          <w:rPr>
            <w:rFonts w:asciiTheme="minorHAnsi" w:eastAsiaTheme="minorEastAsia" w:hAnsiTheme="minorHAnsi" w:cstheme="minorBidi"/>
            <w:noProof/>
            <w:szCs w:val="22"/>
            <w:lang w:val="en-GB" w:eastAsia="en-GB" w:bidi="ar-SA"/>
          </w:rPr>
          <w:tab/>
        </w:r>
        <w:r w:rsidR="00F42F83" w:rsidRPr="00991B6F">
          <w:rPr>
            <w:rStyle w:val="Hyperlink"/>
            <w:noProof/>
            <w:lang w:val="en-GB"/>
          </w:rPr>
          <w:t>MRRD/RRD</w:t>
        </w:r>
        <w:r w:rsidR="00F42F83">
          <w:rPr>
            <w:noProof/>
            <w:webHidden/>
          </w:rPr>
          <w:tab/>
        </w:r>
        <w:r w:rsidR="005465C2">
          <w:rPr>
            <w:noProof/>
            <w:webHidden/>
          </w:rPr>
          <w:fldChar w:fldCharType="begin"/>
        </w:r>
        <w:r w:rsidR="00F42F83">
          <w:rPr>
            <w:noProof/>
            <w:webHidden/>
          </w:rPr>
          <w:instrText xml:space="preserve"> PAGEREF _Toc273091375 \h </w:instrText>
        </w:r>
        <w:r w:rsidR="005465C2">
          <w:rPr>
            <w:noProof/>
            <w:webHidden/>
          </w:rPr>
        </w:r>
        <w:r w:rsidR="005465C2">
          <w:rPr>
            <w:noProof/>
            <w:webHidden/>
          </w:rPr>
          <w:fldChar w:fldCharType="separate"/>
        </w:r>
        <w:r w:rsidR="005A135D">
          <w:rPr>
            <w:noProof/>
            <w:webHidden/>
          </w:rPr>
          <w:t>97</w:t>
        </w:r>
        <w:r w:rsidR="005465C2">
          <w:rPr>
            <w:noProof/>
            <w:webHidden/>
          </w:rPr>
          <w:fldChar w:fldCharType="end"/>
        </w:r>
      </w:hyperlink>
    </w:p>
    <w:p w14:paraId="5B48D9D4" w14:textId="77777777" w:rsidR="00F42F83" w:rsidRDefault="000A36AE">
      <w:pPr>
        <w:pStyle w:val="TOC1"/>
        <w:rPr>
          <w:rFonts w:asciiTheme="minorHAnsi" w:eastAsiaTheme="minorEastAsia" w:hAnsiTheme="minorHAnsi" w:cstheme="minorBidi"/>
          <w:noProof/>
          <w:szCs w:val="22"/>
          <w:lang w:val="en-GB" w:eastAsia="en-GB"/>
        </w:rPr>
      </w:pPr>
      <w:hyperlink w:anchor="_Toc273091376" w:history="1">
        <w:r w:rsidR="00F42F83" w:rsidRPr="00991B6F">
          <w:rPr>
            <w:rStyle w:val="Hyperlink"/>
            <w:noProof/>
            <w:lang w:val="en-GB" w:bidi="en-US"/>
          </w:rPr>
          <w:t>References</w:t>
        </w:r>
        <w:r w:rsidR="00F42F83">
          <w:rPr>
            <w:noProof/>
            <w:webHidden/>
          </w:rPr>
          <w:tab/>
        </w:r>
        <w:r w:rsidR="005465C2">
          <w:rPr>
            <w:noProof/>
            <w:webHidden/>
          </w:rPr>
          <w:fldChar w:fldCharType="begin"/>
        </w:r>
        <w:r w:rsidR="00F42F83">
          <w:rPr>
            <w:noProof/>
            <w:webHidden/>
          </w:rPr>
          <w:instrText xml:space="preserve"> PAGEREF _Toc273091376 \h </w:instrText>
        </w:r>
        <w:r w:rsidR="005465C2">
          <w:rPr>
            <w:noProof/>
            <w:webHidden/>
          </w:rPr>
        </w:r>
        <w:r w:rsidR="005465C2">
          <w:rPr>
            <w:noProof/>
            <w:webHidden/>
          </w:rPr>
          <w:fldChar w:fldCharType="separate"/>
        </w:r>
        <w:r w:rsidR="005A135D">
          <w:rPr>
            <w:noProof/>
            <w:webHidden/>
          </w:rPr>
          <w:t>99</w:t>
        </w:r>
        <w:r w:rsidR="005465C2">
          <w:rPr>
            <w:noProof/>
            <w:webHidden/>
          </w:rPr>
          <w:fldChar w:fldCharType="end"/>
        </w:r>
      </w:hyperlink>
    </w:p>
    <w:p w14:paraId="14D97CED" w14:textId="77777777" w:rsidR="0029791E" w:rsidRDefault="005465C2" w:rsidP="001836BB">
      <w:pPr>
        <w:rPr>
          <w:rFonts w:ascii="Times New Roman" w:hAnsi="Times New Roman" w:cs="Times New Roman"/>
          <w:lang w:val="en-GB"/>
        </w:rPr>
      </w:pPr>
      <w:r w:rsidRPr="00720376">
        <w:rPr>
          <w:rFonts w:ascii="Times New Roman" w:hAnsi="Times New Roman" w:cs="Times New Roman"/>
          <w:lang w:val="en-GB"/>
        </w:rPr>
        <w:fldChar w:fldCharType="end"/>
      </w:r>
    </w:p>
    <w:p w14:paraId="769A3A94" w14:textId="77777777" w:rsidR="0029791E" w:rsidRDefault="0029791E" w:rsidP="001836BB">
      <w:pPr>
        <w:rPr>
          <w:rFonts w:ascii="Times New Roman" w:hAnsi="Times New Roman" w:cs="Times New Roman"/>
          <w:lang w:val="en-GB"/>
        </w:rPr>
      </w:pPr>
    </w:p>
    <w:p w14:paraId="15C63F99" w14:textId="77777777" w:rsidR="008B6A18" w:rsidRPr="00720376" w:rsidRDefault="008B6A18" w:rsidP="001836BB">
      <w:pPr>
        <w:rPr>
          <w:b/>
          <w:lang w:val="en-GB"/>
        </w:rPr>
      </w:pPr>
      <w:r w:rsidRPr="00720376">
        <w:rPr>
          <w:b/>
          <w:lang w:val="en-GB"/>
        </w:rPr>
        <w:lastRenderedPageBreak/>
        <w:t>V</w:t>
      </w:r>
      <w:r w:rsidR="00270362" w:rsidRPr="00720376">
        <w:rPr>
          <w:b/>
          <w:lang w:val="en-GB"/>
        </w:rPr>
        <w:t>olume II</w:t>
      </w:r>
      <w:r w:rsidRPr="00720376">
        <w:rPr>
          <w:b/>
          <w:lang w:val="en-GB"/>
        </w:rPr>
        <w:t>: A</w:t>
      </w:r>
      <w:r w:rsidR="00270362" w:rsidRPr="00720376">
        <w:rPr>
          <w:b/>
          <w:lang w:val="en-GB"/>
        </w:rPr>
        <w:t>ppendices</w:t>
      </w:r>
    </w:p>
    <w:p w14:paraId="71827F8F" w14:textId="77777777" w:rsidR="008B6A18" w:rsidRPr="00720376" w:rsidRDefault="008B6A18" w:rsidP="008B6A18">
      <w:pPr>
        <w:rPr>
          <w:lang w:val="en-GB"/>
        </w:rPr>
      </w:pPr>
      <w:r w:rsidRPr="00720376">
        <w:rPr>
          <w:lang w:val="en-GB"/>
        </w:rPr>
        <w:t>Annex-1</w:t>
      </w:r>
      <w:r w:rsidRPr="00720376">
        <w:rPr>
          <w:lang w:val="en-GB"/>
        </w:rPr>
        <w:tab/>
        <w:t>:</w:t>
      </w:r>
      <w:r w:rsidRPr="00720376">
        <w:rPr>
          <w:lang w:val="en-GB"/>
        </w:rPr>
        <w:tab/>
        <w:t>Detailed Scheme Cycle</w:t>
      </w:r>
    </w:p>
    <w:p w14:paraId="36648CE2" w14:textId="77777777" w:rsidR="008B6A18" w:rsidRPr="00720376" w:rsidRDefault="008B6A18" w:rsidP="008B6A18">
      <w:pPr>
        <w:rPr>
          <w:lang w:val="en-GB"/>
        </w:rPr>
      </w:pPr>
      <w:r w:rsidRPr="00720376">
        <w:rPr>
          <w:lang w:val="en-GB"/>
        </w:rPr>
        <w:t>Annex-2</w:t>
      </w:r>
      <w:r w:rsidRPr="00720376">
        <w:rPr>
          <w:lang w:val="en-GB"/>
        </w:rPr>
        <w:tab/>
        <w:t>:</w:t>
      </w:r>
      <w:r w:rsidRPr="00720376">
        <w:rPr>
          <w:lang w:val="en-GB"/>
        </w:rPr>
        <w:tab/>
      </w:r>
      <w:r w:rsidR="00C71D32" w:rsidRPr="00720376">
        <w:rPr>
          <w:lang w:val="en-GB"/>
        </w:rPr>
        <w:t>Analysing Data</w:t>
      </w:r>
    </w:p>
    <w:p w14:paraId="4A7D7E5C" w14:textId="77777777" w:rsidR="008B6A18" w:rsidRPr="00720376" w:rsidRDefault="008B6A18" w:rsidP="008B6A18">
      <w:pPr>
        <w:rPr>
          <w:lang w:val="en-GB"/>
        </w:rPr>
      </w:pPr>
      <w:r w:rsidRPr="00720376">
        <w:rPr>
          <w:lang w:val="en-GB"/>
        </w:rPr>
        <w:t>Annex-3</w:t>
      </w:r>
      <w:r w:rsidRPr="00720376">
        <w:rPr>
          <w:lang w:val="en-GB"/>
        </w:rPr>
        <w:tab/>
        <w:t>:</w:t>
      </w:r>
      <w:r w:rsidRPr="00720376">
        <w:rPr>
          <w:lang w:val="en-GB"/>
        </w:rPr>
        <w:tab/>
        <w:t>District and Village Survey Format</w:t>
      </w:r>
    </w:p>
    <w:p w14:paraId="4B657B78" w14:textId="77777777" w:rsidR="008B6A18" w:rsidRPr="00720376" w:rsidRDefault="008B6A18" w:rsidP="008B6A18">
      <w:pPr>
        <w:rPr>
          <w:lang w:val="en-GB"/>
        </w:rPr>
      </w:pPr>
      <w:r w:rsidRPr="00720376">
        <w:rPr>
          <w:lang w:val="en-GB"/>
        </w:rPr>
        <w:t>Annex-4</w:t>
      </w:r>
      <w:r w:rsidRPr="00720376">
        <w:rPr>
          <w:lang w:val="en-GB"/>
        </w:rPr>
        <w:tab/>
        <w:t>:</w:t>
      </w:r>
      <w:r w:rsidRPr="00720376">
        <w:rPr>
          <w:lang w:val="en-GB"/>
        </w:rPr>
        <w:tab/>
        <w:t>Sample Agreement District and SO</w:t>
      </w:r>
    </w:p>
    <w:p w14:paraId="0F3E8197" w14:textId="77777777" w:rsidR="008B6A18" w:rsidRPr="00720376" w:rsidRDefault="008B6A18" w:rsidP="008B6A18">
      <w:pPr>
        <w:rPr>
          <w:lang w:val="en-GB"/>
        </w:rPr>
      </w:pPr>
      <w:r w:rsidRPr="00720376">
        <w:rPr>
          <w:lang w:val="en-GB"/>
        </w:rPr>
        <w:t>Annex-5</w:t>
      </w:r>
      <w:r w:rsidRPr="00720376">
        <w:rPr>
          <w:lang w:val="en-GB"/>
        </w:rPr>
        <w:tab/>
        <w:t>:</w:t>
      </w:r>
      <w:r w:rsidRPr="00720376">
        <w:rPr>
          <w:lang w:val="en-GB"/>
        </w:rPr>
        <w:tab/>
        <w:t>Guideline for Community Mapping</w:t>
      </w:r>
    </w:p>
    <w:p w14:paraId="6BFE2CE8" w14:textId="77777777" w:rsidR="008B6A18" w:rsidRPr="00720376" w:rsidRDefault="008B6A18" w:rsidP="008B6A18">
      <w:pPr>
        <w:rPr>
          <w:lang w:val="en-GB"/>
        </w:rPr>
      </w:pPr>
      <w:r w:rsidRPr="00720376">
        <w:rPr>
          <w:lang w:val="en-GB"/>
        </w:rPr>
        <w:t>Annex-6</w:t>
      </w:r>
      <w:r w:rsidRPr="00720376">
        <w:rPr>
          <w:lang w:val="en-GB"/>
        </w:rPr>
        <w:tab/>
        <w:t>:</w:t>
      </w:r>
      <w:r w:rsidRPr="00720376">
        <w:rPr>
          <w:lang w:val="en-GB"/>
        </w:rPr>
        <w:tab/>
        <w:t>Baseline Hygiene KAP survey format</w:t>
      </w:r>
    </w:p>
    <w:p w14:paraId="110DC32F" w14:textId="77777777" w:rsidR="008B6A18" w:rsidRPr="00720376" w:rsidRDefault="008B6A18" w:rsidP="008B6A18">
      <w:pPr>
        <w:rPr>
          <w:lang w:val="en-GB"/>
        </w:rPr>
      </w:pPr>
      <w:r w:rsidRPr="00720376">
        <w:rPr>
          <w:lang w:val="en-GB"/>
        </w:rPr>
        <w:t>Annex-7</w:t>
      </w:r>
      <w:r w:rsidRPr="00720376">
        <w:rPr>
          <w:lang w:val="en-GB"/>
        </w:rPr>
        <w:tab/>
        <w:t>:</w:t>
      </w:r>
      <w:r w:rsidRPr="00720376">
        <w:rPr>
          <w:lang w:val="en-GB"/>
        </w:rPr>
        <w:tab/>
        <w:t xml:space="preserve">Format for Community Action Plan </w:t>
      </w:r>
    </w:p>
    <w:p w14:paraId="5805A223" w14:textId="77777777" w:rsidR="008B6A18" w:rsidRPr="00720376" w:rsidRDefault="008B6A18" w:rsidP="008B6A18">
      <w:pPr>
        <w:tabs>
          <w:tab w:val="left" w:pos="1440"/>
        </w:tabs>
        <w:ind w:left="2160" w:hanging="2160"/>
        <w:rPr>
          <w:lang w:val="en-GB"/>
        </w:rPr>
      </w:pPr>
      <w:r w:rsidRPr="00720376">
        <w:rPr>
          <w:lang w:val="en-GB"/>
        </w:rPr>
        <w:t>Annex-8</w:t>
      </w:r>
      <w:r w:rsidRPr="00720376">
        <w:rPr>
          <w:lang w:val="en-GB"/>
        </w:rPr>
        <w:tab/>
        <w:t>:</w:t>
      </w:r>
      <w:r w:rsidRPr="00720376">
        <w:rPr>
          <w:lang w:val="en-GB"/>
        </w:rPr>
        <w:tab/>
        <w:t>Sample Agreement between Community-SO-District</w:t>
      </w:r>
    </w:p>
    <w:p w14:paraId="6B29FE2A" w14:textId="77777777" w:rsidR="008B6A18" w:rsidRPr="00720376" w:rsidRDefault="008B6A18" w:rsidP="008B6A18">
      <w:pPr>
        <w:rPr>
          <w:lang w:val="en-GB"/>
        </w:rPr>
      </w:pPr>
      <w:r w:rsidRPr="00720376">
        <w:rPr>
          <w:lang w:val="en-GB"/>
        </w:rPr>
        <w:t>Annex-9</w:t>
      </w:r>
      <w:r w:rsidRPr="00720376">
        <w:rPr>
          <w:lang w:val="en-GB"/>
        </w:rPr>
        <w:tab/>
        <w:t>:</w:t>
      </w:r>
      <w:r w:rsidRPr="00720376">
        <w:rPr>
          <w:lang w:val="en-GB"/>
        </w:rPr>
        <w:tab/>
        <w:t>Project Completion Report Form</w:t>
      </w:r>
    </w:p>
    <w:p w14:paraId="45088F36" w14:textId="77777777" w:rsidR="008B6A18" w:rsidRPr="00720376" w:rsidRDefault="008B6A18" w:rsidP="008B6A18">
      <w:pPr>
        <w:rPr>
          <w:lang w:val="en-GB"/>
        </w:rPr>
      </w:pPr>
      <w:r w:rsidRPr="00720376">
        <w:rPr>
          <w:lang w:val="en-GB"/>
        </w:rPr>
        <w:t>Annex-10</w:t>
      </w:r>
      <w:r w:rsidRPr="00720376">
        <w:rPr>
          <w:lang w:val="en-GB"/>
        </w:rPr>
        <w:tab/>
        <w:t>:</w:t>
      </w:r>
      <w:r w:rsidRPr="00720376">
        <w:rPr>
          <w:lang w:val="en-GB"/>
        </w:rPr>
        <w:tab/>
        <w:t>Water Point Survey Form</w:t>
      </w:r>
    </w:p>
    <w:p w14:paraId="746AF17E" w14:textId="77777777" w:rsidR="008B6A18" w:rsidRPr="00720376" w:rsidRDefault="008B6A18" w:rsidP="008B6A18">
      <w:pPr>
        <w:rPr>
          <w:lang w:val="en-GB"/>
        </w:rPr>
      </w:pPr>
      <w:r w:rsidRPr="00720376">
        <w:rPr>
          <w:lang w:val="en-GB"/>
        </w:rPr>
        <w:t>Annex-11</w:t>
      </w:r>
      <w:r w:rsidRPr="00720376">
        <w:rPr>
          <w:lang w:val="en-GB"/>
        </w:rPr>
        <w:tab/>
        <w:t>:</w:t>
      </w:r>
      <w:r w:rsidRPr="00720376">
        <w:rPr>
          <w:lang w:val="en-GB"/>
        </w:rPr>
        <w:tab/>
        <w:t>Hygiene Education Messages</w:t>
      </w:r>
    </w:p>
    <w:p w14:paraId="45BF57AC" w14:textId="77777777" w:rsidR="008B6A18" w:rsidRPr="00720376" w:rsidRDefault="008B6A18" w:rsidP="008B6A18">
      <w:pPr>
        <w:rPr>
          <w:lang w:val="en-GB"/>
        </w:rPr>
      </w:pPr>
      <w:r w:rsidRPr="00720376">
        <w:rPr>
          <w:lang w:val="en-GB"/>
        </w:rPr>
        <w:t>Annex-12</w:t>
      </w:r>
      <w:r w:rsidRPr="00720376">
        <w:rPr>
          <w:lang w:val="en-GB"/>
        </w:rPr>
        <w:tab/>
        <w:t>:</w:t>
      </w:r>
      <w:r w:rsidRPr="00720376">
        <w:rPr>
          <w:lang w:val="en-GB"/>
        </w:rPr>
        <w:tab/>
        <w:t>M&amp;E Framework for Hygiene Education</w:t>
      </w:r>
    </w:p>
    <w:p w14:paraId="589346B6" w14:textId="77777777" w:rsidR="008B6A18" w:rsidRPr="00720376" w:rsidRDefault="008B6A18" w:rsidP="008B6A18">
      <w:pPr>
        <w:rPr>
          <w:lang w:val="en-GB"/>
        </w:rPr>
      </w:pPr>
      <w:r w:rsidRPr="00720376">
        <w:rPr>
          <w:lang w:val="en-GB"/>
        </w:rPr>
        <w:t>Annex-13</w:t>
      </w:r>
      <w:r w:rsidRPr="00720376">
        <w:rPr>
          <w:lang w:val="en-GB"/>
        </w:rPr>
        <w:tab/>
        <w:t>:</w:t>
      </w:r>
      <w:r w:rsidRPr="00720376">
        <w:rPr>
          <w:lang w:val="en-GB"/>
        </w:rPr>
        <w:tab/>
        <w:t>Criteria for selecting Hygiene Promoter</w:t>
      </w:r>
    </w:p>
    <w:p w14:paraId="250C9D2B" w14:textId="77777777" w:rsidR="008B6A18" w:rsidRPr="00720376" w:rsidRDefault="008B6A18" w:rsidP="008B6A18">
      <w:pPr>
        <w:rPr>
          <w:lang w:val="en-GB"/>
        </w:rPr>
      </w:pPr>
      <w:r w:rsidRPr="00720376">
        <w:rPr>
          <w:lang w:val="en-GB"/>
        </w:rPr>
        <w:t>Annex-14</w:t>
      </w:r>
      <w:r w:rsidRPr="00720376">
        <w:rPr>
          <w:lang w:val="en-GB"/>
        </w:rPr>
        <w:tab/>
        <w:t>:</w:t>
      </w:r>
      <w:r w:rsidRPr="00720376">
        <w:rPr>
          <w:lang w:val="en-GB"/>
        </w:rPr>
        <w:tab/>
        <w:t>Technology/ Technical Options</w:t>
      </w:r>
    </w:p>
    <w:p w14:paraId="6FF6476C" w14:textId="77777777" w:rsidR="008B6A18" w:rsidRPr="00720376" w:rsidRDefault="008B6A18" w:rsidP="008B6A18">
      <w:pPr>
        <w:tabs>
          <w:tab w:val="left" w:pos="1440"/>
        </w:tabs>
        <w:ind w:left="2160" w:hanging="2160"/>
        <w:rPr>
          <w:lang w:val="en-GB"/>
        </w:rPr>
      </w:pPr>
      <w:r w:rsidRPr="00720376">
        <w:rPr>
          <w:lang w:val="en-GB"/>
        </w:rPr>
        <w:t>Annex-15</w:t>
      </w:r>
      <w:r w:rsidRPr="00720376">
        <w:rPr>
          <w:lang w:val="en-GB"/>
        </w:rPr>
        <w:tab/>
        <w:t>:</w:t>
      </w:r>
      <w:r w:rsidRPr="00720376">
        <w:rPr>
          <w:lang w:val="en-GB"/>
        </w:rPr>
        <w:tab/>
        <w:t>Typical Designs and Bill of Quantity for Water Supply Options and Sanitation Options</w:t>
      </w:r>
    </w:p>
    <w:p w14:paraId="561EDB0A" w14:textId="77777777" w:rsidR="008B6A18" w:rsidRPr="00720376" w:rsidRDefault="008B6A18" w:rsidP="008B6A18">
      <w:pPr>
        <w:tabs>
          <w:tab w:val="left" w:pos="1440"/>
        </w:tabs>
        <w:ind w:left="2160" w:hanging="2160"/>
        <w:rPr>
          <w:lang w:val="en-GB"/>
        </w:rPr>
      </w:pPr>
      <w:r w:rsidRPr="00720376">
        <w:rPr>
          <w:lang w:val="en-GB"/>
        </w:rPr>
        <w:t>Annex-16</w:t>
      </w:r>
      <w:r w:rsidRPr="00720376">
        <w:rPr>
          <w:lang w:val="en-GB"/>
        </w:rPr>
        <w:tab/>
        <w:t>:</w:t>
      </w:r>
      <w:r w:rsidRPr="00720376">
        <w:rPr>
          <w:lang w:val="en-GB"/>
        </w:rPr>
        <w:tab/>
        <w:t>Agreement between SO, Community User-Group and Mechanic on Project Implementation and Maintenance</w:t>
      </w:r>
    </w:p>
    <w:p w14:paraId="78C6028B" w14:textId="77777777" w:rsidR="008B6A18" w:rsidRPr="00720376" w:rsidRDefault="008B6A18" w:rsidP="008B6A18">
      <w:pPr>
        <w:rPr>
          <w:b/>
          <w:sz w:val="28"/>
          <w:szCs w:val="28"/>
          <w:lang w:val="en-GB"/>
        </w:rPr>
      </w:pPr>
      <w:r w:rsidRPr="00720376">
        <w:rPr>
          <w:lang w:val="en-GB"/>
        </w:rPr>
        <w:br w:type="page"/>
      </w:r>
    </w:p>
    <w:p w14:paraId="5F5C8E9F" w14:textId="77777777" w:rsidR="008B6A18" w:rsidRPr="00720376" w:rsidRDefault="008B6A18" w:rsidP="00C30DD6">
      <w:pPr>
        <w:pStyle w:val="Heading1"/>
        <w:rPr>
          <w:lang w:val="en-GB"/>
        </w:rPr>
      </w:pPr>
      <w:bookmarkStart w:id="3" w:name="_Toc273091176"/>
      <w:r w:rsidRPr="00720376">
        <w:rPr>
          <w:lang w:val="en-GB"/>
        </w:rPr>
        <w:lastRenderedPageBreak/>
        <w:t>Executive Summary</w:t>
      </w:r>
      <w:bookmarkEnd w:id="3"/>
    </w:p>
    <w:p w14:paraId="7CD85AFA" w14:textId="77777777" w:rsidR="008B6A18" w:rsidRPr="00720376" w:rsidRDefault="006514F8" w:rsidP="00C80EFB">
      <w:pPr>
        <w:pStyle w:val="ListParagraph"/>
        <w:numPr>
          <w:ilvl w:val="0"/>
          <w:numId w:val="119"/>
        </w:numPr>
        <w:ind w:left="720"/>
        <w:rPr>
          <w:lang w:val="en-GB"/>
        </w:rPr>
      </w:pPr>
      <w:r w:rsidRPr="00720376">
        <w:rPr>
          <w:lang w:val="en-GB"/>
        </w:rPr>
        <w:t>The M</w:t>
      </w:r>
      <w:r w:rsidR="008B6A18" w:rsidRPr="00720376">
        <w:rPr>
          <w:lang w:val="en-GB"/>
        </w:rPr>
        <w:t xml:space="preserve">inistry of Rural Rehabilitation and Development (MRRD), responsible for the Rural Water Supply and Sanitation Sector, has </w:t>
      </w:r>
      <w:r w:rsidR="00207521" w:rsidRPr="00720376">
        <w:rPr>
          <w:lang w:val="en-GB"/>
        </w:rPr>
        <w:t xml:space="preserve">given </w:t>
      </w:r>
      <w:r w:rsidR="008B6A18" w:rsidRPr="00720376">
        <w:rPr>
          <w:lang w:val="en-GB"/>
        </w:rPr>
        <w:t>strong leadership in coordinating the sector stakeholders and streamlining the various approaches</w:t>
      </w:r>
      <w:r w:rsidR="00207521" w:rsidRPr="00720376">
        <w:rPr>
          <w:lang w:val="en-GB"/>
        </w:rPr>
        <w:t xml:space="preserve"> for the past five years</w:t>
      </w:r>
      <w:r w:rsidR="008B6A18" w:rsidRPr="00720376">
        <w:rPr>
          <w:lang w:val="en-GB"/>
        </w:rPr>
        <w:t xml:space="preserve">. </w:t>
      </w:r>
      <w:r w:rsidR="00207521" w:rsidRPr="00720376">
        <w:rPr>
          <w:lang w:val="en-GB"/>
        </w:rPr>
        <w:t>T</w:t>
      </w:r>
      <w:r w:rsidR="008B6A18" w:rsidRPr="00720376">
        <w:rPr>
          <w:lang w:val="en-GB"/>
        </w:rPr>
        <w:t xml:space="preserve">he Ministry developed a </w:t>
      </w:r>
      <w:r w:rsidR="00207521" w:rsidRPr="00720376">
        <w:rPr>
          <w:lang w:val="en-GB"/>
        </w:rPr>
        <w:t xml:space="preserve">new </w:t>
      </w:r>
      <w:r w:rsidR="008B6A18" w:rsidRPr="00720376">
        <w:rPr>
          <w:lang w:val="en-GB"/>
        </w:rPr>
        <w:t xml:space="preserve">Rural </w:t>
      </w:r>
      <w:r w:rsidR="00207521" w:rsidRPr="00720376">
        <w:rPr>
          <w:lang w:val="en-GB"/>
        </w:rPr>
        <w:t>W</w:t>
      </w:r>
      <w:r w:rsidR="008B6A18" w:rsidRPr="00720376">
        <w:rPr>
          <w:lang w:val="en-GB"/>
        </w:rPr>
        <w:t xml:space="preserve">ater Supply and Sanitation Policy/ Strategy for Afghanistan </w:t>
      </w:r>
      <w:r w:rsidR="00905514" w:rsidRPr="00720376">
        <w:rPr>
          <w:lang w:val="en-GB"/>
        </w:rPr>
        <w:t xml:space="preserve">(2010) </w:t>
      </w:r>
      <w:r w:rsidR="008B6A18" w:rsidRPr="00720376">
        <w:rPr>
          <w:lang w:val="en-GB"/>
        </w:rPr>
        <w:t xml:space="preserve">through the participation of sector stakeholders. </w:t>
      </w:r>
    </w:p>
    <w:p w14:paraId="13271445" w14:textId="77777777" w:rsidR="008B6A18" w:rsidRPr="00720376" w:rsidRDefault="008B6A18" w:rsidP="008B6A18">
      <w:pPr>
        <w:rPr>
          <w:lang w:val="en-GB"/>
        </w:rPr>
      </w:pPr>
    </w:p>
    <w:p w14:paraId="5D4160D3" w14:textId="77777777" w:rsidR="008B6A18" w:rsidRPr="00720376" w:rsidRDefault="008B6A18" w:rsidP="00C80EFB">
      <w:pPr>
        <w:pStyle w:val="ListParagraph"/>
        <w:numPr>
          <w:ilvl w:val="0"/>
          <w:numId w:val="119"/>
        </w:numPr>
        <w:autoSpaceDE w:val="0"/>
        <w:autoSpaceDN w:val="0"/>
        <w:adjustRightInd w:val="0"/>
        <w:ind w:left="720"/>
        <w:rPr>
          <w:lang w:val="en-GB"/>
        </w:rPr>
      </w:pPr>
      <w:r w:rsidRPr="00720376">
        <w:rPr>
          <w:lang w:val="en-GB"/>
        </w:rPr>
        <w:t xml:space="preserve">This implementation manual is prepared to operationalize the Government’s Rural Water Supply and Sanitation Sector Policy and Strategy. The manual will be a vehicle to coordinate the demand driven and participatory approach in the sector as envisaged by the policy and bring about consistency towards achieving sustainable services. </w:t>
      </w:r>
    </w:p>
    <w:p w14:paraId="302C5C9D" w14:textId="77777777" w:rsidR="008B6A18" w:rsidRPr="00720376" w:rsidRDefault="008B6A18" w:rsidP="008B6A18">
      <w:pPr>
        <w:rPr>
          <w:b/>
          <w:lang w:val="en-GB"/>
        </w:rPr>
      </w:pPr>
    </w:p>
    <w:p w14:paraId="30E9C455" w14:textId="77777777" w:rsidR="008B6A18" w:rsidRPr="00720376" w:rsidRDefault="008B6A18" w:rsidP="00C80EFB">
      <w:pPr>
        <w:pStyle w:val="ListParagraph"/>
        <w:numPr>
          <w:ilvl w:val="0"/>
          <w:numId w:val="119"/>
        </w:numPr>
        <w:ind w:left="720"/>
        <w:rPr>
          <w:lang w:val="en-GB"/>
        </w:rPr>
      </w:pPr>
      <w:r w:rsidRPr="00720376">
        <w:rPr>
          <w:lang w:val="en-GB"/>
        </w:rPr>
        <w:t xml:space="preserve">It is expected that the Manual will be used in the implementation of projects/ programs under the MRRD and by other stakeholders in the sector. Based on their experience and lessons learnt with using the Manual, it will have to be modified and revised as improved solutions are found and developed. </w:t>
      </w:r>
      <w:r w:rsidR="00207521" w:rsidRPr="00720376">
        <w:rPr>
          <w:lang w:val="en-GB"/>
        </w:rPr>
        <w:t xml:space="preserve">RuWatSIP </w:t>
      </w:r>
      <w:r w:rsidRPr="00720376">
        <w:rPr>
          <w:lang w:val="en-GB"/>
        </w:rPr>
        <w:t xml:space="preserve">will </w:t>
      </w:r>
      <w:r w:rsidR="00112B97" w:rsidRPr="00720376">
        <w:rPr>
          <w:lang w:val="en-GB"/>
        </w:rPr>
        <w:t>fulfil</w:t>
      </w:r>
      <w:r w:rsidRPr="00720376">
        <w:rPr>
          <w:lang w:val="en-GB"/>
        </w:rPr>
        <w:t xml:space="preserve"> the role of researcher for improvement of implementation modalities </w:t>
      </w:r>
      <w:r w:rsidR="00207521" w:rsidRPr="00720376">
        <w:rPr>
          <w:lang w:val="en-GB"/>
        </w:rPr>
        <w:t>with the support of the Afghanistan Institute of Rural Development (AIRD)</w:t>
      </w:r>
      <w:r w:rsidRPr="00720376">
        <w:rPr>
          <w:lang w:val="en-GB"/>
        </w:rPr>
        <w:t xml:space="preserve"> </w:t>
      </w:r>
      <w:r w:rsidR="00207521" w:rsidRPr="00720376">
        <w:rPr>
          <w:lang w:val="en-GB"/>
        </w:rPr>
        <w:t xml:space="preserve">to </w:t>
      </w:r>
      <w:r w:rsidRPr="00720376">
        <w:rPr>
          <w:lang w:val="en-GB"/>
        </w:rPr>
        <w:t xml:space="preserve">update the manual in coordination and consultation with other stakeholders using the manual in the sector. </w:t>
      </w:r>
    </w:p>
    <w:p w14:paraId="131DCDCB" w14:textId="77777777" w:rsidR="008B6A18" w:rsidRPr="00720376" w:rsidRDefault="008B6A18" w:rsidP="008B6A18">
      <w:pPr>
        <w:rPr>
          <w:b/>
          <w:lang w:val="en-GB"/>
        </w:rPr>
      </w:pPr>
    </w:p>
    <w:p w14:paraId="796CA136" w14:textId="77777777" w:rsidR="008B6A18" w:rsidRPr="00720376" w:rsidRDefault="008B6A18" w:rsidP="00C80EFB">
      <w:pPr>
        <w:pStyle w:val="ListParagraph"/>
        <w:numPr>
          <w:ilvl w:val="0"/>
          <w:numId w:val="119"/>
        </w:numPr>
        <w:autoSpaceDE w:val="0"/>
        <w:autoSpaceDN w:val="0"/>
        <w:adjustRightInd w:val="0"/>
        <w:ind w:left="720"/>
        <w:rPr>
          <w:lang w:val="en-GB"/>
        </w:rPr>
      </w:pPr>
      <w:r w:rsidRPr="00720376">
        <w:rPr>
          <w:lang w:val="en-GB"/>
        </w:rPr>
        <w:t xml:space="preserve">The policy emphasizes basic service for all, improved health through integration of health and hygiene education with water supply and sanitation, </w:t>
      </w:r>
      <w:r w:rsidR="002523C4" w:rsidRPr="00720376">
        <w:rPr>
          <w:lang w:val="en-GB"/>
        </w:rPr>
        <w:t>Community-Led Total Sanitation (CLTS)</w:t>
      </w:r>
      <w:r w:rsidR="00EB75C3" w:rsidRPr="00720376">
        <w:rPr>
          <w:lang w:val="en-GB"/>
        </w:rPr>
        <w:t>,</w:t>
      </w:r>
      <w:r w:rsidR="002523C4" w:rsidRPr="00720376">
        <w:rPr>
          <w:lang w:val="en-GB"/>
        </w:rPr>
        <w:t xml:space="preserve"> </w:t>
      </w:r>
      <w:r w:rsidRPr="00720376">
        <w:rPr>
          <w:lang w:val="en-GB"/>
        </w:rPr>
        <w:t>community cost sharing, ownership and management including operation and maintenance (O&amp;M). The role of the Government is specified as policy development, national planning, coordination</w:t>
      </w:r>
      <w:r w:rsidR="00207521" w:rsidRPr="00720376">
        <w:rPr>
          <w:lang w:val="en-GB"/>
        </w:rPr>
        <w:t xml:space="preserve">, </w:t>
      </w:r>
      <w:r w:rsidRPr="00720376">
        <w:rPr>
          <w:lang w:val="en-GB"/>
        </w:rPr>
        <w:t>monitoring and evaluation</w:t>
      </w:r>
      <w:r w:rsidR="00207521" w:rsidRPr="00720376">
        <w:rPr>
          <w:lang w:val="en-GB"/>
        </w:rPr>
        <w:t>, and collection of data</w:t>
      </w:r>
      <w:r w:rsidRPr="00720376">
        <w:rPr>
          <w:lang w:val="en-GB"/>
        </w:rPr>
        <w:t xml:space="preserve"> while direct service delivery will be out sourced eventually to the </w:t>
      </w:r>
      <w:r w:rsidR="00207521" w:rsidRPr="00720376">
        <w:rPr>
          <w:lang w:val="en-GB"/>
        </w:rPr>
        <w:t xml:space="preserve">CDCs, </w:t>
      </w:r>
      <w:r w:rsidRPr="00720376">
        <w:rPr>
          <w:lang w:val="en-GB"/>
        </w:rPr>
        <w:t>private and NGO sectors. The thrust is to carry out demand driven water supply and sanitation services with emphasis on empowering the community who will be responsible for planning, designing, implementing, with the assistance of partner organizations and subsequent operation and maintenance.</w:t>
      </w:r>
    </w:p>
    <w:p w14:paraId="577184DC" w14:textId="77777777" w:rsidR="008B6A18" w:rsidRPr="00720376" w:rsidRDefault="008B6A18" w:rsidP="008B6A18">
      <w:pPr>
        <w:autoSpaceDE w:val="0"/>
        <w:autoSpaceDN w:val="0"/>
        <w:adjustRightInd w:val="0"/>
        <w:rPr>
          <w:lang w:val="en-GB"/>
        </w:rPr>
      </w:pPr>
    </w:p>
    <w:p w14:paraId="3902C9A8" w14:textId="77777777" w:rsidR="008B6A18" w:rsidRPr="00720376" w:rsidRDefault="008B6A18" w:rsidP="00C80EFB">
      <w:pPr>
        <w:pStyle w:val="ListParagraph"/>
        <w:numPr>
          <w:ilvl w:val="0"/>
          <w:numId w:val="119"/>
        </w:numPr>
        <w:autoSpaceDE w:val="0"/>
        <w:autoSpaceDN w:val="0"/>
        <w:adjustRightInd w:val="0"/>
        <w:ind w:left="720"/>
        <w:rPr>
          <w:lang w:val="en-GB"/>
        </w:rPr>
      </w:pPr>
      <w:r w:rsidRPr="00720376">
        <w:rPr>
          <w:lang w:val="en-GB"/>
        </w:rPr>
        <w:t xml:space="preserve">The overall goal of the Rural Water and Sanitation sector is: </w:t>
      </w:r>
      <w:r w:rsidR="008C6738" w:rsidRPr="00720376">
        <w:rPr>
          <w:lang w:val="en-GB" w:bidi="ar-SA"/>
        </w:rPr>
        <w:t>Improvement in the quality of life of people through their improved access to safe, convenient, sustainable water and sanitation services, and increased adoption of hygienic practices at the personal, household and community levels, resulting in (i) reduced morbidity and mortality rates (particularly under-five child mortality) and (ii) enhanced people’s productivity and well-being.</w:t>
      </w:r>
      <w:r w:rsidRPr="00720376">
        <w:rPr>
          <w:lang w:val="en-GB"/>
        </w:rPr>
        <w:t>. To achieve the overall goal, the Rural Water Supply and Sanitation Program consist of components viz. (a)</w:t>
      </w:r>
      <w:r w:rsidR="00207521" w:rsidRPr="00720376">
        <w:rPr>
          <w:lang w:val="en-GB"/>
        </w:rPr>
        <w:t xml:space="preserve"> </w:t>
      </w:r>
      <w:r w:rsidRPr="00720376">
        <w:rPr>
          <w:lang w:val="en-GB"/>
        </w:rPr>
        <w:t>Water Supply, (b)</w:t>
      </w:r>
      <w:r w:rsidR="00207521" w:rsidRPr="00720376">
        <w:rPr>
          <w:lang w:val="en-GB"/>
        </w:rPr>
        <w:t xml:space="preserve"> </w:t>
      </w:r>
      <w:r w:rsidRPr="00720376">
        <w:rPr>
          <w:lang w:val="en-GB"/>
        </w:rPr>
        <w:t>Sanitation, (c)</w:t>
      </w:r>
      <w:r w:rsidR="00207521" w:rsidRPr="00720376">
        <w:rPr>
          <w:lang w:val="en-GB"/>
        </w:rPr>
        <w:t xml:space="preserve"> </w:t>
      </w:r>
      <w:r w:rsidRPr="00720376">
        <w:rPr>
          <w:lang w:val="en-GB"/>
        </w:rPr>
        <w:t>Hygiene Education, (d)</w:t>
      </w:r>
      <w:r w:rsidR="00207521" w:rsidRPr="00720376">
        <w:rPr>
          <w:lang w:val="en-GB"/>
        </w:rPr>
        <w:t xml:space="preserve"> </w:t>
      </w:r>
      <w:r w:rsidRPr="00720376">
        <w:rPr>
          <w:lang w:val="en-GB"/>
        </w:rPr>
        <w:t>Community mobilization and organization, (e)</w:t>
      </w:r>
      <w:r w:rsidR="00207521" w:rsidRPr="00720376">
        <w:rPr>
          <w:lang w:val="en-GB"/>
        </w:rPr>
        <w:t xml:space="preserve"> </w:t>
      </w:r>
      <w:r w:rsidRPr="00720376">
        <w:rPr>
          <w:lang w:val="en-GB"/>
        </w:rPr>
        <w:t>Operation and Maintenance</w:t>
      </w:r>
      <w:r w:rsidR="00207521" w:rsidRPr="00720376">
        <w:rPr>
          <w:lang w:val="en-GB"/>
        </w:rPr>
        <w:t>,</w:t>
      </w:r>
      <w:r w:rsidRPr="00720376">
        <w:rPr>
          <w:lang w:val="en-GB"/>
        </w:rPr>
        <w:t xml:space="preserve"> </w:t>
      </w:r>
      <w:r w:rsidR="008C6738" w:rsidRPr="00720376">
        <w:rPr>
          <w:lang w:val="en-GB"/>
        </w:rPr>
        <w:t>(f) D</w:t>
      </w:r>
      <w:r w:rsidR="00207521" w:rsidRPr="00720376">
        <w:rPr>
          <w:lang w:val="en-GB"/>
        </w:rPr>
        <w:t>ata collection, and (g</w:t>
      </w:r>
      <w:r w:rsidRPr="00720376">
        <w:rPr>
          <w:lang w:val="en-GB"/>
        </w:rPr>
        <w:t>)</w:t>
      </w:r>
      <w:r w:rsidR="00207521" w:rsidRPr="00720376">
        <w:rPr>
          <w:lang w:val="en-GB"/>
        </w:rPr>
        <w:t xml:space="preserve"> </w:t>
      </w:r>
      <w:r w:rsidRPr="00720376">
        <w:rPr>
          <w:lang w:val="en-GB"/>
        </w:rPr>
        <w:t>Capacity Building of community, private sector and government.</w:t>
      </w:r>
    </w:p>
    <w:p w14:paraId="3AFF14CA" w14:textId="77777777" w:rsidR="008B6A18" w:rsidRPr="00720376" w:rsidRDefault="008B6A18" w:rsidP="008B6A18">
      <w:pPr>
        <w:rPr>
          <w:b/>
          <w:lang w:val="en-GB"/>
        </w:rPr>
      </w:pPr>
    </w:p>
    <w:p w14:paraId="66CD4C4B" w14:textId="77777777" w:rsidR="008B6A18" w:rsidRPr="00720376" w:rsidRDefault="008B6A18" w:rsidP="00C80EFB">
      <w:pPr>
        <w:pStyle w:val="ListParagraph"/>
        <w:numPr>
          <w:ilvl w:val="0"/>
          <w:numId w:val="119"/>
        </w:numPr>
        <w:ind w:left="720"/>
        <w:rPr>
          <w:lang w:val="en-GB"/>
        </w:rPr>
      </w:pPr>
      <w:r w:rsidRPr="00720376">
        <w:rPr>
          <w:lang w:val="en-GB"/>
        </w:rPr>
        <w:t>The above program components of the Rural Water Supply and Sanitation are divided into two distinct activities under (a) Software Activities and</w:t>
      </w:r>
      <w:r w:rsidR="00270362" w:rsidRPr="00720376">
        <w:rPr>
          <w:lang w:val="en-GB"/>
        </w:rPr>
        <w:t xml:space="preserve"> </w:t>
      </w:r>
      <w:r w:rsidRPr="00720376">
        <w:rPr>
          <w:lang w:val="en-GB"/>
        </w:rPr>
        <w:t>(b) Hardware Activities. Hardware activities are related with construction of water supply system. Other activities are defined as software activities.</w:t>
      </w:r>
    </w:p>
    <w:p w14:paraId="6CF4BAF3" w14:textId="77777777" w:rsidR="008B6A18" w:rsidRPr="00720376" w:rsidRDefault="008B6A18" w:rsidP="008B6A18">
      <w:pPr>
        <w:rPr>
          <w:lang w:val="en-GB"/>
        </w:rPr>
      </w:pPr>
    </w:p>
    <w:p w14:paraId="03B4F717" w14:textId="77777777" w:rsidR="008B6A18" w:rsidRPr="00720376" w:rsidRDefault="008B6A18" w:rsidP="00C80EFB">
      <w:pPr>
        <w:pStyle w:val="ListParagraph"/>
        <w:numPr>
          <w:ilvl w:val="0"/>
          <w:numId w:val="119"/>
        </w:numPr>
        <w:ind w:left="720"/>
        <w:rPr>
          <w:lang w:val="en-GB"/>
        </w:rPr>
      </w:pPr>
      <w:r w:rsidRPr="00720376">
        <w:rPr>
          <w:lang w:val="en-GB"/>
        </w:rPr>
        <w:lastRenderedPageBreak/>
        <w:t>It is envisaged that the un-served rural households will be provided improved water supply facilities with basic service level. The basic service level is defined as follows:</w:t>
      </w:r>
    </w:p>
    <w:p w14:paraId="5077D5BE" w14:textId="77777777" w:rsidR="008B6A18" w:rsidRPr="00720376" w:rsidRDefault="008B6A18" w:rsidP="008B6A18">
      <w:pPr>
        <w:rPr>
          <w:lang w:val="en-GB"/>
        </w:rPr>
      </w:pPr>
    </w:p>
    <w:p w14:paraId="204FB031" w14:textId="77777777" w:rsidR="008B6A18" w:rsidRPr="00720376" w:rsidRDefault="008B6A18" w:rsidP="00C80EFB">
      <w:pPr>
        <w:pStyle w:val="ListParagraph"/>
        <w:numPr>
          <w:ilvl w:val="1"/>
          <w:numId w:val="119"/>
        </w:numPr>
        <w:rPr>
          <w:lang w:val="en-GB"/>
        </w:rPr>
      </w:pPr>
      <w:r w:rsidRPr="00720376">
        <w:rPr>
          <w:lang w:val="en-GB"/>
        </w:rPr>
        <w:t>Basic water supply service level facilities</w:t>
      </w:r>
    </w:p>
    <w:p w14:paraId="2C271D4C" w14:textId="77777777" w:rsidR="008B6A18" w:rsidRPr="00720376" w:rsidRDefault="00EB75C3" w:rsidP="00C80EFB">
      <w:pPr>
        <w:pStyle w:val="ListParagraph"/>
        <w:numPr>
          <w:ilvl w:val="2"/>
          <w:numId w:val="118"/>
        </w:numPr>
        <w:rPr>
          <w:lang w:val="en-GB"/>
        </w:rPr>
      </w:pPr>
      <w:r w:rsidRPr="00720376">
        <w:rPr>
          <w:lang w:val="en-GB"/>
        </w:rPr>
        <w:t>Quantity</w:t>
      </w:r>
      <w:r w:rsidR="008B6A18" w:rsidRPr="00720376">
        <w:rPr>
          <w:lang w:val="en-GB"/>
        </w:rPr>
        <w:t xml:space="preserve">: </w:t>
      </w:r>
      <w:r w:rsidR="008B6A18" w:rsidRPr="00720376">
        <w:rPr>
          <w:lang w:val="en-GB"/>
        </w:rPr>
        <w:tab/>
        <w:t xml:space="preserve">25 </w:t>
      </w:r>
      <w:r w:rsidR="002E7F22" w:rsidRPr="00720376">
        <w:rPr>
          <w:lang w:val="en-GB"/>
        </w:rPr>
        <w:t>litres per capita per day (</w:t>
      </w:r>
      <w:r w:rsidR="008B6A18" w:rsidRPr="00720376">
        <w:rPr>
          <w:lang w:val="en-GB"/>
        </w:rPr>
        <w:t>lpcd</w:t>
      </w:r>
      <w:r w:rsidR="002E7F22" w:rsidRPr="00720376">
        <w:rPr>
          <w:lang w:val="en-GB"/>
        </w:rPr>
        <w:t>)</w:t>
      </w:r>
    </w:p>
    <w:p w14:paraId="739BA9BF" w14:textId="77777777" w:rsidR="008B6A18" w:rsidRPr="00720376" w:rsidRDefault="00EB75C3" w:rsidP="00C80EFB">
      <w:pPr>
        <w:pStyle w:val="ListParagraph"/>
        <w:numPr>
          <w:ilvl w:val="2"/>
          <w:numId w:val="118"/>
        </w:numPr>
        <w:tabs>
          <w:tab w:val="left" w:pos="2880"/>
        </w:tabs>
        <w:rPr>
          <w:lang w:val="en-GB"/>
        </w:rPr>
      </w:pPr>
      <w:r w:rsidRPr="00720376">
        <w:rPr>
          <w:lang w:val="en-GB"/>
        </w:rPr>
        <w:t>Quality</w:t>
      </w:r>
      <w:r w:rsidR="008B6A18" w:rsidRPr="00720376">
        <w:rPr>
          <w:lang w:val="en-GB"/>
        </w:rPr>
        <w:t xml:space="preserve">: </w:t>
      </w:r>
      <w:r w:rsidR="008B6A18" w:rsidRPr="00720376">
        <w:rPr>
          <w:lang w:val="en-GB"/>
        </w:rPr>
        <w:tab/>
        <w:t xml:space="preserve">safe (clear, </w:t>
      </w:r>
      <w:r w:rsidRPr="00720376">
        <w:rPr>
          <w:lang w:val="en-GB"/>
        </w:rPr>
        <w:t>odourless</w:t>
      </w:r>
      <w:r w:rsidR="008B6A18" w:rsidRPr="00720376">
        <w:rPr>
          <w:lang w:val="en-GB"/>
        </w:rPr>
        <w:t xml:space="preserve"> and</w:t>
      </w:r>
      <w:r w:rsidR="00270362" w:rsidRPr="00720376">
        <w:rPr>
          <w:lang w:val="en-GB"/>
        </w:rPr>
        <w:t xml:space="preserve"> </w:t>
      </w:r>
      <w:r w:rsidR="008B6A18" w:rsidRPr="00720376">
        <w:rPr>
          <w:lang w:val="en-GB"/>
        </w:rPr>
        <w:t>acceptable to the community, and meets WHO guidelines in physical, chemical and bacteriological parameters</w:t>
      </w:r>
      <w:r w:rsidR="002E7F22" w:rsidRPr="00720376">
        <w:rPr>
          <w:lang w:val="en-GB"/>
        </w:rPr>
        <w:t>, in due course the Afghan Government will formulate the standards that can be achieved country wide</w:t>
      </w:r>
      <w:r w:rsidR="008B6A18" w:rsidRPr="00720376">
        <w:rPr>
          <w:lang w:val="en-GB"/>
        </w:rPr>
        <w:t>)</w:t>
      </w:r>
      <w:r w:rsidR="002E7F22" w:rsidRPr="00720376">
        <w:rPr>
          <w:lang w:val="en-GB"/>
        </w:rPr>
        <w:t>.</w:t>
      </w:r>
    </w:p>
    <w:p w14:paraId="35CC0CFB" w14:textId="77777777" w:rsidR="008B6A18" w:rsidRPr="00720376" w:rsidRDefault="008B6A18" w:rsidP="00C80EFB">
      <w:pPr>
        <w:pStyle w:val="ListParagraph"/>
        <w:numPr>
          <w:ilvl w:val="2"/>
          <w:numId w:val="118"/>
        </w:numPr>
        <w:tabs>
          <w:tab w:val="left" w:pos="2880"/>
        </w:tabs>
        <w:rPr>
          <w:lang w:val="en-GB"/>
        </w:rPr>
      </w:pPr>
      <w:r w:rsidRPr="00720376">
        <w:rPr>
          <w:lang w:val="en-GB"/>
        </w:rPr>
        <w:t>Access</w:t>
      </w:r>
      <w:r w:rsidRPr="00720376">
        <w:rPr>
          <w:lang w:val="en-GB"/>
        </w:rPr>
        <w:tab/>
        <w:t xml:space="preserve">: </w:t>
      </w:r>
      <w:r w:rsidRPr="00720376">
        <w:rPr>
          <w:lang w:val="en-GB"/>
        </w:rPr>
        <w:tab/>
        <w:t xml:space="preserve">Public water points each for </w:t>
      </w:r>
      <w:r w:rsidR="00455900" w:rsidRPr="00720376">
        <w:rPr>
          <w:lang w:val="en-GB"/>
        </w:rPr>
        <w:t xml:space="preserve">maximum </w:t>
      </w:r>
      <w:r w:rsidRPr="00720376">
        <w:rPr>
          <w:lang w:val="en-GB"/>
        </w:rPr>
        <w:t>2</w:t>
      </w:r>
      <w:r w:rsidR="002E7F22" w:rsidRPr="00720376">
        <w:rPr>
          <w:lang w:val="en-GB"/>
        </w:rPr>
        <w:t>0</w:t>
      </w:r>
      <w:r w:rsidRPr="00720376">
        <w:rPr>
          <w:lang w:val="en-GB"/>
        </w:rPr>
        <w:t xml:space="preserve"> families</w:t>
      </w:r>
      <w:r w:rsidR="002E7F22" w:rsidRPr="00720376">
        <w:rPr>
          <w:lang w:val="en-GB"/>
        </w:rPr>
        <w:t>.</w:t>
      </w:r>
      <w:r w:rsidRPr="00720376">
        <w:rPr>
          <w:lang w:val="en-GB"/>
        </w:rPr>
        <w:t xml:space="preserve"> </w:t>
      </w:r>
    </w:p>
    <w:p w14:paraId="701AD81D" w14:textId="77777777" w:rsidR="008B6A18" w:rsidRPr="00720376" w:rsidRDefault="008B6A18" w:rsidP="008B6A18">
      <w:pPr>
        <w:ind w:left="720"/>
        <w:rPr>
          <w:lang w:val="en-GB"/>
        </w:rPr>
      </w:pPr>
    </w:p>
    <w:p w14:paraId="50E1D60F" w14:textId="77777777" w:rsidR="008B6A18" w:rsidRPr="00720376" w:rsidRDefault="008B6A18" w:rsidP="00C80EFB">
      <w:pPr>
        <w:pStyle w:val="ListParagraph"/>
        <w:numPr>
          <w:ilvl w:val="1"/>
          <w:numId w:val="119"/>
        </w:numPr>
        <w:rPr>
          <w:lang w:val="en-GB"/>
        </w:rPr>
      </w:pPr>
      <w:r w:rsidRPr="00720376">
        <w:rPr>
          <w:lang w:val="en-GB"/>
        </w:rPr>
        <w:t>Basic sanitation service level facilities</w:t>
      </w:r>
    </w:p>
    <w:p w14:paraId="02DDCB4E" w14:textId="77777777" w:rsidR="008B6A18" w:rsidRPr="00720376" w:rsidRDefault="008B6A18" w:rsidP="00C80EFB">
      <w:pPr>
        <w:pStyle w:val="ListParagraph"/>
        <w:numPr>
          <w:ilvl w:val="2"/>
          <w:numId w:val="118"/>
        </w:numPr>
        <w:tabs>
          <w:tab w:val="left" w:pos="2880"/>
        </w:tabs>
        <w:rPr>
          <w:lang w:val="en-GB"/>
        </w:rPr>
      </w:pPr>
      <w:r w:rsidRPr="00720376">
        <w:rPr>
          <w:lang w:val="en-GB"/>
        </w:rPr>
        <w:t>Access</w:t>
      </w:r>
      <w:r w:rsidRPr="00720376">
        <w:rPr>
          <w:lang w:val="en-GB"/>
        </w:rPr>
        <w:tab/>
        <w:t>:</w:t>
      </w:r>
      <w:r w:rsidRPr="00720376">
        <w:rPr>
          <w:lang w:val="en-GB"/>
        </w:rPr>
        <w:tab/>
        <w:t>Access to sanitary latrines that can contain human waste in a hygienic manner before final disposal</w:t>
      </w:r>
      <w:r w:rsidR="002E7F22" w:rsidRPr="00720376">
        <w:rPr>
          <w:lang w:val="en-GB"/>
        </w:rPr>
        <w:t>.</w:t>
      </w:r>
    </w:p>
    <w:p w14:paraId="11CD1840" w14:textId="77777777" w:rsidR="008B6A18" w:rsidRPr="00720376" w:rsidRDefault="00EB75C3" w:rsidP="00C80EFB">
      <w:pPr>
        <w:pStyle w:val="ListParagraph"/>
        <w:numPr>
          <w:ilvl w:val="2"/>
          <w:numId w:val="118"/>
        </w:numPr>
        <w:tabs>
          <w:tab w:val="left" w:pos="2880"/>
        </w:tabs>
        <w:rPr>
          <w:lang w:val="en-GB"/>
        </w:rPr>
      </w:pPr>
      <w:r w:rsidRPr="00720376">
        <w:rPr>
          <w:lang w:val="en-GB"/>
        </w:rPr>
        <w:t>Knowledge</w:t>
      </w:r>
      <w:r w:rsidR="008B6A18" w:rsidRPr="00720376">
        <w:rPr>
          <w:lang w:val="en-GB"/>
        </w:rPr>
        <w:t>:</w:t>
      </w:r>
      <w:r w:rsidR="008B6A18" w:rsidRPr="00720376">
        <w:rPr>
          <w:lang w:val="en-GB"/>
        </w:rPr>
        <w:tab/>
        <w:t>Knowledge through Hygiene and Sanitation Education leading to clear understanding of good hygiene practice</w:t>
      </w:r>
      <w:r w:rsidR="002E7F22" w:rsidRPr="00720376">
        <w:rPr>
          <w:lang w:val="en-GB"/>
        </w:rPr>
        <w:t xml:space="preserve"> and changes in hygiene </w:t>
      </w:r>
      <w:r w:rsidRPr="00720376">
        <w:rPr>
          <w:lang w:val="en-GB"/>
        </w:rPr>
        <w:t>behaviour</w:t>
      </w:r>
      <w:r w:rsidR="002E7F22" w:rsidRPr="00720376">
        <w:rPr>
          <w:lang w:val="en-GB"/>
        </w:rPr>
        <w:t>.</w:t>
      </w:r>
    </w:p>
    <w:p w14:paraId="0428097A" w14:textId="77777777" w:rsidR="008B6A18" w:rsidRPr="00720376" w:rsidRDefault="008B6A18" w:rsidP="008B6A18">
      <w:pPr>
        <w:rPr>
          <w:lang w:val="en-GB"/>
        </w:rPr>
      </w:pPr>
    </w:p>
    <w:p w14:paraId="0F00369C" w14:textId="77777777" w:rsidR="008B6A18" w:rsidRPr="00720376" w:rsidRDefault="008B6A18" w:rsidP="00C80EFB">
      <w:pPr>
        <w:pStyle w:val="ListParagraph"/>
        <w:numPr>
          <w:ilvl w:val="0"/>
          <w:numId w:val="119"/>
        </w:numPr>
        <w:ind w:left="720"/>
        <w:rPr>
          <w:lang w:val="en-GB"/>
        </w:rPr>
      </w:pPr>
      <w:r w:rsidRPr="00720376">
        <w:rPr>
          <w:lang w:val="en-GB"/>
        </w:rPr>
        <w:t>The basic water supply are subsidized with some community contribution requirements</w:t>
      </w:r>
      <w:r w:rsidR="00455900" w:rsidRPr="00720376">
        <w:rPr>
          <w:lang w:val="en-GB"/>
        </w:rPr>
        <w:t>, while the sanitation activity is a burden that the community members will have to resolve</w:t>
      </w:r>
      <w:r w:rsidRPr="00720376">
        <w:rPr>
          <w:lang w:val="en-GB"/>
        </w:rPr>
        <w:t>. The communities are free to choose higher service level facilities if they are willing to pay all the additional cost beyond the basic service level</w:t>
      </w:r>
      <w:r w:rsidR="00455900" w:rsidRPr="00720376">
        <w:rPr>
          <w:lang w:val="en-GB"/>
        </w:rPr>
        <w:t xml:space="preserve"> in the water supply</w:t>
      </w:r>
      <w:r w:rsidRPr="00720376">
        <w:rPr>
          <w:lang w:val="en-GB"/>
        </w:rPr>
        <w:t>.</w:t>
      </w:r>
    </w:p>
    <w:p w14:paraId="163BB55F" w14:textId="77777777" w:rsidR="008B6A18" w:rsidRPr="00720376" w:rsidRDefault="008B6A18" w:rsidP="008B6A18">
      <w:pPr>
        <w:rPr>
          <w:lang w:val="en-GB"/>
        </w:rPr>
      </w:pPr>
    </w:p>
    <w:p w14:paraId="0BA9C7EB" w14:textId="77777777" w:rsidR="008B6A18" w:rsidRPr="00720376" w:rsidRDefault="00EF1F91" w:rsidP="00C80EFB">
      <w:pPr>
        <w:pStyle w:val="ListParagraph"/>
        <w:numPr>
          <w:ilvl w:val="0"/>
          <w:numId w:val="119"/>
        </w:numPr>
        <w:ind w:left="720"/>
        <w:rPr>
          <w:lang w:val="en-GB"/>
        </w:rPr>
      </w:pPr>
      <w:r w:rsidRPr="00720376">
        <w:rPr>
          <w:lang w:val="en-GB"/>
        </w:rPr>
        <w:t>RuWatSIP</w:t>
      </w:r>
      <w:r w:rsidR="008B6A18" w:rsidRPr="00720376">
        <w:rPr>
          <w:lang w:val="en-GB"/>
        </w:rPr>
        <w:t xml:space="preserve"> starts implementation in areas where NSP at present has not as yet implemented projects </w:t>
      </w:r>
      <w:r w:rsidR="00455900" w:rsidRPr="00720376">
        <w:rPr>
          <w:lang w:val="en-GB"/>
        </w:rPr>
        <w:t>or in areas that have finished the NSP and will make use of the CDC model of approach in the communities. RuWatSIP will basically leave implementation with the private sector and NGOs (NGOs cannot construct because of the NGO law unless getting clearance from the Ministry of Economics), but the organizations making the interventions must inform the MRRD and have a Memorandum of Understanding and make use of the Provincial RRD. The organizations must give full information about the activities, the information required is outlined in the forms as provided in Volume II. The RuWatSIP might execute projects when the</w:t>
      </w:r>
      <w:r w:rsidR="00112B97" w:rsidRPr="00720376">
        <w:rPr>
          <w:lang w:val="en-GB"/>
        </w:rPr>
        <w:t xml:space="preserve"> level of delivery of services in</w:t>
      </w:r>
      <w:r w:rsidR="00455900" w:rsidRPr="00720376">
        <w:rPr>
          <w:lang w:val="en-GB"/>
        </w:rPr>
        <w:t xml:space="preserve"> particular areas is none existing or lower then in comparison to other Districts/Provinces.</w:t>
      </w:r>
    </w:p>
    <w:p w14:paraId="0B674403" w14:textId="77777777" w:rsidR="008B6A18" w:rsidRPr="00720376" w:rsidRDefault="008B6A18" w:rsidP="008B6A18">
      <w:pPr>
        <w:rPr>
          <w:lang w:val="en-GB"/>
        </w:rPr>
      </w:pPr>
    </w:p>
    <w:p w14:paraId="13A8DF10" w14:textId="77777777" w:rsidR="008B6A18" w:rsidRPr="00720376" w:rsidRDefault="008B6A18" w:rsidP="00C80EFB">
      <w:pPr>
        <w:pStyle w:val="ListParagraph"/>
        <w:numPr>
          <w:ilvl w:val="0"/>
          <w:numId w:val="119"/>
        </w:numPr>
        <w:ind w:left="720"/>
        <w:rPr>
          <w:lang w:val="en-GB"/>
        </w:rPr>
      </w:pPr>
      <w:r w:rsidRPr="00720376">
        <w:rPr>
          <w:lang w:val="en-GB"/>
        </w:rPr>
        <w:t>Sector co-ordination is</w:t>
      </w:r>
      <w:r w:rsidR="00270362" w:rsidRPr="00720376">
        <w:rPr>
          <w:lang w:val="en-GB"/>
        </w:rPr>
        <w:t xml:space="preserve"> </w:t>
      </w:r>
      <w:r w:rsidRPr="00720376">
        <w:rPr>
          <w:lang w:val="en-GB"/>
        </w:rPr>
        <w:t xml:space="preserve">important. MRRD will work closely </w:t>
      </w:r>
      <w:r w:rsidR="00455900" w:rsidRPr="00720376">
        <w:rPr>
          <w:lang w:val="en-GB"/>
        </w:rPr>
        <w:t xml:space="preserve">cooperate </w:t>
      </w:r>
      <w:r w:rsidRPr="00720376">
        <w:rPr>
          <w:lang w:val="en-GB"/>
        </w:rPr>
        <w:t xml:space="preserve">with the established Water and Sanitation Group (WSG) and its sub-committees/ working committees on Hygiene education, Sanitation, and Water Quality, in order to harmonize and rationalize sector development and implementation of Government policies. Further, a sub-committee to focus on operation and maintenance has been proposed to </w:t>
      </w:r>
      <w:r w:rsidR="00455900" w:rsidRPr="00720376">
        <w:rPr>
          <w:lang w:val="en-GB"/>
        </w:rPr>
        <w:t xml:space="preserve">be </w:t>
      </w:r>
      <w:r w:rsidRPr="00720376">
        <w:rPr>
          <w:lang w:val="en-GB"/>
        </w:rPr>
        <w:t>establish</w:t>
      </w:r>
      <w:r w:rsidR="00455900" w:rsidRPr="00720376">
        <w:rPr>
          <w:lang w:val="en-GB"/>
        </w:rPr>
        <w:t>ed</w:t>
      </w:r>
      <w:r w:rsidRPr="00720376">
        <w:rPr>
          <w:lang w:val="en-GB"/>
        </w:rPr>
        <w:t xml:space="preserve"> under the WSG.</w:t>
      </w:r>
      <w:r w:rsidR="00270362" w:rsidRPr="00720376">
        <w:rPr>
          <w:lang w:val="en-GB"/>
        </w:rPr>
        <w:t xml:space="preserve"> </w:t>
      </w:r>
      <w:r w:rsidRPr="00720376">
        <w:rPr>
          <w:lang w:val="en-GB"/>
        </w:rPr>
        <w:t xml:space="preserve">MRRD will </w:t>
      </w:r>
      <w:r w:rsidR="00C678DC" w:rsidRPr="00720376">
        <w:rPr>
          <w:lang w:val="en-GB"/>
        </w:rPr>
        <w:t xml:space="preserve">promote </w:t>
      </w:r>
      <w:r w:rsidRPr="00720376">
        <w:rPr>
          <w:lang w:val="en-GB"/>
        </w:rPr>
        <w:t>further the co-ordination at provincial levels so as to strengthen and harmonize activities at that level. The co-ordination</w:t>
      </w:r>
      <w:r w:rsidR="00270362" w:rsidRPr="00720376">
        <w:rPr>
          <w:lang w:val="en-GB"/>
        </w:rPr>
        <w:t xml:space="preserve"> </w:t>
      </w:r>
      <w:r w:rsidRPr="00720376">
        <w:rPr>
          <w:lang w:val="en-GB"/>
        </w:rPr>
        <w:t>framework is envisaged to institute joint national planning and sector evaluation.</w:t>
      </w:r>
    </w:p>
    <w:p w14:paraId="50823696" w14:textId="77777777" w:rsidR="008B6A18" w:rsidRPr="00720376" w:rsidRDefault="008B6A18" w:rsidP="008B6A18">
      <w:pPr>
        <w:rPr>
          <w:b/>
          <w:lang w:val="en-GB"/>
        </w:rPr>
      </w:pPr>
    </w:p>
    <w:p w14:paraId="2E75072A" w14:textId="77777777" w:rsidR="008B6A18" w:rsidRPr="00720376" w:rsidRDefault="008B6A18" w:rsidP="00C80EFB">
      <w:pPr>
        <w:pStyle w:val="ListParagraph"/>
        <w:numPr>
          <w:ilvl w:val="0"/>
          <w:numId w:val="119"/>
        </w:numPr>
        <w:ind w:left="720"/>
        <w:rPr>
          <w:lang w:val="en-GB"/>
        </w:rPr>
      </w:pPr>
      <w:r w:rsidRPr="00720376">
        <w:rPr>
          <w:lang w:val="en-GB"/>
        </w:rPr>
        <w:t xml:space="preserve">There are different donors involved in the provision of safe and sustainable water supply and sanitation facilities to rural communities in Afghanistan. </w:t>
      </w:r>
      <w:r w:rsidR="00EF1F91" w:rsidRPr="00720376">
        <w:rPr>
          <w:lang w:val="en-GB"/>
        </w:rPr>
        <w:t xml:space="preserve">RuWatSIP </w:t>
      </w:r>
      <w:r w:rsidRPr="00720376">
        <w:rPr>
          <w:lang w:val="en-GB"/>
        </w:rPr>
        <w:t xml:space="preserve">will: (i) help streamline the appropriate approach to scale up service delivery in the sector, (ii) initiate partnership between NGO/private sector and the Government; (iii) </w:t>
      </w:r>
      <w:r w:rsidR="00EF1F91" w:rsidRPr="00720376">
        <w:rPr>
          <w:lang w:val="en-GB"/>
        </w:rPr>
        <w:t xml:space="preserve">will </w:t>
      </w:r>
      <w:r w:rsidRPr="00720376">
        <w:rPr>
          <w:lang w:val="en-GB"/>
        </w:rPr>
        <w:t>support the Government’s effort to take a more programmatic approach to sector development so as to eventually lead to a sector wide approach.</w:t>
      </w:r>
      <w:r w:rsidR="00270362" w:rsidRPr="00720376">
        <w:rPr>
          <w:lang w:val="en-GB"/>
        </w:rPr>
        <w:t xml:space="preserve"> </w:t>
      </w:r>
      <w:r w:rsidRPr="00720376">
        <w:rPr>
          <w:lang w:val="en-GB"/>
        </w:rPr>
        <w:t xml:space="preserve">The capacity of </w:t>
      </w:r>
      <w:r w:rsidRPr="00720376">
        <w:rPr>
          <w:lang w:val="en-GB"/>
        </w:rPr>
        <w:lastRenderedPageBreak/>
        <w:t xml:space="preserve">MRRD and Water and Sanitation Department at </w:t>
      </w:r>
      <w:r w:rsidR="00C678DC" w:rsidRPr="00720376">
        <w:rPr>
          <w:lang w:val="en-GB"/>
        </w:rPr>
        <w:t>head quarters</w:t>
      </w:r>
      <w:r w:rsidRPr="00720376">
        <w:rPr>
          <w:lang w:val="en-GB"/>
        </w:rPr>
        <w:t xml:space="preserve">, province and district level will be enhanced to be able to implement streamlined consistent approaches </w:t>
      </w:r>
      <w:r w:rsidR="00EF1F91" w:rsidRPr="00720376">
        <w:rPr>
          <w:lang w:val="en-GB"/>
        </w:rPr>
        <w:t>throughout</w:t>
      </w:r>
      <w:r w:rsidRPr="00720376">
        <w:rPr>
          <w:lang w:val="en-GB"/>
        </w:rPr>
        <w:t xml:space="preserve"> the sector; assume a greater role and eventually do away with separate PIUs for implementing projects funded by different donors.</w:t>
      </w:r>
    </w:p>
    <w:p w14:paraId="5AA09499" w14:textId="77777777" w:rsidR="008B6A18" w:rsidRPr="00720376" w:rsidRDefault="008B6A18" w:rsidP="008B6A18">
      <w:pPr>
        <w:rPr>
          <w:b/>
          <w:lang w:val="en-GB"/>
        </w:rPr>
      </w:pPr>
    </w:p>
    <w:p w14:paraId="5D719037" w14:textId="77777777" w:rsidR="008B6A18" w:rsidRPr="00720376" w:rsidRDefault="008B6A18" w:rsidP="00C80EFB">
      <w:pPr>
        <w:pStyle w:val="ListParagraph"/>
        <w:numPr>
          <w:ilvl w:val="0"/>
          <w:numId w:val="119"/>
        </w:numPr>
        <w:ind w:left="720"/>
        <w:rPr>
          <w:lang w:val="en-GB"/>
        </w:rPr>
      </w:pPr>
      <w:r w:rsidRPr="00720376">
        <w:rPr>
          <w:lang w:val="en-GB"/>
        </w:rPr>
        <w:t xml:space="preserve">A community is the main recipient of </w:t>
      </w:r>
      <w:r w:rsidR="00112B97" w:rsidRPr="00720376">
        <w:rPr>
          <w:lang w:val="en-GB"/>
        </w:rPr>
        <w:t>WASH projects</w:t>
      </w:r>
      <w:r w:rsidRPr="00720376">
        <w:rPr>
          <w:lang w:val="en-GB"/>
        </w:rPr>
        <w:t>. Communities will be identified on the basis of existing local settlement and social patterns. Where Community Development Council</w:t>
      </w:r>
      <w:r w:rsidR="00C678DC" w:rsidRPr="00720376">
        <w:rPr>
          <w:lang w:val="en-GB"/>
        </w:rPr>
        <w:t>s</w:t>
      </w:r>
      <w:r w:rsidRPr="00720376">
        <w:rPr>
          <w:lang w:val="en-GB"/>
        </w:rPr>
        <w:t xml:space="preserve"> (CDC) do</w:t>
      </w:r>
      <w:r w:rsidR="00C678DC" w:rsidRPr="00720376">
        <w:rPr>
          <w:lang w:val="en-GB"/>
        </w:rPr>
        <w:t xml:space="preserve"> </w:t>
      </w:r>
      <w:r w:rsidRPr="00720376">
        <w:rPr>
          <w:lang w:val="en-GB"/>
        </w:rPr>
        <w:t xml:space="preserve">not exist, Water and Sanitation Users’ Group/ Committee should be formed with wide participation of water users. Where Community Development Council (CDC) exist, </w:t>
      </w:r>
      <w:r w:rsidR="00C678DC" w:rsidRPr="00720376">
        <w:rPr>
          <w:lang w:val="en-GB"/>
        </w:rPr>
        <w:t>CDCs</w:t>
      </w:r>
      <w:r w:rsidRPr="00720376">
        <w:rPr>
          <w:lang w:val="en-GB"/>
        </w:rPr>
        <w:t xml:space="preserve"> will be used as community-based decision making body for the implementation of </w:t>
      </w:r>
      <w:r w:rsidR="00C678DC" w:rsidRPr="00720376">
        <w:rPr>
          <w:lang w:val="en-GB"/>
        </w:rPr>
        <w:t>WASH projects</w:t>
      </w:r>
      <w:r w:rsidRPr="00720376">
        <w:rPr>
          <w:lang w:val="en-GB"/>
        </w:rPr>
        <w:t xml:space="preserve">. Community will be supported by the </w:t>
      </w:r>
      <w:r w:rsidR="00EF1F91" w:rsidRPr="00720376">
        <w:rPr>
          <w:lang w:val="en-GB"/>
        </w:rPr>
        <w:t>WASH sector</w:t>
      </w:r>
      <w:r w:rsidRPr="00720376">
        <w:rPr>
          <w:lang w:val="en-GB"/>
        </w:rPr>
        <w:t xml:space="preserve"> financially and technically to plan and implement demand driven water supply and sanitation scheme</w:t>
      </w:r>
      <w:r w:rsidR="00EF1F91" w:rsidRPr="00720376">
        <w:rPr>
          <w:lang w:val="en-GB"/>
        </w:rPr>
        <w:t>s</w:t>
      </w:r>
      <w:r w:rsidRPr="00720376">
        <w:rPr>
          <w:lang w:val="en-GB"/>
        </w:rPr>
        <w:t xml:space="preserve">. A key characteristic of this approach is that it promotes a high level of community participation and ownership during all phases of </w:t>
      </w:r>
      <w:r w:rsidR="00C678DC" w:rsidRPr="00720376">
        <w:rPr>
          <w:lang w:val="en-GB"/>
        </w:rPr>
        <w:t>the project</w:t>
      </w:r>
      <w:r w:rsidRPr="00720376">
        <w:rPr>
          <w:lang w:val="en-GB"/>
        </w:rPr>
        <w:t xml:space="preserve"> cycle. </w:t>
      </w:r>
    </w:p>
    <w:p w14:paraId="68B677A1" w14:textId="77777777" w:rsidR="008B6A18" w:rsidRPr="00720376" w:rsidRDefault="008B6A18" w:rsidP="008B6A18">
      <w:pPr>
        <w:rPr>
          <w:lang w:val="en-GB"/>
        </w:rPr>
      </w:pPr>
    </w:p>
    <w:p w14:paraId="3B1839AC" w14:textId="77777777" w:rsidR="008B6A18" w:rsidRPr="00720376" w:rsidRDefault="008B6A18" w:rsidP="00C80EFB">
      <w:pPr>
        <w:pStyle w:val="ListParagraph"/>
        <w:numPr>
          <w:ilvl w:val="0"/>
          <w:numId w:val="119"/>
        </w:numPr>
        <w:ind w:left="720"/>
        <w:rPr>
          <w:lang w:val="en-GB"/>
        </w:rPr>
      </w:pPr>
      <w:r w:rsidRPr="00720376">
        <w:rPr>
          <w:lang w:val="en-GB"/>
        </w:rPr>
        <w:t xml:space="preserve">Communities will be supported by Implementation Partners: Support Organizations (SOs) i.e. primarily Non-Governmental Organizations (NGOs: International NGOs and local NGOs with extensive </w:t>
      </w:r>
      <w:r w:rsidR="00C678DC" w:rsidRPr="00720376">
        <w:rPr>
          <w:lang w:val="en-GB"/>
        </w:rPr>
        <w:t>WASH</w:t>
      </w:r>
      <w:r w:rsidRPr="00720376">
        <w:rPr>
          <w:lang w:val="en-GB"/>
        </w:rPr>
        <w:t xml:space="preserve"> Expertise) who will be responsible for software aspects of </w:t>
      </w:r>
      <w:r w:rsidR="00112B97" w:rsidRPr="00720376">
        <w:rPr>
          <w:lang w:val="en-GB"/>
        </w:rPr>
        <w:t>projects</w:t>
      </w:r>
      <w:r w:rsidRPr="00720376">
        <w:rPr>
          <w:lang w:val="en-GB"/>
        </w:rPr>
        <w:t xml:space="preserve"> and t</w:t>
      </w:r>
      <w:r w:rsidR="00C678DC" w:rsidRPr="00720376">
        <w:rPr>
          <w:lang w:val="en-GB"/>
        </w:rPr>
        <w:t>he C</w:t>
      </w:r>
      <w:r w:rsidRPr="00720376">
        <w:rPr>
          <w:lang w:val="en-GB"/>
        </w:rPr>
        <w:t xml:space="preserve">onstruction Partners (CPs) which </w:t>
      </w:r>
      <w:r w:rsidR="00EF1F91" w:rsidRPr="00720376">
        <w:rPr>
          <w:lang w:val="en-GB"/>
        </w:rPr>
        <w:t>are</w:t>
      </w:r>
      <w:r w:rsidRPr="00720376">
        <w:rPr>
          <w:lang w:val="en-GB"/>
        </w:rPr>
        <w:t xml:space="preserve"> primarily private sector firm</w:t>
      </w:r>
      <w:r w:rsidR="00EF1F91" w:rsidRPr="00720376">
        <w:rPr>
          <w:lang w:val="en-GB"/>
        </w:rPr>
        <w:t>s</w:t>
      </w:r>
      <w:r w:rsidRPr="00720376">
        <w:rPr>
          <w:lang w:val="en-GB"/>
        </w:rPr>
        <w:t xml:space="preserve"> will be responsible for hardware aspects. </w:t>
      </w:r>
    </w:p>
    <w:p w14:paraId="2B6961B0" w14:textId="77777777" w:rsidR="008B6A18" w:rsidRPr="00720376" w:rsidRDefault="008B6A18" w:rsidP="008B6A18">
      <w:pPr>
        <w:ind w:left="1080"/>
        <w:rPr>
          <w:b/>
          <w:lang w:val="en-GB"/>
        </w:rPr>
      </w:pPr>
    </w:p>
    <w:p w14:paraId="04D56D7D" w14:textId="77777777" w:rsidR="008B6A18" w:rsidRPr="00720376" w:rsidRDefault="008B6A18" w:rsidP="00C80EFB">
      <w:pPr>
        <w:pStyle w:val="ListParagraph"/>
        <w:numPr>
          <w:ilvl w:val="0"/>
          <w:numId w:val="119"/>
        </w:numPr>
        <w:ind w:left="720"/>
        <w:rPr>
          <w:lang w:val="en-GB"/>
        </w:rPr>
      </w:pPr>
      <w:r w:rsidRPr="00720376">
        <w:rPr>
          <w:lang w:val="en-GB"/>
        </w:rPr>
        <w:t>The provinci</w:t>
      </w:r>
      <w:r w:rsidR="00EF1F91" w:rsidRPr="00720376">
        <w:rPr>
          <w:lang w:val="en-GB"/>
        </w:rPr>
        <w:t>al water and sanitation staff (</w:t>
      </w:r>
      <w:r w:rsidRPr="00720376">
        <w:rPr>
          <w:lang w:val="en-GB"/>
        </w:rPr>
        <w:t xml:space="preserve">3 technical officers and 1 hygiene officer) in the RRD office of the MRRD will work with Organizations to carry out the activities: (a) Select Districts and Villages as per the set criteria in consultation with Governor’s Office (b) Prepare provincial priority </w:t>
      </w:r>
      <w:r w:rsidR="00C678DC" w:rsidRPr="00720376">
        <w:rPr>
          <w:lang w:val="en-GB"/>
        </w:rPr>
        <w:t>WASH</w:t>
      </w:r>
      <w:r w:rsidRPr="00720376">
        <w:rPr>
          <w:lang w:val="en-GB"/>
        </w:rPr>
        <w:t xml:space="preserve"> project activity plans in consultation and endorsement of Governor's Office, (c) Appraise Community Action Plan (CAP) for implementation of </w:t>
      </w:r>
      <w:r w:rsidR="00112B97" w:rsidRPr="00720376">
        <w:rPr>
          <w:lang w:val="en-GB"/>
        </w:rPr>
        <w:t>project</w:t>
      </w:r>
      <w:r w:rsidRPr="00720376">
        <w:rPr>
          <w:lang w:val="en-GB"/>
        </w:rPr>
        <w:t xml:space="preserve"> (d) Prepare Water and Sanitation Sub-Project and documents for procuring Construction Partners (CPs), (e) Provide technical backstopping to the CP and the community, (f) Monitoring Progress of project acti</w:t>
      </w:r>
      <w:r w:rsidR="00DE4F28" w:rsidRPr="00720376">
        <w:rPr>
          <w:lang w:val="en-GB"/>
        </w:rPr>
        <w:t>vities including works of</w:t>
      </w:r>
      <w:r w:rsidRPr="00720376">
        <w:rPr>
          <w:lang w:val="en-GB"/>
        </w:rPr>
        <w:t xml:space="preserve"> CP and report to </w:t>
      </w:r>
      <w:r w:rsidR="00EF1F91" w:rsidRPr="00720376">
        <w:rPr>
          <w:lang w:val="en-GB"/>
        </w:rPr>
        <w:t>RuWatSIP</w:t>
      </w:r>
      <w:r w:rsidRPr="00720376">
        <w:rPr>
          <w:lang w:val="en-GB"/>
        </w:rPr>
        <w:t xml:space="preserve"> Department. Further it carries activities: to monitor the performance of the </w:t>
      </w:r>
      <w:r w:rsidR="00DE4F28" w:rsidRPr="00720376">
        <w:rPr>
          <w:lang w:val="en-GB"/>
        </w:rPr>
        <w:t>organizations</w:t>
      </w:r>
      <w:r w:rsidRPr="00720376">
        <w:rPr>
          <w:lang w:val="en-GB"/>
        </w:rPr>
        <w:t xml:space="preserve"> and report to </w:t>
      </w:r>
      <w:r w:rsidR="00EF1F91" w:rsidRPr="00720376">
        <w:rPr>
          <w:lang w:val="en-GB"/>
        </w:rPr>
        <w:t>RuWatSIP</w:t>
      </w:r>
      <w:r w:rsidRPr="00720376">
        <w:rPr>
          <w:lang w:val="en-GB"/>
        </w:rPr>
        <w:t xml:space="preserve"> Department</w:t>
      </w:r>
      <w:r w:rsidR="00DE4F28" w:rsidRPr="00720376">
        <w:rPr>
          <w:lang w:val="en-GB"/>
        </w:rPr>
        <w:t>,</w:t>
      </w:r>
      <w:r w:rsidRPr="00720376">
        <w:rPr>
          <w:lang w:val="en-GB"/>
        </w:rPr>
        <w:t xml:space="preserve"> recommend Payments </w:t>
      </w:r>
      <w:r w:rsidR="00C678DC" w:rsidRPr="00720376">
        <w:rPr>
          <w:lang w:val="en-GB"/>
        </w:rPr>
        <w:t>(if applicable)</w:t>
      </w:r>
      <w:r w:rsidR="00DE4F28" w:rsidRPr="00720376">
        <w:rPr>
          <w:lang w:val="en-GB"/>
        </w:rPr>
        <w:t xml:space="preserve">, </w:t>
      </w:r>
      <w:r w:rsidRPr="00720376">
        <w:rPr>
          <w:lang w:val="en-GB"/>
        </w:rPr>
        <w:t>assist community for major repair of the water supply facilities. In future, when the expertise and capacity at the provincial level is adequate, the provincial RRD will assume contracting responsibility. The Districts will be increasingly involved as capacity increases.</w:t>
      </w:r>
    </w:p>
    <w:p w14:paraId="0AD61201" w14:textId="77777777" w:rsidR="008B6A18" w:rsidRPr="00720376" w:rsidRDefault="008B6A18" w:rsidP="008B6A18">
      <w:pPr>
        <w:rPr>
          <w:lang w:val="en-GB"/>
        </w:rPr>
      </w:pPr>
    </w:p>
    <w:p w14:paraId="517D6FAD" w14:textId="77777777" w:rsidR="008B6A18" w:rsidRPr="00720376" w:rsidRDefault="008B6A18" w:rsidP="00C80EFB">
      <w:pPr>
        <w:pStyle w:val="ListParagraph"/>
        <w:numPr>
          <w:ilvl w:val="0"/>
          <w:numId w:val="119"/>
        </w:numPr>
        <w:ind w:left="720"/>
        <w:rPr>
          <w:lang w:val="en-GB"/>
        </w:rPr>
      </w:pPr>
      <w:r w:rsidRPr="00720376">
        <w:rPr>
          <w:lang w:val="en-GB"/>
        </w:rPr>
        <w:t>In each region, a Technical Support Unit (TSU) staffed by O&amp;M advisors and , at least, one inspection team for a province (comprising of Water Engineer and Support Officer) to visit and inspect existing and new water facilities at least once a year. The main function of the Technical Support Unit (TSU) is to visit and inspect water facilities, update information on the water supply situation, and enhance sustainability.</w:t>
      </w:r>
    </w:p>
    <w:p w14:paraId="54322C58" w14:textId="77777777" w:rsidR="008B6A18" w:rsidRPr="00720376" w:rsidRDefault="008B6A18" w:rsidP="008B6A18">
      <w:pPr>
        <w:rPr>
          <w:lang w:val="en-GB"/>
        </w:rPr>
      </w:pPr>
    </w:p>
    <w:p w14:paraId="23DC0669" w14:textId="77777777" w:rsidR="008B6A18" w:rsidRPr="00720376" w:rsidRDefault="008B6A18" w:rsidP="00C80EFB">
      <w:pPr>
        <w:pStyle w:val="ListParagraph"/>
        <w:numPr>
          <w:ilvl w:val="0"/>
          <w:numId w:val="119"/>
        </w:numPr>
        <w:ind w:left="720"/>
        <w:rPr>
          <w:lang w:val="en-GB"/>
        </w:rPr>
      </w:pPr>
      <w:r w:rsidRPr="00720376">
        <w:rPr>
          <w:lang w:val="en-GB"/>
        </w:rPr>
        <w:t>All proj</w:t>
      </w:r>
      <w:r w:rsidR="00EF1F91" w:rsidRPr="00720376">
        <w:rPr>
          <w:lang w:val="en-GB"/>
        </w:rPr>
        <w:t xml:space="preserve">ects will be coordinated by the RuWatSIP </w:t>
      </w:r>
      <w:r w:rsidR="00F4523B" w:rsidRPr="00720376">
        <w:rPr>
          <w:lang w:val="en-GB"/>
        </w:rPr>
        <w:t>through a</w:t>
      </w:r>
      <w:r w:rsidRPr="00720376">
        <w:rPr>
          <w:lang w:val="en-GB"/>
        </w:rPr>
        <w:t xml:space="preserve"> Joint Project Management Committee (JPMC) comprising of respective Project Managers and advisors of different projects. It co-ordinate different projects supported by UNHCR, USAID, UNICEF and others through</w:t>
      </w:r>
      <w:r w:rsidR="00C678DC" w:rsidRPr="00720376">
        <w:rPr>
          <w:lang w:val="en-GB"/>
        </w:rPr>
        <w:t xml:space="preserve"> a </w:t>
      </w:r>
      <w:r w:rsidRPr="00720376">
        <w:rPr>
          <w:lang w:val="en-GB"/>
        </w:rPr>
        <w:t xml:space="preserve">JPMC for respective projects headed by the </w:t>
      </w:r>
      <w:r w:rsidR="00F4523B" w:rsidRPr="00720376">
        <w:rPr>
          <w:lang w:val="en-GB"/>
        </w:rPr>
        <w:t>Director of RuWatSIP</w:t>
      </w:r>
      <w:r w:rsidRPr="00720376">
        <w:rPr>
          <w:lang w:val="en-GB"/>
        </w:rPr>
        <w:t xml:space="preserve">. The aim is to enhance the capacity of MRRD, Water and Sanitation Department to be able to implement streamlined approaches; assume greater role and eventually do away with separate PIUs for implementing projects funded by different donors. </w:t>
      </w:r>
    </w:p>
    <w:p w14:paraId="4AEEA6D6" w14:textId="77777777" w:rsidR="008B6A18" w:rsidRPr="00720376" w:rsidRDefault="008B6A18" w:rsidP="008B6A18">
      <w:pPr>
        <w:rPr>
          <w:lang w:val="en-GB"/>
        </w:rPr>
      </w:pPr>
    </w:p>
    <w:p w14:paraId="40833E87" w14:textId="77777777" w:rsidR="008B6A18" w:rsidRPr="00720376" w:rsidRDefault="008B6A18" w:rsidP="00C80EFB">
      <w:pPr>
        <w:pStyle w:val="ListParagraph"/>
        <w:numPr>
          <w:ilvl w:val="0"/>
          <w:numId w:val="119"/>
        </w:numPr>
        <w:ind w:left="720"/>
        <w:rPr>
          <w:lang w:val="en-GB"/>
        </w:rPr>
      </w:pPr>
      <w:r w:rsidRPr="00720376">
        <w:rPr>
          <w:lang w:val="en-GB"/>
        </w:rPr>
        <w:t xml:space="preserve">The overall oversight of </w:t>
      </w:r>
      <w:r w:rsidR="00C678DC" w:rsidRPr="00720376">
        <w:rPr>
          <w:lang w:val="en-GB"/>
        </w:rPr>
        <w:t>WASH Projects</w:t>
      </w:r>
      <w:r w:rsidRPr="00720376">
        <w:rPr>
          <w:lang w:val="en-GB"/>
        </w:rPr>
        <w:t xml:space="preserve"> will be the responsibility of Water</w:t>
      </w:r>
      <w:r w:rsidR="00F4523B" w:rsidRPr="00720376">
        <w:rPr>
          <w:lang w:val="en-GB"/>
        </w:rPr>
        <w:t>,</w:t>
      </w:r>
      <w:r w:rsidRPr="00720376">
        <w:rPr>
          <w:lang w:val="en-GB"/>
        </w:rPr>
        <w:t xml:space="preserve"> Sanitation </w:t>
      </w:r>
      <w:r w:rsidR="00F4523B" w:rsidRPr="00720376">
        <w:rPr>
          <w:lang w:val="en-GB"/>
        </w:rPr>
        <w:t xml:space="preserve">and Irrigation </w:t>
      </w:r>
      <w:r w:rsidRPr="00720376">
        <w:rPr>
          <w:lang w:val="en-GB"/>
        </w:rPr>
        <w:t xml:space="preserve">Department in Ministry of Rural Rehabilitation and Development (MRRD), headed by the National </w:t>
      </w:r>
      <w:r w:rsidR="00EF1F91" w:rsidRPr="00720376">
        <w:rPr>
          <w:lang w:val="en-GB"/>
        </w:rPr>
        <w:t>RuWatSIP</w:t>
      </w:r>
      <w:r w:rsidRPr="00720376">
        <w:rPr>
          <w:lang w:val="en-GB"/>
        </w:rPr>
        <w:t xml:space="preserve"> Program Director.</w:t>
      </w:r>
    </w:p>
    <w:p w14:paraId="06029245" w14:textId="77777777" w:rsidR="008B6A18" w:rsidRPr="00720376" w:rsidRDefault="008B6A18" w:rsidP="008B6A18">
      <w:pPr>
        <w:rPr>
          <w:lang w:val="en-GB"/>
        </w:rPr>
      </w:pPr>
    </w:p>
    <w:p w14:paraId="2BB210A6" w14:textId="77777777" w:rsidR="008B6A18" w:rsidRPr="00720376" w:rsidRDefault="008B6A18" w:rsidP="00C80EFB">
      <w:pPr>
        <w:pStyle w:val="ListParagraph"/>
        <w:numPr>
          <w:ilvl w:val="0"/>
          <w:numId w:val="119"/>
        </w:numPr>
        <w:ind w:left="720"/>
        <w:rPr>
          <w:lang w:val="en-GB"/>
        </w:rPr>
      </w:pPr>
      <w:r w:rsidRPr="00720376">
        <w:rPr>
          <w:lang w:val="en-GB"/>
        </w:rPr>
        <w:t xml:space="preserve">A </w:t>
      </w:r>
      <w:r w:rsidR="00EF1F91" w:rsidRPr="00720376">
        <w:rPr>
          <w:lang w:val="en-GB"/>
        </w:rPr>
        <w:t>RuWatSIP</w:t>
      </w:r>
      <w:r w:rsidRPr="00720376">
        <w:rPr>
          <w:lang w:val="en-GB"/>
        </w:rPr>
        <w:t xml:space="preserve"> Project Steering Committee (</w:t>
      </w:r>
      <w:r w:rsidR="00EF1F91" w:rsidRPr="00720376">
        <w:rPr>
          <w:lang w:val="en-GB"/>
        </w:rPr>
        <w:t>RuWatSIP</w:t>
      </w:r>
      <w:r w:rsidRPr="00720376">
        <w:rPr>
          <w:lang w:val="en-GB"/>
        </w:rPr>
        <w:t xml:space="preserve"> PSC) will act in an advisory capacity to the </w:t>
      </w:r>
      <w:r w:rsidR="00EF1F91" w:rsidRPr="00720376">
        <w:rPr>
          <w:lang w:val="en-GB"/>
        </w:rPr>
        <w:t>RuWatSIP</w:t>
      </w:r>
      <w:r w:rsidRPr="00720376">
        <w:rPr>
          <w:lang w:val="en-GB"/>
        </w:rPr>
        <w:t xml:space="preserve"> Department, MRRD on overall implementation policy formulation and direction, and oversee program implementation. </w:t>
      </w:r>
      <w:r w:rsidR="00DE4F28" w:rsidRPr="00720376">
        <w:rPr>
          <w:lang w:val="en-GB"/>
        </w:rPr>
        <w:t>T</w:t>
      </w:r>
      <w:r w:rsidRPr="00720376">
        <w:rPr>
          <w:lang w:val="en-GB"/>
        </w:rPr>
        <w:t xml:space="preserve">he </w:t>
      </w:r>
      <w:r w:rsidR="00EF1F91" w:rsidRPr="00720376">
        <w:rPr>
          <w:lang w:val="en-GB"/>
        </w:rPr>
        <w:t>RuWatSIP</w:t>
      </w:r>
      <w:r w:rsidRPr="00720376">
        <w:rPr>
          <w:lang w:val="en-GB"/>
        </w:rPr>
        <w:t xml:space="preserve"> Project Steering Committee members comprising of representatives of MRRD, Ministry of Finance (MoF), Ministry of Health (MoH), Ministry of Women’s Affairs (MoWA), donors such as UNICEF, UNHCR, USAID and others and the Water and Sanitation Group (WSG). The Deputy Minister</w:t>
      </w:r>
      <w:r w:rsidR="00F4523B" w:rsidRPr="00720376">
        <w:rPr>
          <w:lang w:val="en-GB"/>
        </w:rPr>
        <w:t xml:space="preserve"> Programs</w:t>
      </w:r>
      <w:r w:rsidRPr="00720376">
        <w:rPr>
          <w:lang w:val="en-GB"/>
        </w:rPr>
        <w:t xml:space="preserve">, </w:t>
      </w:r>
      <w:r w:rsidR="00EF1F91" w:rsidRPr="00720376">
        <w:rPr>
          <w:lang w:val="en-GB"/>
        </w:rPr>
        <w:t>RuWatSIP</w:t>
      </w:r>
      <w:r w:rsidRPr="00720376">
        <w:rPr>
          <w:lang w:val="en-GB"/>
        </w:rPr>
        <w:t xml:space="preserve">, MRRD will lead the </w:t>
      </w:r>
      <w:r w:rsidR="00EF1F91" w:rsidRPr="00720376">
        <w:rPr>
          <w:lang w:val="en-GB"/>
        </w:rPr>
        <w:t>RuWatSIP</w:t>
      </w:r>
      <w:r w:rsidRPr="00720376">
        <w:rPr>
          <w:lang w:val="en-GB"/>
        </w:rPr>
        <w:t xml:space="preserve"> Project Steering Committee</w:t>
      </w:r>
      <w:r w:rsidR="00F4523B" w:rsidRPr="00720376">
        <w:rPr>
          <w:lang w:val="en-GB"/>
        </w:rPr>
        <w:t>.</w:t>
      </w:r>
    </w:p>
    <w:p w14:paraId="693570E4" w14:textId="77777777" w:rsidR="008B6A18" w:rsidRPr="00720376" w:rsidRDefault="008B6A18" w:rsidP="008B6A18">
      <w:pPr>
        <w:rPr>
          <w:lang w:val="en-GB"/>
        </w:rPr>
      </w:pPr>
    </w:p>
    <w:p w14:paraId="4238CAB2" w14:textId="77777777" w:rsidR="008B6A18" w:rsidRPr="00720376" w:rsidRDefault="008B6A18" w:rsidP="00C80EFB">
      <w:pPr>
        <w:pStyle w:val="ListParagraph"/>
        <w:numPr>
          <w:ilvl w:val="0"/>
          <w:numId w:val="119"/>
        </w:numPr>
        <w:ind w:left="720"/>
        <w:rPr>
          <w:lang w:val="en-GB"/>
        </w:rPr>
      </w:pPr>
      <w:r w:rsidRPr="00720376">
        <w:rPr>
          <w:lang w:val="en-GB"/>
        </w:rPr>
        <w:t xml:space="preserve">The MRRD, </w:t>
      </w:r>
      <w:r w:rsidR="00BA7DB7" w:rsidRPr="00720376">
        <w:rPr>
          <w:lang w:val="en-GB"/>
        </w:rPr>
        <w:t xml:space="preserve">if acting as </w:t>
      </w:r>
      <w:r w:rsidRPr="00720376">
        <w:rPr>
          <w:lang w:val="en-GB"/>
        </w:rPr>
        <w:t xml:space="preserve">an Executing Agency, will </w:t>
      </w:r>
      <w:r w:rsidR="00BA7DB7" w:rsidRPr="00720376">
        <w:rPr>
          <w:lang w:val="en-GB"/>
        </w:rPr>
        <w:t xml:space="preserve">deliver projects </w:t>
      </w:r>
      <w:r w:rsidR="00B40939" w:rsidRPr="00720376">
        <w:rPr>
          <w:lang w:val="en-GB"/>
        </w:rPr>
        <w:t>through</w:t>
      </w:r>
      <w:r w:rsidR="00BA7DB7" w:rsidRPr="00720376">
        <w:rPr>
          <w:lang w:val="en-GB"/>
        </w:rPr>
        <w:t xml:space="preserve"> the CDC model as set-up by NSP and leave it to the CDCs to select partners. </w:t>
      </w:r>
      <w:r w:rsidR="00B40939" w:rsidRPr="00720376">
        <w:rPr>
          <w:lang w:val="en-GB"/>
        </w:rPr>
        <w:t>Accept</w:t>
      </w:r>
      <w:r w:rsidR="00BA7DB7" w:rsidRPr="00720376">
        <w:rPr>
          <w:lang w:val="en-GB"/>
        </w:rPr>
        <w:t xml:space="preserve"> with hygiene education a suitable partner will be located and used in the respective provinces.</w:t>
      </w:r>
    </w:p>
    <w:p w14:paraId="17C4EFC6" w14:textId="77777777" w:rsidR="008B6A18" w:rsidRPr="00720376" w:rsidRDefault="008B6A18" w:rsidP="008B6A18">
      <w:pPr>
        <w:rPr>
          <w:b/>
          <w:lang w:val="en-GB"/>
        </w:rPr>
      </w:pPr>
    </w:p>
    <w:p w14:paraId="792F41FD" w14:textId="77777777" w:rsidR="008B6A18" w:rsidRPr="00720376" w:rsidRDefault="00BA7DB7" w:rsidP="00C80EFB">
      <w:pPr>
        <w:pStyle w:val="ListParagraph"/>
        <w:numPr>
          <w:ilvl w:val="0"/>
          <w:numId w:val="119"/>
        </w:numPr>
        <w:ind w:left="720"/>
        <w:rPr>
          <w:b/>
          <w:lang w:val="en-GB"/>
        </w:rPr>
      </w:pPr>
      <w:r w:rsidRPr="00720376">
        <w:rPr>
          <w:lang w:val="en-GB"/>
        </w:rPr>
        <w:t xml:space="preserve">Data collection will be </w:t>
      </w:r>
      <w:r w:rsidR="00B40939" w:rsidRPr="00720376">
        <w:rPr>
          <w:lang w:val="en-GB"/>
        </w:rPr>
        <w:t>channelled</w:t>
      </w:r>
      <w:r w:rsidRPr="00720376">
        <w:rPr>
          <w:lang w:val="en-GB"/>
        </w:rPr>
        <w:t xml:space="preserve"> through the P-RRD offices and the most suitable manner will be done through </w:t>
      </w:r>
      <w:r w:rsidR="008B6A18" w:rsidRPr="00720376">
        <w:rPr>
          <w:lang w:val="en-GB"/>
        </w:rPr>
        <w:t>district representatives as well as with villages and provincial staff in proposing provincial, district and village priorities. The district and villages will be selected in consultation with provincial governors by applying district eligibility criteria (see criteria for district selection).</w:t>
      </w:r>
    </w:p>
    <w:p w14:paraId="2503768E" w14:textId="77777777" w:rsidR="008B6A18" w:rsidRPr="00720376" w:rsidRDefault="008B6A18" w:rsidP="008B6A18">
      <w:pPr>
        <w:rPr>
          <w:lang w:val="en-GB"/>
        </w:rPr>
      </w:pPr>
    </w:p>
    <w:p w14:paraId="10E7F1F1" w14:textId="77777777" w:rsidR="008B6A18" w:rsidRPr="00720376" w:rsidRDefault="008B6A18" w:rsidP="00C80EFB">
      <w:pPr>
        <w:pStyle w:val="ListParagraph"/>
        <w:numPr>
          <w:ilvl w:val="0"/>
          <w:numId w:val="119"/>
        </w:numPr>
        <w:ind w:left="720"/>
        <w:rPr>
          <w:lang w:val="en-GB"/>
        </w:rPr>
      </w:pPr>
      <w:r w:rsidRPr="00720376">
        <w:rPr>
          <w:lang w:val="en-GB"/>
        </w:rPr>
        <w:t xml:space="preserve">During Community Organization and Planning Phase, Community Organization such as CDC and/or WSUC will be established, baseline information collected, Hygiene and Sanitation Education Started, Community Action Plan for Implementation of </w:t>
      </w:r>
      <w:r w:rsidR="008F5E91" w:rsidRPr="00720376">
        <w:rPr>
          <w:lang w:val="en-GB"/>
        </w:rPr>
        <w:t>RuWatSIP</w:t>
      </w:r>
      <w:r w:rsidRPr="00720376">
        <w:rPr>
          <w:lang w:val="en-GB"/>
        </w:rPr>
        <w:t xml:space="preserve"> along with engineering design estimate will be prepared. </w:t>
      </w:r>
    </w:p>
    <w:p w14:paraId="2D39618D" w14:textId="77777777" w:rsidR="008B6A18" w:rsidRPr="00720376" w:rsidRDefault="008B6A18" w:rsidP="008B6A18">
      <w:pPr>
        <w:rPr>
          <w:b/>
          <w:lang w:val="en-GB"/>
        </w:rPr>
      </w:pPr>
    </w:p>
    <w:p w14:paraId="0D601E24" w14:textId="77777777" w:rsidR="008B6A18" w:rsidRPr="00720376" w:rsidRDefault="008B6A18" w:rsidP="00C80EFB">
      <w:pPr>
        <w:pStyle w:val="ListParagraph"/>
        <w:numPr>
          <w:ilvl w:val="0"/>
          <w:numId w:val="119"/>
        </w:numPr>
        <w:ind w:left="720"/>
        <w:rPr>
          <w:b/>
          <w:lang w:val="en-GB"/>
        </w:rPr>
      </w:pPr>
      <w:r w:rsidRPr="00720376">
        <w:rPr>
          <w:lang w:val="en-GB"/>
        </w:rPr>
        <w:t xml:space="preserve">The Community Action Plan for Implementation of </w:t>
      </w:r>
      <w:r w:rsidR="00BA7DB7" w:rsidRPr="00720376">
        <w:rPr>
          <w:lang w:val="en-GB"/>
        </w:rPr>
        <w:t>the project</w:t>
      </w:r>
      <w:r w:rsidRPr="00720376">
        <w:rPr>
          <w:lang w:val="en-GB"/>
        </w:rPr>
        <w:t xml:space="preserve"> along with engineering design estimate will be submitted to Provincial RRD.</w:t>
      </w:r>
      <w:r w:rsidR="00270362" w:rsidRPr="00720376">
        <w:rPr>
          <w:lang w:val="en-GB"/>
        </w:rPr>
        <w:t xml:space="preserve"> </w:t>
      </w:r>
      <w:r w:rsidRPr="00720376">
        <w:rPr>
          <w:lang w:val="en-GB"/>
        </w:rPr>
        <w:t xml:space="preserve">MRRD will appraise </w:t>
      </w:r>
      <w:r w:rsidR="00BA7DB7" w:rsidRPr="00720376">
        <w:rPr>
          <w:lang w:val="en-GB"/>
        </w:rPr>
        <w:t>the project</w:t>
      </w:r>
      <w:r w:rsidRPr="00720376">
        <w:rPr>
          <w:lang w:val="en-GB"/>
        </w:rPr>
        <w:t xml:space="preserve"> along with Provincial RRD (see community/scheme eligibility criteria). Upon endorsement of project by MRRD, before start of the work, an agreement will be signed between </w:t>
      </w:r>
      <w:r w:rsidR="00BA7DB7" w:rsidRPr="00720376">
        <w:rPr>
          <w:lang w:val="en-GB"/>
        </w:rPr>
        <w:t xml:space="preserve">Community </w:t>
      </w:r>
      <w:r w:rsidRPr="00720376">
        <w:rPr>
          <w:lang w:val="en-GB"/>
        </w:rPr>
        <w:t>and the District Authority.</w:t>
      </w:r>
    </w:p>
    <w:p w14:paraId="3B70FC3B" w14:textId="77777777" w:rsidR="008B6A18" w:rsidRPr="00720376" w:rsidRDefault="008B6A18" w:rsidP="008B6A18">
      <w:pPr>
        <w:rPr>
          <w:b/>
          <w:lang w:val="en-GB"/>
        </w:rPr>
      </w:pPr>
    </w:p>
    <w:p w14:paraId="78894344" w14:textId="77777777" w:rsidR="008B6A18" w:rsidRPr="00720376" w:rsidRDefault="008B6A18" w:rsidP="00C80EFB">
      <w:pPr>
        <w:pStyle w:val="ListParagraph"/>
        <w:numPr>
          <w:ilvl w:val="0"/>
          <w:numId w:val="119"/>
        </w:numPr>
        <w:ind w:left="720"/>
        <w:rPr>
          <w:b/>
          <w:lang w:val="en-GB"/>
        </w:rPr>
      </w:pPr>
      <w:r w:rsidRPr="00720376">
        <w:rPr>
          <w:lang w:val="en-GB"/>
        </w:rPr>
        <w:t xml:space="preserve">In the implementation phase, the construction of water supply system will be </w:t>
      </w:r>
      <w:r w:rsidR="00BA7DB7" w:rsidRPr="00720376">
        <w:rPr>
          <w:lang w:val="en-GB"/>
        </w:rPr>
        <w:t xml:space="preserve">the responsibility of the CDC and the P-RRD (on request </w:t>
      </w:r>
      <w:r w:rsidR="004C2B5D" w:rsidRPr="00720376">
        <w:rPr>
          <w:lang w:val="en-GB"/>
        </w:rPr>
        <w:t>technical support can be provided).</w:t>
      </w:r>
      <w:r w:rsidRPr="00720376">
        <w:rPr>
          <w:lang w:val="en-GB"/>
        </w:rPr>
        <w:t xml:space="preserve"> The hygiene education will be carried out</w:t>
      </w:r>
      <w:r w:rsidR="00F4523B" w:rsidRPr="00720376">
        <w:rPr>
          <w:lang w:val="en-GB"/>
        </w:rPr>
        <w:t xml:space="preserve"> </w:t>
      </w:r>
      <w:r w:rsidRPr="00720376">
        <w:rPr>
          <w:lang w:val="en-GB"/>
        </w:rPr>
        <w:t xml:space="preserve">through </w:t>
      </w:r>
      <w:r w:rsidR="00DE4F28" w:rsidRPr="00720376">
        <w:rPr>
          <w:lang w:val="en-GB"/>
        </w:rPr>
        <w:t>trained community workers or health workers.</w:t>
      </w:r>
      <w:r w:rsidRPr="00720376">
        <w:rPr>
          <w:lang w:val="en-GB"/>
        </w:rPr>
        <w:t xml:space="preserve"> The functional Operation and maintenance system will also be established. Before the start of this phase, an agreement will be signed between </w:t>
      </w:r>
      <w:r w:rsidR="00DE4F28" w:rsidRPr="00720376">
        <w:rPr>
          <w:lang w:val="en-GB"/>
        </w:rPr>
        <w:t>the implementation,</w:t>
      </w:r>
      <w:r w:rsidRPr="00720376">
        <w:rPr>
          <w:lang w:val="en-GB"/>
        </w:rPr>
        <w:t xml:space="preserve"> Community and District Authority.</w:t>
      </w:r>
    </w:p>
    <w:p w14:paraId="44E66DC1" w14:textId="77777777" w:rsidR="008B6A18" w:rsidRPr="00720376" w:rsidRDefault="008B6A18" w:rsidP="008B6A18">
      <w:pPr>
        <w:rPr>
          <w:b/>
          <w:lang w:val="en-GB"/>
        </w:rPr>
      </w:pPr>
    </w:p>
    <w:p w14:paraId="570D6E3D" w14:textId="77777777" w:rsidR="008B6A18" w:rsidRPr="00720376" w:rsidRDefault="008B6A18" w:rsidP="00C80EFB">
      <w:pPr>
        <w:pStyle w:val="ListParagraph"/>
        <w:numPr>
          <w:ilvl w:val="0"/>
          <w:numId w:val="119"/>
        </w:numPr>
        <w:ind w:left="720"/>
        <w:rPr>
          <w:lang w:val="en-GB"/>
        </w:rPr>
      </w:pPr>
      <w:r w:rsidRPr="00720376">
        <w:rPr>
          <w:lang w:val="en-GB"/>
        </w:rPr>
        <w:t>During Community Organization and Planning Phase, several planning activities will be carried out such as: Project Information sharing with Villagers/ communities, Community Social/ Resource Mapping, Baseline Hygiene KAP Survey, Assess water and sanitation situation and identify needs, Formation of WSUG.C or use existing CDC, Orient and Train WSSUG or CDC, Selection of Hygiene Promoter/ Educator, Training of Hygiene Promoter/ Educator, Prepare Hygiene Education Plan, Hygiene Education,</w:t>
      </w:r>
      <w:r w:rsidR="00270362" w:rsidRPr="00720376">
        <w:rPr>
          <w:lang w:val="en-GB"/>
        </w:rPr>
        <w:t xml:space="preserve"> </w:t>
      </w:r>
      <w:r w:rsidRPr="00720376">
        <w:rPr>
          <w:lang w:val="en-GB"/>
        </w:rPr>
        <w:t xml:space="preserve">Community Informed choice of technical options, site selection and lay out planning, Prepare community contribution plan, Technical Feasibility Study, </w:t>
      </w:r>
      <w:r w:rsidRPr="00720376">
        <w:rPr>
          <w:lang w:val="en-GB"/>
        </w:rPr>
        <w:lastRenderedPageBreak/>
        <w:t>Engineering Survey, Design, Estimate, Select caretaker and mechanic, Prepare Community Action Plan.</w:t>
      </w:r>
    </w:p>
    <w:p w14:paraId="394AEDEE" w14:textId="77777777" w:rsidR="008B6A18" w:rsidRPr="00720376" w:rsidRDefault="008B6A18" w:rsidP="008B6A18">
      <w:pPr>
        <w:rPr>
          <w:lang w:val="en-GB"/>
        </w:rPr>
      </w:pPr>
    </w:p>
    <w:p w14:paraId="0A96A027" w14:textId="77777777" w:rsidR="008B6A18" w:rsidRPr="00720376" w:rsidRDefault="008B6A18" w:rsidP="00C80EFB">
      <w:pPr>
        <w:pStyle w:val="ListParagraph"/>
        <w:numPr>
          <w:ilvl w:val="0"/>
          <w:numId w:val="119"/>
        </w:numPr>
        <w:ind w:left="720"/>
        <w:rPr>
          <w:lang w:val="en-GB"/>
        </w:rPr>
      </w:pPr>
      <w:r w:rsidRPr="00720376">
        <w:rPr>
          <w:lang w:val="en-GB"/>
        </w:rPr>
        <w:t>During implementation phase, mainly the community action plan will be implemented such as: Hygiene and Sanitation Education, Mobilize community contribution towards capital cost/ construction</w:t>
      </w:r>
      <w:r w:rsidR="00300530" w:rsidRPr="00720376">
        <w:rPr>
          <w:lang w:val="en-GB"/>
        </w:rPr>
        <w:t>, and CLTS, and sanitation construction and ODF</w:t>
      </w:r>
      <w:r w:rsidRPr="00720376">
        <w:rPr>
          <w:lang w:val="en-GB"/>
        </w:rPr>
        <w:t>, Procurement of materials and construction of water supply system, Training of Pump/ Water Point Caretaker, Training of Area Pump Mechanics/ Valve Mechanic, Prepare Functional Operation and Maintenance System, Engage Water Point Care takers and Pump/ Valve Mechanic, Link with spare parts shopkeeper, Orient WSSUG/ CDC, Water Quality Sampling and Testing, Prepare Project Completion Report (PCR).</w:t>
      </w:r>
    </w:p>
    <w:p w14:paraId="4F8A9FBB" w14:textId="77777777" w:rsidR="008B6A18" w:rsidRPr="00720376" w:rsidRDefault="008B6A18" w:rsidP="008B6A18">
      <w:pPr>
        <w:pStyle w:val="PlainText"/>
        <w:spacing w:before="120"/>
        <w:rPr>
          <w:rFonts w:ascii="Arial" w:eastAsia="MS Mincho" w:hAnsi="Arial" w:cs="Arial"/>
          <w:b/>
          <w:i w:val="0"/>
          <w:iCs w:val="0"/>
          <w:sz w:val="24"/>
          <w:szCs w:val="24"/>
          <w:lang w:val="en-GB"/>
        </w:rPr>
      </w:pPr>
    </w:p>
    <w:p w14:paraId="141E9F2E" w14:textId="77777777" w:rsidR="008B6A18" w:rsidRPr="00720376" w:rsidRDefault="008B6A18" w:rsidP="00C80EFB">
      <w:pPr>
        <w:pStyle w:val="PlainText"/>
        <w:numPr>
          <w:ilvl w:val="0"/>
          <w:numId w:val="119"/>
        </w:numPr>
        <w:spacing w:before="120"/>
        <w:ind w:left="720"/>
        <w:rPr>
          <w:rFonts w:ascii="Arial" w:eastAsia="Times New Roman" w:hAnsi="Arial" w:cs="Arial"/>
          <w:i w:val="0"/>
          <w:iCs w:val="0"/>
          <w:sz w:val="24"/>
          <w:szCs w:val="24"/>
          <w:lang w:val="en-GB"/>
        </w:rPr>
      </w:pPr>
      <w:r w:rsidRPr="00720376">
        <w:rPr>
          <w:rFonts w:ascii="Arial" w:eastAsia="Times New Roman" w:hAnsi="Arial" w:cs="Arial"/>
          <w:i w:val="0"/>
          <w:iCs w:val="0"/>
          <w:sz w:val="24"/>
          <w:szCs w:val="24"/>
          <w:lang w:val="en-GB"/>
        </w:rPr>
        <w:t xml:space="preserve">Community Action Planning is a process by which community will be involved in planning the scheme and in decision making. The community action plan contains: community Mapping and Baseline Situation Analysis, Hygiene education plan, Site selection and water supply scheme layout plan, </w:t>
      </w:r>
      <w:r w:rsidR="00300530" w:rsidRPr="00720376">
        <w:rPr>
          <w:rFonts w:ascii="Arial" w:eastAsia="Times New Roman" w:hAnsi="Arial" w:cs="Arial"/>
          <w:i w:val="0"/>
          <w:iCs w:val="0"/>
          <w:sz w:val="24"/>
          <w:szCs w:val="24"/>
          <w:lang w:val="en-GB"/>
        </w:rPr>
        <w:t xml:space="preserve">CLTS and </w:t>
      </w:r>
      <w:r w:rsidRPr="00720376">
        <w:rPr>
          <w:rFonts w:ascii="Arial" w:eastAsia="Times New Roman" w:hAnsi="Arial" w:cs="Arial"/>
          <w:i w:val="0"/>
          <w:iCs w:val="0"/>
          <w:sz w:val="24"/>
          <w:szCs w:val="24"/>
          <w:lang w:val="en-GB"/>
        </w:rPr>
        <w:t xml:space="preserve">Sanitation plan, Community contribution plan (local </w:t>
      </w:r>
      <w:r w:rsidR="00B40939" w:rsidRPr="00720376">
        <w:rPr>
          <w:rFonts w:ascii="Arial" w:eastAsia="Times New Roman" w:hAnsi="Arial" w:cs="Arial"/>
          <w:i w:val="0"/>
          <w:iCs w:val="0"/>
          <w:sz w:val="24"/>
          <w:szCs w:val="24"/>
          <w:lang w:val="en-GB"/>
        </w:rPr>
        <w:t>labour</w:t>
      </w:r>
      <w:r w:rsidRPr="00720376">
        <w:rPr>
          <w:rFonts w:ascii="Arial" w:eastAsia="Times New Roman" w:hAnsi="Arial" w:cs="Arial"/>
          <w:i w:val="0"/>
          <w:iCs w:val="0"/>
          <w:sz w:val="24"/>
          <w:szCs w:val="24"/>
          <w:lang w:val="en-GB"/>
        </w:rPr>
        <w:t>, local materials, transportation and cash contribution plan for water supply and sanitation), Operation and Maintenance Plan, Monitoring and Evaluation Plan, Community Capacity Building Plan.</w:t>
      </w:r>
    </w:p>
    <w:p w14:paraId="75CD5DCE" w14:textId="77777777" w:rsidR="008B6A18" w:rsidRPr="00720376" w:rsidRDefault="008B6A18" w:rsidP="008B6A18">
      <w:pPr>
        <w:pStyle w:val="h2"/>
        <w:tabs>
          <w:tab w:val="left" w:pos="-180"/>
        </w:tabs>
        <w:ind w:left="0" w:firstLine="0"/>
        <w:jc w:val="left"/>
        <w:rPr>
          <w:rFonts w:ascii="Arial" w:hAnsi="Arial" w:cs="Arial"/>
          <w:sz w:val="24"/>
          <w:szCs w:val="24"/>
          <w:lang w:eastAsia="en-US"/>
        </w:rPr>
      </w:pPr>
    </w:p>
    <w:p w14:paraId="6294AD95" w14:textId="77777777" w:rsidR="008B6A18" w:rsidRPr="00720376" w:rsidRDefault="008B6A18" w:rsidP="00C80EFB">
      <w:pPr>
        <w:pStyle w:val="PlainText"/>
        <w:numPr>
          <w:ilvl w:val="0"/>
          <w:numId w:val="119"/>
        </w:numPr>
        <w:spacing w:before="120"/>
        <w:ind w:left="720"/>
        <w:rPr>
          <w:rFonts w:ascii="Arial" w:eastAsia="Times New Roman" w:hAnsi="Arial" w:cs="Arial"/>
          <w:i w:val="0"/>
          <w:iCs w:val="0"/>
          <w:sz w:val="24"/>
          <w:szCs w:val="24"/>
          <w:lang w:val="en-GB"/>
        </w:rPr>
      </w:pPr>
      <w:r w:rsidRPr="00720376">
        <w:rPr>
          <w:rFonts w:ascii="Arial" w:eastAsia="Times New Roman" w:hAnsi="Arial" w:cs="Arial"/>
          <w:i w:val="0"/>
          <w:iCs w:val="0"/>
          <w:sz w:val="24"/>
          <w:szCs w:val="24"/>
          <w:lang w:val="en-GB"/>
        </w:rPr>
        <w:t xml:space="preserve">Along with the community map, village assessment form and hygiene KAP baseline data will be collected. Based on these data baseline situation will be analyzed </w:t>
      </w:r>
      <w:r w:rsidR="00F4523B" w:rsidRPr="00720376">
        <w:rPr>
          <w:rFonts w:ascii="Arial" w:eastAsia="Times New Roman" w:hAnsi="Arial" w:cs="Arial"/>
          <w:i w:val="0"/>
          <w:iCs w:val="0"/>
          <w:sz w:val="24"/>
          <w:szCs w:val="24"/>
          <w:lang w:val="en-GB"/>
        </w:rPr>
        <w:t>participatory</w:t>
      </w:r>
      <w:r w:rsidRPr="00720376">
        <w:rPr>
          <w:rFonts w:ascii="Arial" w:eastAsia="Times New Roman" w:hAnsi="Arial" w:cs="Arial"/>
          <w:i w:val="0"/>
          <w:iCs w:val="0"/>
          <w:sz w:val="24"/>
          <w:szCs w:val="24"/>
          <w:lang w:val="en-GB"/>
        </w:rPr>
        <w:t xml:space="preserve">, community will map problems with </w:t>
      </w:r>
      <w:r w:rsidR="00B40939" w:rsidRPr="00720376">
        <w:rPr>
          <w:rFonts w:ascii="Arial" w:eastAsia="Times New Roman" w:hAnsi="Arial" w:cs="Arial"/>
          <w:i w:val="0"/>
          <w:iCs w:val="0"/>
          <w:sz w:val="24"/>
          <w:szCs w:val="24"/>
          <w:lang w:val="en-GB"/>
        </w:rPr>
        <w:t>diarrhoea</w:t>
      </w:r>
      <w:r w:rsidRPr="00720376">
        <w:rPr>
          <w:rFonts w:ascii="Arial" w:eastAsia="Times New Roman" w:hAnsi="Arial" w:cs="Arial"/>
          <w:i w:val="0"/>
          <w:iCs w:val="0"/>
          <w:sz w:val="24"/>
          <w:szCs w:val="24"/>
          <w:lang w:val="en-GB"/>
        </w:rPr>
        <w:t xml:space="preserve"> and water borne diseases or problems of diseases from unsafe or bad water and solutions will be discussed with the community</w:t>
      </w:r>
      <w:r w:rsidR="00300530" w:rsidRPr="00720376">
        <w:rPr>
          <w:rFonts w:ascii="Arial" w:eastAsia="Times New Roman" w:hAnsi="Arial" w:cs="Arial"/>
          <w:i w:val="0"/>
          <w:iCs w:val="0"/>
          <w:sz w:val="24"/>
          <w:szCs w:val="24"/>
          <w:lang w:val="en-GB"/>
        </w:rPr>
        <w:t xml:space="preserve"> and CLTS will be conducted and ODF will be introduced</w:t>
      </w:r>
      <w:r w:rsidRPr="00720376">
        <w:rPr>
          <w:rFonts w:ascii="Arial" w:eastAsia="Times New Roman" w:hAnsi="Arial" w:cs="Arial"/>
          <w:i w:val="0"/>
          <w:iCs w:val="0"/>
          <w:sz w:val="24"/>
          <w:szCs w:val="24"/>
          <w:lang w:val="en-GB"/>
        </w:rPr>
        <w:t>. This will provide basis for planning for the community. This will then be taken as a basis to design/ choose hygiene and sanitation messages and target community groups. The modalities of hygiene sanitation education including training, advocacy</w:t>
      </w:r>
      <w:r w:rsidR="00300530" w:rsidRPr="00720376">
        <w:rPr>
          <w:rFonts w:ascii="Arial" w:eastAsia="Times New Roman" w:hAnsi="Arial" w:cs="Arial"/>
          <w:i w:val="0"/>
          <w:iCs w:val="0"/>
          <w:sz w:val="24"/>
          <w:szCs w:val="24"/>
          <w:lang w:val="en-GB"/>
        </w:rPr>
        <w:t>, CLTS</w:t>
      </w:r>
      <w:r w:rsidRPr="00720376">
        <w:rPr>
          <w:rFonts w:ascii="Arial" w:eastAsia="Times New Roman" w:hAnsi="Arial" w:cs="Arial"/>
          <w:i w:val="0"/>
          <w:iCs w:val="0"/>
          <w:sz w:val="24"/>
          <w:szCs w:val="24"/>
          <w:lang w:val="en-GB"/>
        </w:rPr>
        <w:t xml:space="preserve"> and strategy will also be determined. This includes how children and women groups will be mobilized. </w:t>
      </w:r>
    </w:p>
    <w:p w14:paraId="7CD40FCE" w14:textId="77777777" w:rsidR="008B6A18" w:rsidRPr="00720376" w:rsidRDefault="008B6A18" w:rsidP="008B6A18">
      <w:pPr>
        <w:ind w:left="720"/>
        <w:rPr>
          <w:lang w:val="en-GB"/>
        </w:rPr>
      </w:pPr>
    </w:p>
    <w:p w14:paraId="6E6F5A81" w14:textId="77777777" w:rsidR="008B6A18" w:rsidRPr="00720376" w:rsidRDefault="008B6A18" w:rsidP="00C80EFB">
      <w:pPr>
        <w:pStyle w:val="PlainText"/>
        <w:numPr>
          <w:ilvl w:val="0"/>
          <w:numId w:val="119"/>
        </w:numPr>
        <w:spacing w:before="120"/>
        <w:ind w:left="720"/>
        <w:rPr>
          <w:rFonts w:ascii="Arial" w:eastAsia="Times New Roman" w:hAnsi="Arial" w:cs="Arial"/>
          <w:i w:val="0"/>
          <w:iCs w:val="0"/>
          <w:sz w:val="24"/>
          <w:szCs w:val="24"/>
          <w:lang w:val="en-GB"/>
        </w:rPr>
      </w:pPr>
      <w:r w:rsidRPr="00720376">
        <w:rPr>
          <w:rFonts w:ascii="Arial" w:eastAsia="Times New Roman" w:hAnsi="Arial" w:cs="Arial"/>
          <w:i w:val="0"/>
          <w:iCs w:val="0"/>
          <w:sz w:val="24"/>
          <w:szCs w:val="24"/>
          <w:lang w:val="en-GB"/>
        </w:rPr>
        <w:t xml:space="preserve">Hygiene Promoters will be chosen from the village. However, it is important to liaise with Ministry of Public Health (MoPH) so as to assure that the approach is fully in line with the policy approach in MoPH. Male and female promoter is needed to work inside and outside household. It would be better if they are </w:t>
      </w:r>
      <w:r w:rsidR="00300530" w:rsidRPr="00720376">
        <w:rPr>
          <w:rFonts w:ascii="Arial" w:eastAsia="Times New Roman" w:hAnsi="Arial" w:cs="Arial"/>
          <w:i w:val="0"/>
          <w:iCs w:val="0"/>
          <w:sz w:val="24"/>
          <w:szCs w:val="24"/>
          <w:lang w:val="en-GB"/>
        </w:rPr>
        <w:t xml:space="preserve">a </w:t>
      </w:r>
      <w:r w:rsidRPr="00720376">
        <w:rPr>
          <w:rFonts w:ascii="Arial" w:eastAsia="Times New Roman" w:hAnsi="Arial" w:cs="Arial"/>
          <w:i w:val="0"/>
          <w:iCs w:val="0"/>
          <w:sz w:val="24"/>
          <w:szCs w:val="24"/>
          <w:lang w:val="en-GB"/>
        </w:rPr>
        <w:t xml:space="preserve">couple (wife and husband, father and daughter, brother and sister). </w:t>
      </w:r>
    </w:p>
    <w:p w14:paraId="40EFECB1" w14:textId="77777777" w:rsidR="008B6A18" w:rsidRPr="00720376" w:rsidRDefault="008B6A18" w:rsidP="008B6A18">
      <w:pPr>
        <w:pStyle w:val="PlainText"/>
        <w:spacing w:before="120"/>
        <w:rPr>
          <w:rFonts w:ascii="Arial" w:eastAsia="Times New Roman" w:hAnsi="Arial" w:cs="Arial"/>
          <w:i w:val="0"/>
          <w:iCs w:val="0"/>
          <w:sz w:val="24"/>
          <w:szCs w:val="24"/>
          <w:lang w:val="en-GB"/>
        </w:rPr>
      </w:pPr>
    </w:p>
    <w:p w14:paraId="4F581672" w14:textId="77777777" w:rsidR="008B6A18" w:rsidRPr="00720376" w:rsidRDefault="008B6A18" w:rsidP="00C80EFB">
      <w:pPr>
        <w:pStyle w:val="ListParagraph"/>
        <w:numPr>
          <w:ilvl w:val="0"/>
          <w:numId w:val="119"/>
        </w:numPr>
        <w:ind w:left="720"/>
        <w:rPr>
          <w:lang w:val="en-GB"/>
        </w:rPr>
      </w:pPr>
      <w:r w:rsidRPr="00720376">
        <w:rPr>
          <w:lang w:val="en-GB"/>
        </w:rPr>
        <w:t xml:space="preserve">In collaboration with the </w:t>
      </w:r>
      <w:r w:rsidR="00300530" w:rsidRPr="00720376">
        <w:rPr>
          <w:lang w:val="en-GB"/>
        </w:rPr>
        <w:t xml:space="preserve">respective community </w:t>
      </w:r>
      <w:r w:rsidRPr="00720376">
        <w:rPr>
          <w:lang w:val="en-GB"/>
        </w:rPr>
        <w:t xml:space="preserve">the field engineer is responsible for the final site selection for each water point of the area. The </w:t>
      </w:r>
      <w:r w:rsidR="00300530" w:rsidRPr="00720376">
        <w:rPr>
          <w:lang w:val="en-GB"/>
        </w:rPr>
        <w:t xml:space="preserve">CDC/Community has to provide possible </w:t>
      </w:r>
      <w:r w:rsidRPr="00720376">
        <w:rPr>
          <w:lang w:val="en-GB"/>
        </w:rPr>
        <w:t xml:space="preserve">site selection and should understand selection principles. Women should have the prime role in the selection of the site. The female Hygiene Educators should be used to ensure that women’s opinions are collected during the site-selection process. The </w:t>
      </w:r>
      <w:r w:rsidR="00111846" w:rsidRPr="00720376">
        <w:rPr>
          <w:lang w:val="en-GB"/>
        </w:rPr>
        <w:t xml:space="preserve">CDC/Community </w:t>
      </w:r>
      <w:r w:rsidRPr="00720376">
        <w:rPr>
          <w:lang w:val="en-GB"/>
        </w:rPr>
        <w:t>must reach consensus on the site selected.</w:t>
      </w:r>
    </w:p>
    <w:p w14:paraId="0161EC95" w14:textId="77777777" w:rsidR="008B6A18" w:rsidRPr="00720376" w:rsidRDefault="008B6A18" w:rsidP="008B6A18">
      <w:pPr>
        <w:pStyle w:val="PlainText"/>
        <w:spacing w:before="120"/>
        <w:rPr>
          <w:rFonts w:ascii="Arial" w:eastAsia="MS Mincho" w:hAnsi="Arial" w:cs="Arial"/>
          <w:b/>
          <w:i w:val="0"/>
          <w:sz w:val="24"/>
          <w:szCs w:val="24"/>
          <w:lang w:val="en-GB"/>
        </w:rPr>
      </w:pPr>
    </w:p>
    <w:p w14:paraId="24BDC973" w14:textId="77777777" w:rsidR="008B6A18" w:rsidRPr="00720376" w:rsidRDefault="00F4523B" w:rsidP="00C80EFB">
      <w:pPr>
        <w:pStyle w:val="PlainText"/>
        <w:numPr>
          <w:ilvl w:val="0"/>
          <w:numId w:val="119"/>
        </w:numPr>
        <w:spacing w:before="120"/>
        <w:ind w:left="720"/>
        <w:rPr>
          <w:rFonts w:ascii="Arial" w:eastAsia="Times New Roman" w:hAnsi="Arial" w:cs="Arial"/>
          <w:i w:val="0"/>
          <w:iCs w:val="0"/>
          <w:sz w:val="22"/>
          <w:szCs w:val="22"/>
          <w:lang w:val="en-GB"/>
        </w:rPr>
      </w:pPr>
      <w:r w:rsidRPr="00720376">
        <w:rPr>
          <w:rFonts w:ascii="Arial" w:eastAsia="MS Mincho" w:hAnsi="Arial" w:cs="Arial"/>
          <w:i w:val="0"/>
          <w:iCs w:val="0"/>
          <w:sz w:val="22"/>
          <w:szCs w:val="22"/>
          <w:lang w:val="en-GB"/>
        </w:rPr>
        <w:lastRenderedPageBreak/>
        <w:t xml:space="preserve">Different </w:t>
      </w:r>
      <w:r w:rsidRPr="00720376">
        <w:rPr>
          <w:rFonts w:ascii="Arial" w:eastAsia="Times New Roman" w:hAnsi="Arial" w:cs="Arial"/>
          <w:i w:val="0"/>
          <w:iCs w:val="0"/>
          <w:sz w:val="22"/>
          <w:szCs w:val="22"/>
          <w:lang w:val="en-GB"/>
        </w:rPr>
        <w:t>possible</w:t>
      </w:r>
      <w:r w:rsidR="008B6A18" w:rsidRPr="00720376">
        <w:rPr>
          <w:rFonts w:ascii="Arial" w:eastAsia="Times New Roman" w:hAnsi="Arial" w:cs="Arial"/>
          <w:i w:val="0"/>
          <w:iCs w:val="0"/>
          <w:sz w:val="22"/>
          <w:szCs w:val="22"/>
          <w:lang w:val="en-GB"/>
        </w:rPr>
        <w:t xml:space="preserve"> technical options and service level should be presented to the community with its merit and demerit to enable them to choose most appropriate technology. </w:t>
      </w:r>
      <w:r w:rsidR="00111846" w:rsidRPr="00720376">
        <w:rPr>
          <w:rFonts w:ascii="Arial" w:eastAsia="Times New Roman" w:hAnsi="Arial" w:cs="Arial"/>
          <w:i w:val="0"/>
          <w:iCs w:val="0"/>
          <w:sz w:val="22"/>
          <w:szCs w:val="22"/>
          <w:lang w:val="en-GB"/>
        </w:rPr>
        <w:t>The project</w:t>
      </w:r>
      <w:r w:rsidR="008B6A18" w:rsidRPr="00720376">
        <w:rPr>
          <w:rFonts w:ascii="Arial" w:eastAsia="Times New Roman" w:hAnsi="Arial" w:cs="Arial"/>
          <w:i w:val="0"/>
          <w:iCs w:val="0"/>
          <w:sz w:val="22"/>
          <w:szCs w:val="22"/>
          <w:lang w:val="en-GB"/>
        </w:rPr>
        <w:t xml:space="preserve"> considers basic level services which provide subsidies with certain level of community contribution requirement. If community chooses higher service level, the additional cost beyond basic service level have to be borne by the community.</w:t>
      </w:r>
    </w:p>
    <w:p w14:paraId="1FE618E5" w14:textId="77777777" w:rsidR="008B6A18" w:rsidRPr="00720376" w:rsidRDefault="008B6A18" w:rsidP="008B6A18">
      <w:pPr>
        <w:pStyle w:val="PlainText"/>
        <w:spacing w:before="120"/>
        <w:ind w:left="720"/>
        <w:rPr>
          <w:rFonts w:ascii="Arial" w:eastAsia="MS Mincho" w:hAnsi="Arial" w:cs="Arial"/>
          <w:i w:val="0"/>
          <w:iCs w:val="0"/>
          <w:sz w:val="24"/>
          <w:szCs w:val="24"/>
          <w:lang w:val="en-GB"/>
        </w:rPr>
      </w:pPr>
    </w:p>
    <w:p w14:paraId="5955DF8C" w14:textId="77777777" w:rsidR="008B6A18" w:rsidRPr="00720376" w:rsidRDefault="008B6A18" w:rsidP="00C80EFB">
      <w:pPr>
        <w:pStyle w:val="ListParagraph"/>
        <w:numPr>
          <w:ilvl w:val="0"/>
          <w:numId w:val="119"/>
        </w:numPr>
        <w:ind w:left="720"/>
        <w:rPr>
          <w:rFonts w:eastAsia="MS Mincho"/>
          <w:lang w:val="en-GB"/>
        </w:rPr>
      </w:pPr>
      <w:r w:rsidRPr="00720376">
        <w:rPr>
          <w:rFonts w:eastAsia="MS Mincho"/>
          <w:lang w:val="en-GB"/>
        </w:rPr>
        <w:t xml:space="preserve">Sanitation will be promoted </w:t>
      </w:r>
      <w:r w:rsidR="00111846" w:rsidRPr="00720376">
        <w:rPr>
          <w:rFonts w:eastAsia="MS Mincho"/>
          <w:lang w:val="en-GB"/>
        </w:rPr>
        <w:t xml:space="preserve">through the CLTS method and the ODF as a standard and </w:t>
      </w:r>
      <w:r w:rsidRPr="00720376">
        <w:rPr>
          <w:rFonts w:eastAsia="MS Mincho"/>
          <w:lang w:val="en-GB"/>
        </w:rPr>
        <w:t>focusing on the social benefits that a latrine can bring as well as the hygiene benefits. Different technical options in constructing the latrine will be presented so that community household can choose suitable option. Technical options should be provided with its merit and demerits and related cost.</w:t>
      </w:r>
    </w:p>
    <w:p w14:paraId="4E6DD197" w14:textId="77777777" w:rsidR="008B6A18" w:rsidRPr="00720376" w:rsidRDefault="008B6A18" w:rsidP="008B6A18">
      <w:pPr>
        <w:rPr>
          <w:rFonts w:eastAsia="MS Mincho"/>
          <w:iCs/>
          <w:lang w:val="en-GB"/>
        </w:rPr>
      </w:pPr>
    </w:p>
    <w:p w14:paraId="660E7A33" w14:textId="77777777" w:rsidR="008B6A18" w:rsidRPr="00720376" w:rsidRDefault="008B6A18" w:rsidP="00C80EFB">
      <w:pPr>
        <w:pStyle w:val="ListParagraph"/>
        <w:numPr>
          <w:ilvl w:val="0"/>
          <w:numId w:val="119"/>
        </w:numPr>
        <w:ind w:left="720"/>
        <w:rPr>
          <w:rFonts w:eastAsia="MS Mincho"/>
          <w:iCs/>
          <w:lang w:val="en-GB"/>
        </w:rPr>
      </w:pPr>
      <w:r w:rsidRPr="00720376">
        <w:rPr>
          <w:rFonts w:eastAsia="MS Mincho"/>
          <w:iCs/>
          <w:lang w:val="en-GB"/>
        </w:rPr>
        <w:t>Community should contribute at least 10% of the total capital cost</w:t>
      </w:r>
      <w:r w:rsidR="00111846" w:rsidRPr="00720376">
        <w:rPr>
          <w:rFonts w:eastAsia="MS Mincho"/>
          <w:iCs/>
          <w:lang w:val="en-GB"/>
        </w:rPr>
        <w:t xml:space="preserve"> of the water project</w:t>
      </w:r>
      <w:r w:rsidRPr="00720376">
        <w:rPr>
          <w:rFonts w:eastAsia="MS Mincho"/>
          <w:iCs/>
          <w:lang w:val="en-GB"/>
        </w:rPr>
        <w:t>. However, community should contribute as much as possible in the form of kind and cash contribution. The community should prepare plan in which items they contribute and how it will be done. The community with higher contribution will be given priority.</w:t>
      </w:r>
    </w:p>
    <w:p w14:paraId="5472E964" w14:textId="77777777" w:rsidR="008B6A18" w:rsidRPr="00720376" w:rsidRDefault="008B6A18" w:rsidP="008B6A18">
      <w:pPr>
        <w:jc w:val="both"/>
        <w:rPr>
          <w:lang w:val="en-GB" w:eastAsia="en-GB"/>
        </w:rPr>
      </w:pPr>
    </w:p>
    <w:p w14:paraId="57708CA0" w14:textId="77777777" w:rsidR="008B6A18" w:rsidRPr="00720376" w:rsidRDefault="008B6A18" w:rsidP="00C80EFB">
      <w:pPr>
        <w:pStyle w:val="ListParagraph"/>
        <w:numPr>
          <w:ilvl w:val="0"/>
          <w:numId w:val="119"/>
        </w:numPr>
        <w:ind w:left="720"/>
        <w:jc w:val="both"/>
        <w:rPr>
          <w:rFonts w:eastAsia="MS Mincho"/>
          <w:iCs/>
          <w:lang w:val="en-GB"/>
        </w:rPr>
      </w:pPr>
      <w:r w:rsidRPr="00720376">
        <w:rPr>
          <w:rFonts w:eastAsia="MS Mincho"/>
          <w:iCs/>
          <w:lang w:val="en-GB"/>
        </w:rPr>
        <w:t>Communities are responsible for operation and maintenance of water supply system. The CDC or WSUG will be responsible for the management of the system. The community will select care taker for each water point, sign an agreement with a local area mechanic/ valve mechanic for regular mechanical maintenance and for repair of the pump/ water system, purchase spare parts for repair and maintenance, establish communication channels between women users and caretaker/ mechanic.</w:t>
      </w:r>
    </w:p>
    <w:p w14:paraId="13CFB42A" w14:textId="77777777" w:rsidR="008B6A18" w:rsidRPr="00720376" w:rsidRDefault="008B6A18" w:rsidP="008B6A18">
      <w:pPr>
        <w:rPr>
          <w:lang w:val="en-GB"/>
        </w:rPr>
      </w:pPr>
    </w:p>
    <w:p w14:paraId="223F612A" w14:textId="77777777" w:rsidR="008B6A18" w:rsidRPr="00720376" w:rsidRDefault="008B6A18" w:rsidP="00C80EFB">
      <w:pPr>
        <w:pStyle w:val="ListParagraph"/>
        <w:numPr>
          <w:ilvl w:val="0"/>
          <w:numId w:val="119"/>
        </w:numPr>
        <w:ind w:left="720"/>
        <w:rPr>
          <w:bCs/>
          <w:lang w:val="en-GB" w:eastAsia="en-CA"/>
        </w:rPr>
      </w:pPr>
      <w:r w:rsidRPr="00720376">
        <w:rPr>
          <w:bCs/>
          <w:lang w:val="en-GB" w:eastAsia="en-CA"/>
        </w:rPr>
        <w:t>Community involves in monitoring management and supervision of a water supply project and its maintenance.</w:t>
      </w:r>
    </w:p>
    <w:p w14:paraId="747F3AAF" w14:textId="77777777" w:rsidR="008B6A18" w:rsidRPr="00720376" w:rsidRDefault="008B6A18" w:rsidP="008B6A18">
      <w:pPr>
        <w:rPr>
          <w:rFonts w:eastAsia="MS Mincho"/>
          <w:iCs/>
          <w:lang w:val="en-GB"/>
        </w:rPr>
      </w:pPr>
    </w:p>
    <w:p w14:paraId="4FFB2EC7" w14:textId="77777777" w:rsidR="008B6A18" w:rsidRPr="00720376" w:rsidRDefault="008B6A18" w:rsidP="00C80EFB">
      <w:pPr>
        <w:pStyle w:val="ListParagraph"/>
        <w:numPr>
          <w:ilvl w:val="0"/>
          <w:numId w:val="119"/>
        </w:numPr>
        <w:ind w:left="720"/>
        <w:rPr>
          <w:rFonts w:eastAsia="MS Mincho"/>
          <w:iCs/>
          <w:lang w:val="en-GB"/>
        </w:rPr>
      </w:pPr>
      <w:r w:rsidRPr="00720376">
        <w:rPr>
          <w:rFonts w:eastAsia="MS Mincho"/>
          <w:iCs/>
          <w:lang w:val="en-GB"/>
        </w:rPr>
        <w:t xml:space="preserve">Community capacity building training and orientation in the areas such as leadership, management, community mobilization, hygiene education, </w:t>
      </w:r>
      <w:r w:rsidR="00111846" w:rsidRPr="00720376">
        <w:rPr>
          <w:rFonts w:eastAsia="MS Mincho"/>
          <w:iCs/>
          <w:lang w:val="en-GB"/>
        </w:rPr>
        <w:t>bookkeeping</w:t>
      </w:r>
      <w:r w:rsidRPr="00720376">
        <w:rPr>
          <w:rFonts w:eastAsia="MS Mincho"/>
          <w:iCs/>
          <w:lang w:val="en-GB"/>
        </w:rPr>
        <w:t>, operation and maintenance etc. will be carried out.</w:t>
      </w:r>
    </w:p>
    <w:p w14:paraId="723E7503" w14:textId="77777777" w:rsidR="008B6A18" w:rsidRPr="00720376" w:rsidRDefault="008B6A18" w:rsidP="008B6A18">
      <w:pPr>
        <w:rPr>
          <w:rFonts w:eastAsia="MS Mincho"/>
          <w:iCs/>
          <w:lang w:val="en-GB"/>
        </w:rPr>
      </w:pPr>
    </w:p>
    <w:p w14:paraId="611BE36E" w14:textId="77777777" w:rsidR="008B6A18" w:rsidRPr="00720376" w:rsidRDefault="008B6A18" w:rsidP="00C80EFB">
      <w:pPr>
        <w:pStyle w:val="ListParagraph"/>
        <w:numPr>
          <w:ilvl w:val="0"/>
          <w:numId w:val="119"/>
        </w:numPr>
        <w:ind w:left="720"/>
        <w:rPr>
          <w:rFonts w:eastAsia="MS Mincho"/>
          <w:iCs/>
          <w:lang w:val="en-GB"/>
        </w:rPr>
      </w:pPr>
      <w:r w:rsidRPr="00720376">
        <w:rPr>
          <w:rFonts w:eastAsia="MS Mincho"/>
          <w:iCs/>
          <w:lang w:val="en-GB"/>
        </w:rPr>
        <w:t>Project</w:t>
      </w:r>
      <w:r w:rsidR="00270362" w:rsidRPr="00720376">
        <w:rPr>
          <w:rFonts w:eastAsia="MS Mincho"/>
          <w:iCs/>
          <w:lang w:val="en-GB"/>
        </w:rPr>
        <w:t xml:space="preserve"> </w:t>
      </w:r>
      <w:r w:rsidRPr="00720376">
        <w:rPr>
          <w:rFonts w:eastAsia="MS Mincho"/>
          <w:iCs/>
          <w:lang w:val="en-GB"/>
        </w:rPr>
        <w:t xml:space="preserve">will be implemented in participation and involvement of community. Community Action Plan (CAP) prepared by the community will be implemented with the leadership of community through CDC or WSUC. </w:t>
      </w:r>
    </w:p>
    <w:p w14:paraId="05F0F02C" w14:textId="77777777" w:rsidR="008B6A18" w:rsidRPr="00720376" w:rsidRDefault="008B6A18" w:rsidP="008B6A18">
      <w:pPr>
        <w:pStyle w:val="h2"/>
        <w:tabs>
          <w:tab w:val="left" w:pos="-180"/>
        </w:tabs>
        <w:ind w:left="0" w:firstLine="0"/>
        <w:jc w:val="left"/>
        <w:rPr>
          <w:rFonts w:ascii="Arial" w:hAnsi="Arial" w:cs="Arial"/>
          <w:bCs/>
          <w:sz w:val="24"/>
          <w:szCs w:val="24"/>
        </w:rPr>
      </w:pPr>
    </w:p>
    <w:p w14:paraId="073A691B" w14:textId="77777777" w:rsidR="008B6A18" w:rsidRPr="00720376" w:rsidRDefault="008B6A18" w:rsidP="00C80EFB">
      <w:pPr>
        <w:pStyle w:val="ListParagraph"/>
        <w:numPr>
          <w:ilvl w:val="0"/>
          <w:numId w:val="119"/>
        </w:numPr>
        <w:ind w:left="720"/>
        <w:rPr>
          <w:rFonts w:eastAsia="MS Mincho"/>
          <w:iCs/>
          <w:lang w:val="en-GB"/>
        </w:rPr>
      </w:pPr>
      <w:r w:rsidRPr="00720376">
        <w:rPr>
          <w:rFonts w:eastAsia="MS Mincho"/>
          <w:iCs/>
          <w:lang w:val="en-GB"/>
        </w:rPr>
        <w:t>Hygiene Education will be carried out taking the steps such as: Hygiene situational analysis, Set objectives,</w:t>
      </w:r>
      <w:r w:rsidR="00270362" w:rsidRPr="00720376">
        <w:rPr>
          <w:rFonts w:eastAsia="MS Mincho"/>
          <w:iCs/>
          <w:lang w:val="en-GB"/>
        </w:rPr>
        <w:t xml:space="preserve"> </w:t>
      </w:r>
      <w:r w:rsidRPr="00720376">
        <w:rPr>
          <w:rFonts w:eastAsia="MS Mincho"/>
          <w:iCs/>
          <w:lang w:val="en-GB"/>
        </w:rPr>
        <w:t>Select targeted audience, Find setting and sectors,</w:t>
      </w:r>
      <w:r w:rsidR="00270362" w:rsidRPr="00720376">
        <w:rPr>
          <w:rFonts w:eastAsia="MS Mincho"/>
          <w:iCs/>
          <w:lang w:val="en-GB"/>
        </w:rPr>
        <w:t xml:space="preserve"> </w:t>
      </w:r>
      <w:r w:rsidRPr="00720376">
        <w:rPr>
          <w:rFonts w:eastAsia="MS Mincho"/>
          <w:iCs/>
          <w:lang w:val="en-GB"/>
        </w:rPr>
        <w:t>Choose Approaches, Start actions, Monitoring and evaluation, Imp</w:t>
      </w:r>
      <w:r w:rsidR="00270362" w:rsidRPr="00720376">
        <w:rPr>
          <w:rFonts w:eastAsia="MS Mincho"/>
          <w:iCs/>
          <w:lang w:val="en-GB"/>
        </w:rPr>
        <w:t>act assessment</w:t>
      </w:r>
      <w:r w:rsidR="0086742F" w:rsidRPr="00720376">
        <w:rPr>
          <w:rFonts w:eastAsia="MS Mincho"/>
          <w:iCs/>
          <w:lang w:val="en-GB"/>
        </w:rPr>
        <w:t>, prepare community to execute CLTS with ultimate aim of making the village ODF</w:t>
      </w:r>
      <w:r w:rsidR="00270362" w:rsidRPr="00720376">
        <w:rPr>
          <w:rFonts w:eastAsia="MS Mincho"/>
          <w:iCs/>
          <w:lang w:val="en-GB"/>
        </w:rPr>
        <w:t>.</w:t>
      </w:r>
    </w:p>
    <w:p w14:paraId="66DEEF39" w14:textId="77777777" w:rsidR="008B6A18" w:rsidRPr="00720376" w:rsidRDefault="008B6A18" w:rsidP="008B6A18">
      <w:pPr>
        <w:jc w:val="both"/>
        <w:rPr>
          <w:bCs/>
          <w:lang w:val="en-GB"/>
        </w:rPr>
      </w:pPr>
    </w:p>
    <w:p w14:paraId="118C4350" w14:textId="77777777" w:rsidR="008B6A18" w:rsidRPr="00720376" w:rsidRDefault="008B6A18" w:rsidP="00C80EFB">
      <w:pPr>
        <w:pStyle w:val="ListParagraph"/>
        <w:numPr>
          <w:ilvl w:val="0"/>
          <w:numId w:val="119"/>
        </w:numPr>
        <w:ind w:left="720"/>
        <w:jc w:val="both"/>
        <w:rPr>
          <w:bCs/>
          <w:lang w:val="en-GB"/>
        </w:rPr>
      </w:pPr>
      <w:r w:rsidRPr="00720376">
        <w:rPr>
          <w:bCs/>
          <w:lang w:val="en-GB"/>
        </w:rPr>
        <w:t>Based on health problems found in hygiene situational analysis phase, we will find its link with different targeted groups, such as: Mothers (caregivers), young girls at households, young boys in village, elder women in house hold, elder men in mosque and in village. children between 5 to 15 age in village, school children in school, fathers,</w:t>
      </w:r>
      <w:r w:rsidR="00270362" w:rsidRPr="00720376">
        <w:rPr>
          <w:bCs/>
          <w:lang w:val="en-GB"/>
        </w:rPr>
        <w:t xml:space="preserve"> </w:t>
      </w:r>
      <w:r w:rsidRPr="00720376">
        <w:rPr>
          <w:bCs/>
          <w:lang w:val="en-GB"/>
        </w:rPr>
        <w:t>grand father or mother, and etc.</w:t>
      </w:r>
    </w:p>
    <w:p w14:paraId="4CFF133A" w14:textId="77777777" w:rsidR="008B6A18" w:rsidRPr="00720376" w:rsidRDefault="008B6A18" w:rsidP="008B6A18">
      <w:pPr>
        <w:jc w:val="both"/>
        <w:rPr>
          <w:lang w:val="en-GB"/>
        </w:rPr>
      </w:pPr>
    </w:p>
    <w:p w14:paraId="709176A1" w14:textId="77777777" w:rsidR="008B6A18" w:rsidRPr="00720376" w:rsidRDefault="008B6A18" w:rsidP="00C80EFB">
      <w:pPr>
        <w:pStyle w:val="ListParagraph"/>
        <w:numPr>
          <w:ilvl w:val="0"/>
          <w:numId w:val="119"/>
        </w:numPr>
        <w:ind w:left="720"/>
        <w:jc w:val="both"/>
        <w:rPr>
          <w:color w:val="000000"/>
          <w:spacing w:val="2"/>
          <w:position w:val="2"/>
          <w:lang w:val="en-GB"/>
        </w:rPr>
      </w:pPr>
      <w:r w:rsidRPr="00720376">
        <w:rPr>
          <w:lang w:val="en-GB"/>
        </w:rPr>
        <w:t xml:space="preserve">The main hygiene education approaches to targeted population will be: (a) </w:t>
      </w:r>
      <w:r w:rsidRPr="00720376">
        <w:rPr>
          <w:bCs/>
          <w:i/>
          <w:color w:val="000000"/>
          <w:spacing w:val="2"/>
          <w:position w:val="2"/>
          <w:lang w:val="en-GB"/>
        </w:rPr>
        <w:t>House to house visit</w:t>
      </w:r>
      <w:r w:rsidRPr="00720376">
        <w:rPr>
          <w:i/>
          <w:color w:val="000000"/>
          <w:spacing w:val="2"/>
          <w:position w:val="2"/>
          <w:lang w:val="en-GB"/>
        </w:rPr>
        <w:t xml:space="preserve"> </w:t>
      </w:r>
      <w:r w:rsidRPr="00720376">
        <w:rPr>
          <w:color w:val="000000"/>
          <w:spacing w:val="2"/>
          <w:position w:val="2"/>
          <w:lang w:val="en-GB"/>
        </w:rPr>
        <w:t xml:space="preserve">by female educators and making groups among children including their mothers and other elders in the house to convey hygiene messages at household </w:t>
      </w:r>
      <w:r w:rsidRPr="00720376">
        <w:rPr>
          <w:color w:val="000000"/>
          <w:spacing w:val="2"/>
          <w:position w:val="2"/>
          <w:lang w:val="en-GB"/>
        </w:rPr>
        <w:lastRenderedPageBreak/>
        <w:t xml:space="preserve">level for female beneficiaries (mothers, girls, elder women). (b) </w:t>
      </w:r>
      <w:r w:rsidRPr="00720376">
        <w:rPr>
          <w:bCs/>
          <w:i/>
          <w:color w:val="000000"/>
          <w:spacing w:val="2"/>
          <w:position w:val="2"/>
          <w:lang w:val="en-GB"/>
        </w:rPr>
        <w:t>Hygiene education by trained Mullahs/Imams</w:t>
      </w:r>
      <w:r w:rsidRPr="00720376">
        <w:rPr>
          <w:i/>
          <w:color w:val="000000"/>
          <w:spacing w:val="2"/>
          <w:position w:val="2"/>
          <w:lang w:val="en-GB"/>
        </w:rPr>
        <w:t xml:space="preserve"> </w:t>
      </w:r>
      <w:r w:rsidRPr="00720376">
        <w:rPr>
          <w:color w:val="000000"/>
          <w:spacing w:val="2"/>
          <w:position w:val="2"/>
          <w:lang w:val="en-GB"/>
        </w:rPr>
        <w:t xml:space="preserve">at mosques during pray time particularly Friday’s pray for at least 10 minutes for male (elder and young) targeted population and also for children over 5 years old getting religious knowledge or studying in the mosques during the implementation period or hygiene education process. (c) </w:t>
      </w:r>
      <w:r w:rsidRPr="00720376">
        <w:rPr>
          <w:bCs/>
          <w:i/>
          <w:color w:val="000000"/>
          <w:spacing w:val="2"/>
          <w:position w:val="2"/>
          <w:lang w:val="en-GB"/>
        </w:rPr>
        <w:t>Hygiene education by trained teachers</w:t>
      </w:r>
      <w:r w:rsidRPr="00720376">
        <w:rPr>
          <w:i/>
          <w:color w:val="000000"/>
          <w:spacing w:val="2"/>
          <w:position w:val="2"/>
          <w:lang w:val="en-GB"/>
        </w:rPr>
        <w:t xml:space="preserve"> </w:t>
      </w:r>
      <w:r w:rsidRPr="00720376">
        <w:rPr>
          <w:color w:val="000000"/>
          <w:spacing w:val="2"/>
          <w:position w:val="2"/>
          <w:lang w:val="en-GB"/>
        </w:rPr>
        <w:t>for students at schools for 10 minute in each class per week totally three times for each class during implementation period in all schools in the targeted area. (d)</w:t>
      </w:r>
      <w:r w:rsidRPr="00720376">
        <w:rPr>
          <w:i/>
          <w:color w:val="000000"/>
          <w:spacing w:val="2"/>
          <w:position w:val="2"/>
          <w:lang w:val="en-GB"/>
        </w:rPr>
        <w:t xml:space="preserve"> </w:t>
      </w:r>
      <w:r w:rsidRPr="00720376">
        <w:rPr>
          <w:bCs/>
          <w:i/>
          <w:color w:val="000000"/>
          <w:spacing w:val="2"/>
          <w:position w:val="2"/>
          <w:lang w:val="en-GB"/>
        </w:rPr>
        <w:t>Hygiene education by male promoters/educators</w:t>
      </w:r>
      <w:r w:rsidRPr="00720376">
        <w:rPr>
          <w:i/>
          <w:color w:val="000000"/>
          <w:spacing w:val="2"/>
          <w:position w:val="2"/>
          <w:lang w:val="en-GB"/>
        </w:rPr>
        <w:t xml:space="preserve"> </w:t>
      </w:r>
      <w:r w:rsidRPr="00720376">
        <w:rPr>
          <w:color w:val="000000"/>
          <w:spacing w:val="2"/>
          <w:position w:val="2"/>
          <w:lang w:val="en-GB"/>
        </w:rPr>
        <w:t xml:space="preserve">for male at fields, local bazaar, gathering places in the villages and for children in </w:t>
      </w:r>
      <w:r w:rsidR="0086742F" w:rsidRPr="00720376">
        <w:rPr>
          <w:color w:val="000000"/>
          <w:spacing w:val="2"/>
          <w:position w:val="2"/>
          <w:lang w:val="en-GB"/>
        </w:rPr>
        <w:t>playgrounds</w:t>
      </w:r>
      <w:r w:rsidRPr="00720376">
        <w:rPr>
          <w:color w:val="000000"/>
          <w:spacing w:val="2"/>
          <w:position w:val="2"/>
          <w:lang w:val="en-GB"/>
        </w:rPr>
        <w:t xml:space="preserve"> in the village. </w:t>
      </w:r>
      <w:r w:rsidRPr="00720376">
        <w:rPr>
          <w:lang w:val="en-GB"/>
        </w:rPr>
        <w:t>Visiting each village and making groups among children age 5 to 15 including their Fathers and other elders in the area by male educators to convey hygiene messages in the village for male beneficiaries (fathers, boys, elder men).</w:t>
      </w:r>
      <w:r w:rsidR="0086742F" w:rsidRPr="00720376">
        <w:rPr>
          <w:lang w:val="en-GB"/>
        </w:rPr>
        <w:t xml:space="preserve"> (e) Making CLTS possible with aim to make village ODF.</w:t>
      </w:r>
    </w:p>
    <w:p w14:paraId="1780E12C" w14:textId="77777777" w:rsidR="008B6A18" w:rsidRPr="00720376" w:rsidRDefault="008B6A18" w:rsidP="008B6A18">
      <w:pPr>
        <w:rPr>
          <w:lang w:val="en-GB"/>
        </w:rPr>
      </w:pPr>
    </w:p>
    <w:p w14:paraId="464B1100" w14:textId="77777777" w:rsidR="008B6A18" w:rsidRPr="00720376" w:rsidRDefault="008B6A18" w:rsidP="00C80EFB">
      <w:pPr>
        <w:pStyle w:val="ListParagraph"/>
        <w:numPr>
          <w:ilvl w:val="0"/>
          <w:numId w:val="119"/>
        </w:numPr>
        <w:ind w:left="720"/>
        <w:rPr>
          <w:lang w:val="en-GB"/>
        </w:rPr>
      </w:pPr>
      <w:r w:rsidRPr="00720376">
        <w:rPr>
          <w:lang w:val="en-GB"/>
        </w:rPr>
        <w:t xml:space="preserve">Training and </w:t>
      </w:r>
      <w:r w:rsidR="0086742F" w:rsidRPr="00720376">
        <w:rPr>
          <w:lang w:val="en-GB"/>
        </w:rPr>
        <w:t xml:space="preserve">CLTS </w:t>
      </w:r>
      <w:r w:rsidRPr="00720376">
        <w:rPr>
          <w:lang w:val="en-GB"/>
        </w:rPr>
        <w:t>will be used through hygiene and sanitation education to promote the sanitation program The approach to aware and generate demand on sanitation will be: Transect Walk to observe the current situation and build rapport with the community, Social Mapping to establish the number of households, population, water points, latrines and Hygiene Baseline KAP study to know the knowledge aptitude and practices on hygiene, Defecation site visits to observe the current situation with regards to faeces dispersal due to open defecation, Situation Analysis and cause and affect analysis to identify the current latrine use pattern.</w:t>
      </w:r>
    </w:p>
    <w:p w14:paraId="48D819CC" w14:textId="77777777" w:rsidR="008B6A18" w:rsidRPr="00720376" w:rsidRDefault="008B6A18" w:rsidP="008B6A18">
      <w:pPr>
        <w:rPr>
          <w:b/>
          <w:lang w:val="en-GB"/>
        </w:rPr>
      </w:pPr>
    </w:p>
    <w:p w14:paraId="2562770F" w14:textId="77777777" w:rsidR="008B6A18" w:rsidRPr="00720376" w:rsidRDefault="008B6A18" w:rsidP="00C80EFB">
      <w:pPr>
        <w:pStyle w:val="ListParagraph"/>
        <w:numPr>
          <w:ilvl w:val="0"/>
          <w:numId w:val="119"/>
        </w:numPr>
        <w:ind w:left="720"/>
        <w:rPr>
          <w:lang w:val="en-GB"/>
        </w:rPr>
      </w:pPr>
      <w:r w:rsidRPr="00720376">
        <w:rPr>
          <w:lang w:val="en-GB"/>
        </w:rPr>
        <w:t>School is the most important place of learning for children. School can influence families and communities with the help of outreach activities through their student</w:t>
      </w:r>
      <w:r w:rsidR="00E65427" w:rsidRPr="00720376">
        <w:rPr>
          <w:lang w:val="en-GB"/>
        </w:rPr>
        <w:t>s</w:t>
      </w:r>
      <w:r w:rsidRPr="00720376">
        <w:rPr>
          <w:lang w:val="en-GB"/>
        </w:rPr>
        <w:t>. It is therefore important that school</w:t>
      </w:r>
      <w:r w:rsidR="00E65427" w:rsidRPr="00720376">
        <w:rPr>
          <w:lang w:val="en-GB"/>
        </w:rPr>
        <w:t>s</w:t>
      </w:r>
      <w:r w:rsidRPr="00720376">
        <w:rPr>
          <w:lang w:val="en-GB"/>
        </w:rPr>
        <w:t xml:space="preserve"> must have effective and adequate sanitation facilities. The latrine needs to be hygienic and sufficient for the students and teachers. The latrines should be constructed considering the gender aspect such as the privacy needs of the girl students</w:t>
      </w:r>
      <w:r w:rsidR="00E65427" w:rsidRPr="00720376">
        <w:rPr>
          <w:lang w:val="en-GB"/>
        </w:rPr>
        <w:t>, selection of the place for the latrines should be left to the girls</w:t>
      </w:r>
      <w:r w:rsidR="0086742F" w:rsidRPr="00720376">
        <w:rPr>
          <w:lang w:val="en-GB"/>
        </w:rPr>
        <w:t xml:space="preserve"> through facilitation</w:t>
      </w:r>
      <w:r w:rsidRPr="00720376">
        <w:rPr>
          <w:lang w:val="en-GB"/>
        </w:rPr>
        <w:t>.</w:t>
      </w:r>
    </w:p>
    <w:p w14:paraId="4D7E4D05" w14:textId="77777777" w:rsidR="008B6A18" w:rsidRPr="00720376" w:rsidRDefault="008B6A18" w:rsidP="008B6A18">
      <w:pPr>
        <w:rPr>
          <w:b/>
          <w:lang w:val="en-GB"/>
        </w:rPr>
      </w:pPr>
    </w:p>
    <w:p w14:paraId="015D991A" w14:textId="77777777" w:rsidR="008B6A18" w:rsidRPr="00720376" w:rsidRDefault="00E65427" w:rsidP="00C80EFB">
      <w:pPr>
        <w:pStyle w:val="ListParagraph"/>
        <w:numPr>
          <w:ilvl w:val="0"/>
          <w:numId w:val="119"/>
        </w:numPr>
        <w:ind w:left="720"/>
        <w:rPr>
          <w:lang w:val="en-GB"/>
        </w:rPr>
      </w:pPr>
      <w:r w:rsidRPr="00720376">
        <w:rPr>
          <w:lang w:val="en-GB"/>
        </w:rPr>
        <w:t>A m</w:t>
      </w:r>
      <w:r w:rsidR="008B6A18" w:rsidRPr="00720376">
        <w:rPr>
          <w:lang w:val="en-GB"/>
        </w:rPr>
        <w:t>otivated community starts building toilets. The household may keep on improving standard latrine as per their demand and need. Hence, availability of options is very important.</w:t>
      </w:r>
    </w:p>
    <w:p w14:paraId="7EC73D94" w14:textId="77777777" w:rsidR="008B6A18" w:rsidRPr="00720376" w:rsidRDefault="008B6A18" w:rsidP="008B6A18">
      <w:pPr>
        <w:rPr>
          <w:b/>
          <w:lang w:val="en-GB"/>
        </w:rPr>
      </w:pPr>
    </w:p>
    <w:p w14:paraId="3C924D61" w14:textId="77777777" w:rsidR="008B6A18" w:rsidRPr="00720376" w:rsidRDefault="008B6A18" w:rsidP="00C80EFB">
      <w:pPr>
        <w:pStyle w:val="ListParagraph"/>
        <w:numPr>
          <w:ilvl w:val="0"/>
          <w:numId w:val="119"/>
        </w:numPr>
        <w:ind w:left="720"/>
        <w:rPr>
          <w:lang w:val="en-GB"/>
        </w:rPr>
      </w:pPr>
      <w:r w:rsidRPr="00720376">
        <w:rPr>
          <w:lang w:val="en-GB"/>
        </w:rPr>
        <w:t>Awareness alone may not ensure the installation of latrines. Local masons will be trained in different types of latrine construction and encouraged to establish shop with materials related to latrines.</w:t>
      </w:r>
      <w:r w:rsidR="0086742F" w:rsidRPr="00720376">
        <w:rPr>
          <w:lang w:val="en-GB"/>
        </w:rPr>
        <w:t xml:space="preserve"> </w:t>
      </w:r>
      <w:r w:rsidRPr="00720376">
        <w:rPr>
          <w:lang w:val="en-GB"/>
        </w:rPr>
        <w:t xml:space="preserve">An effective mechanism will be established to record, monitor and evaluate the sanitation program along with monitoring water supply system. </w:t>
      </w:r>
    </w:p>
    <w:p w14:paraId="53AF55EF" w14:textId="77777777" w:rsidR="008B6A18" w:rsidRPr="00720376" w:rsidRDefault="008B6A18" w:rsidP="008B6A18">
      <w:pPr>
        <w:rPr>
          <w:lang w:val="en-GB"/>
        </w:rPr>
      </w:pPr>
    </w:p>
    <w:p w14:paraId="0880878C" w14:textId="77777777" w:rsidR="008B6A18" w:rsidRPr="00720376" w:rsidRDefault="008B6A18" w:rsidP="00C80EFB">
      <w:pPr>
        <w:pStyle w:val="ListParagraph"/>
        <w:numPr>
          <w:ilvl w:val="0"/>
          <w:numId w:val="119"/>
        </w:numPr>
        <w:ind w:left="720"/>
        <w:rPr>
          <w:lang w:val="en-GB"/>
        </w:rPr>
      </w:pPr>
      <w:r w:rsidRPr="00720376">
        <w:rPr>
          <w:lang w:val="en-GB"/>
        </w:rPr>
        <w:t xml:space="preserve">The cleanliness of family members, sanitary practices, cleanliness of surrounding households, and use of latrines will be observed and monitored periodically by hygiene promoter and community members/ members with indicators set by the community. Feedback will be given to household and </w:t>
      </w:r>
      <w:r w:rsidR="002E7F22" w:rsidRPr="00720376">
        <w:rPr>
          <w:lang w:val="en-GB"/>
        </w:rPr>
        <w:t>CDCs</w:t>
      </w:r>
      <w:r w:rsidRPr="00720376">
        <w:rPr>
          <w:lang w:val="en-GB"/>
        </w:rPr>
        <w:t xml:space="preserve">. </w:t>
      </w:r>
    </w:p>
    <w:p w14:paraId="45DCB18B" w14:textId="77777777" w:rsidR="008B6A18" w:rsidRPr="00720376" w:rsidRDefault="008B6A18" w:rsidP="008B6A18">
      <w:pPr>
        <w:rPr>
          <w:lang w:val="en-GB"/>
        </w:rPr>
      </w:pPr>
    </w:p>
    <w:p w14:paraId="3E93F75D" w14:textId="77777777" w:rsidR="008B6A18" w:rsidRPr="00720376" w:rsidRDefault="002E7F22" w:rsidP="00C80EFB">
      <w:pPr>
        <w:pStyle w:val="ListParagraph"/>
        <w:numPr>
          <w:ilvl w:val="0"/>
          <w:numId w:val="119"/>
        </w:numPr>
        <w:ind w:left="720"/>
        <w:rPr>
          <w:lang w:val="en-GB"/>
        </w:rPr>
      </w:pPr>
      <w:r w:rsidRPr="00720376">
        <w:rPr>
          <w:lang w:val="en-GB"/>
        </w:rPr>
        <w:t>T</w:t>
      </w:r>
      <w:r w:rsidR="008B6A18" w:rsidRPr="00720376">
        <w:rPr>
          <w:lang w:val="en-GB"/>
        </w:rPr>
        <w:t>he tendency should be to encourage household to construct toilet on their own cost through awareness program.</w:t>
      </w:r>
    </w:p>
    <w:p w14:paraId="4D858AC5" w14:textId="77777777" w:rsidR="008B6A18" w:rsidRPr="00720376" w:rsidRDefault="008B6A18" w:rsidP="008B6A18">
      <w:pPr>
        <w:rPr>
          <w:lang w:val="en-GB"/>
        </w:rPr>
      </w:pPr>
    </w:p>
    <w:p w14:paraId="17297532" w14:textId="77777777" w:rsidR="008B6A18" w:rsidRPr="00720376" w:rsidRDefault="008B6A18" w:rsidP="00C80EFB">
      <w:pPr>
        <w:pStyle w:val="ListParagraph"/>
        <w:numPr>
          <w:ilvl w:val="0"/>
          <w:numId w:val="119"/>
        </w:numPr>
        <w:ind w:left="720"/>
        <w:jc w:val="both"/>
        <w:rPr>
          <w:lang w:val="en-GB"/>
        </w:rPr>
      </w:pPr>
      <w:r w:rsidRPr="00720376">
        <w:rPr>
          <w:lang w:val="en-GB"/>
        </w:rPr>
        <w:t>A functional Operation and Maintenance System should be established to address the sustainability concerns.</w:t>
      </w:r>
    </w:p>
    <w:p w14:paraId="2C81B989" w14:textId="77777777" w:rsidR="008B6A18" w:rsidRPr="00720376" w:rsidRDefault="008B6A18" w:rsidP="008B6A18">
      <w:pPr>
        <w:rPr>
          <w:lang w:val="en-GB"/>
        </w:rPr>
      </w:pPr>
    </w:p>
    <w:p w14:paraId="07B7835B" w14:textId="77777777" w:rsidR="008B6A18" w:rsidRPr="00720376" w:rsidRDefault="008B6A18" w:rsidP="00C80EFB">
      <w:pPr>
        <w:pStyle w:val="ListParagraph"/>
        <w:numPr>
          <w:ilvl w:val="0"/>
          <w:numId w:val="119"/>
        </w:numPr>
        <w:ind w:left="720"/>
        <w:rPr>
          <w:lang w:val="en-GB"/>
        </w:rPr>
      </w:pPr>
      <w:r w:rsidRPr="00720376">
        <w:rPr>
          <w:lang w:val="en-GB"/>
        </w:rPr>
        <w:t xml:space="preserve">The MRRD will support the provision of services, as well as conduct other activities aimed at improving the development capacities of the acting institutions i.e. the community, CP and MRRD. The primary thrust will be to orient and familiarize </w:t>
      </w:r>
      <w:r w:rsidR="0086742F" w:rsidRPr="00720376">
        <w:rPr>
          <w:lang w:val="en-GB"/>
        </w:rPr>
        <w:t xml:space="preserve">WASH </w:t>
      </w:r>
      <w:r w:rsidRPr="00720376">
        <w:rPr>
          <w:lang w:val="en-GB"/>
        </w:rPr>
        <w:t xml:space="preserve">Program concept, objectives, working procedures and its rationales to the </w:t>
      </w:r>
      <w:r w:rsidR="009B6A9C" w:rsidRPr="00720376">
        <w:rPr>
          <w:lang w:val="en-GB"/>
        </w:rPr>
        <w:t>organizations</w:t>
      </w:r>
      <w:r w:rsidRPr="00720376">
        <w:rPr>
          <w:lang w:val="en-GB"/>
        </w:rPr>
        <w:t xml:space="preserve"> and </w:t>
      </w:r>
      <w:r w:rsidR="00111D94" w:rsidRPr="00720376">
        <w:rPr>
          <w:lang w:val="en-GB"/>
        </w:rPr>
        <w:t>C</w:t>
      </w:r>
      <w:r w:rsidR="002E7F22" w:rsidRPr="00720376">
        <w:rPr>
          <w:lang w:val="en-GB"/>
        </w:rPr>
        <w:t>DC</w:t>
      </w:r>
      <w:r w:rsidR="00111D94" w:rsidRPr="00720376">
        <w:rPr>
          <w:lang w:val="en-GB"/>
        </w:rPr>
        <w:t>s</w:t>
      </w:r>
      <w:r w:rsidRPr="00720376">
        <w:rPr>
          <w:lang w:val="en-GB"/>
        </w:rPr>
        <w:t xml:space="preserve"> through the orientation and training, which supports operations within </w:t>
      </w:r>
      <w:r w:rsidR="00111D94" w:rsidRPr="00720376">
        <w:rPr>
          <w:lang w:val="en-GB"/>
        </w:rPr>
        <w:t>the WASH</w:t>
      </w:r>
      <w:r w:rsidRPr="00720376">
        <w:rPr>
          <w:lang w:val="en-GB"/>
        </w:rPr>
        <w:t xml:space="preserve"> cycle.</w:t>
      </w:r>
    </w:p>
    <w:p w14:paraId="2636F195" w14:textId="77777777" w:rsidR="008B6A18" w:rsidRPr="00720376" w:rsidRDefault="008B6A18" w:rsidP="008B6A18">
      <w:pPr>
        <w:rPr>
          <w:lang w:val="en-GB"/>
        </w:rPr>
      </w:pPr>
    </w:p>
    <w:p w14:paraId="24DEAB76" w14:textId="77777777" w:rsidR="008B6A18" w:rsidRPr="00720376" w:rsidRDefault="008B6A18" w:rsidP="00C80EFB">
      <w:pPr>
        <w:pStyle w:val="ListParagraph"/>
        <w:numPr>
          <w:ilvl w:val="0"/>
          <w:numId w:val="119"/>
        </w:numPr>
        <w:ind w:left="720"/>
        <w:rPr>
          <w:lang w:val="en-GB"/>
        </w:rPr>
      </w:pPr>
      <w:r w:rsidRPr="00720376">
        <w:rPr>
          <w:lang w:val="en-GB"/>
        </w:rPr>
        <w:t>The environmental and social assessment will be carried out and ensured adequate measures are taken to mitigate adverse impacts, if any,</w:t>
      </w:r>
      <w:r w:rsidR="00270362" w:rsidRPr="00720376">
        <w:rPr>
          <w:lang w:val="en-GB"/>
        </w:rPr>
        <w:t xml:space="preserve"> </w:t>
      </w:r>
      <w:r w:rsidRPr="00720376">
        <w:rPr>
          <w:lang w:val="en-GB"/>
        </w:rPr>
        <w:t xml:space="preserve">through screening process during appraisal of community action plan before implementation of </w:t>
      </w:r>
      <w:r w:rsidR="00111D94" w:rsidRPr="00720376">
        <w:rPr>
          <w:lang w:val="en-GB"/>
        </w:rPr>
        <w:t>project</w:t>
      </w:r>
      <w:r w:rsidRPr="00720376">
        <w:rPr>
          <w:lang w:val="en-GB"/>
        </w:rPr>
        <w:t>.</w:t>
      </w:r>
    </w:p>
    <w:p w14:paraId="0D64888A" w14:textId="77777777" w:rsidR="008B6A18" w:rsidRPr="00720376" w:rsidRDefault="008B6A18" w:rsidP="008B6A18">
      <w:pPr>
        <w:rPr>
          <w:lang w:val="en-GB"/>
        </w:rPr>
      </w:pPr>
    </w:p>
    <w:p w14:paraId="64D6D239" w14:textId="77777777" w:rsidR="008B6A18" w:rsidRPr="00720376" w:rsidRDefault="008B6A18" w:rsidP="00C80EFB">
      <w:pPr>
        <w:pStyle w:val="BodyText"/>
        <w:numPr>
          <w:ilvl w:val="0"/>
          <w:numId w:val="119"/>
        </w:numPr>
        <w:ind w:left="720"/>
        <w:rPr>
          <w:rFonts w:ascii="Arial" w:hAnsi="Arial" w:cs="Arial"/>
          <w:lang w:val="en-GB"/>
        </w:rPr>
      </w:pPr>
      <w:r w:rsidRPr="00720376">
        <w:rPr>
          <w:rFonts w:ascii="Arial" w:hAnsi="Arial" w:cs="Arial"/>
          <w:lang w:val="en-GB"/>
        </w:rPr>
        <w:t xml:space="preserve">Three types of M&amp;E are conducted: </w:t>
      </w:r>
      <w:r w:rsidRPr="00720376">
        <w:rPr>
          <w:rFonts w:ascii="Arial" w:hAnsi="Arial" w:cs="Arial"/>
          <w:i/>
          <w:lang w:val="en-GB"/>
        </w:rPr>
        <w:t>Implementation monitoring</w:t>
      </w:r>
      <w:r w:rsidRPr="00720376">
        <w:rPr>
          <w:rFonts w:ascii="Arial" w:hAnsi="Arial" w:cs="Arial"/>
          <w:lang w:val="en-GB"/>
        </w:rPr>
        <w:t xml:space="preserve"> of on-going subprojects focuses on measuring progress against work plans (outputs</w:t>
      </w:r>
      <w:r w:rsidR="002E7F22" w:rsidRPr="00720376">
        <w:rPr>
          <w:rFonts w:ascii="Arial" w:hAnsi="Arial" w:cs="Arial"/>
          <w:lang w:val="en-GB"/>
        </w:rPr>
        <w:t>, preferably outcomes</w:t>
      </w:r>
      <w:r w:rsidRPr="00720376">
        <w:rPr>
          <w:rFonts w:ascii="Arial" w:hAnsi="Arial" w:cs="Arial"/>
          <w:lang w:val="en-GB"/>
        </w:rPr>
        <w:t xml:space="preserve">) and the quality of facilitation and community participation (processes). </w:t>
      </w:r>
      <w:r w:rsidRPr="00720376">
        <w:rPr>
          <w:rFonts w:ascii="Arial" w:hAnsi="Arial" w:cs="Arial"/>
          <w:i/>
          <w:lang w:val="en-GB"/>
        </w:rPr>
        <w:t>Post-Implementation monitoring</w:t>
      </w:r>
      <w:r w:rsidRPr="00720376">
        <w:rPr>
          <w:rFonts w:ascii="Arial" w:hAnsi="Arial" w:cs="Arial"/>
          <w:lang w:val="en-GB"/>
        </w:rPr>
        <w:t xml:space="preserve"> of completed subprojects focuses on the quality of completed subprojects (how well they are designed and constructed) and sustainability (the community has adequate arrangements for operations and maintenance). </w:t>
      </w:r>
      <w:r w:rsidRPr="00720376">
        <w:rPr>
          <w:rFonts w:ascii="Arial" w:hAnsi="Arial" w:cs="Arial"/>
          <w:i/>
          <w:lang w:val="en-GB"/>
        </w:rPr>
        <w:t xml:space="preserve">Program Evaluation </w:t>
      </w:r>
      <w:r w:rsidRPr="00720376">
        <w:rPr>
          <w:rFonts w:ascii="Arial" w:hAnsi="Arial" w:cs="Arial"/>
          <w:lang w:val="en-GB"/>
        </w:rPr>
        <w:t xml:space="preserve">provides a more in-depth assessment of 1) development outcomes and impacts, and 2) the effectiveness and efficiency of implementation (institutional arrangements, policies, procedures, and management systems). </w:t>
      </w:r>
    </w:p>
    <w:p w14:paraId="204BC879" w14:textId="77777777" w:rsidR="008B6A18" w:rsidRPr="00720376" w:rsidRDefault="008B6A18" w:rsidP="008B6A18">
      <w:pPr>
        <w:rPr>
          <w:lang w:val="en-GB"/>
        </w:rPr>
      </w:pPr>
    </w:p>
    <w:p w14:paraId="165695CA" w14:textId="77777777" w:rsidR="008B6A18" w:rsidRPr="00720376" w:rsidRDefault="008B6A18" w:rsidP="00C80EFB">
      <w:pPr>
        <w:pStyle w:val="ListParagraph"/>
        <w:numPr>
          <w:ilvl w:val="0"/>
          <w:numId w:val="119"/>
        </w:numPr>
        <w:ind w:left="720"/>
        <w:jc w:val="both"/>
        <w:rPr>
          <w:lang w:val="en-GB"/>
        </w:rPr>
      </w:pPr>
      <w:r w:rsidRPr="00720376">
        <w:rPr>
          <w:lang w:val="en-GB"/>
        </w:rPr>
        <w:t xml:space="preserve">Procurement of goods, works and services will follow </w:t>
      </w:r>
      <w:r w:rsidR="002E7F22" w:rsidRPr="00720376">
        <w:rPr>
          <w:lang w:val="en-GB"/>
        </w:rPr>
        <w:t xml:space="preserve">Government of Afghanistan based </w:t>
      </w:r>
      <w:r w:rsidRPr="00720376">
        <w:rPr>
          <w:lang w:val="en-GB"/>
        </w:rPr>
        <w:t>approved/standard documents</w:t>
      </w:r>
      <w:r w:rsidR="002E7F22" w:rsidRPr="00720376">
        <w:rPr>
          <w:lang w:val="en-GB"/>
        </w:rPr>
        <w:t>, while other stakeholders ensure a transparent process</w:t>
      </w:r>
      <w:r w:rsidR="00111D94" w:rsidRPr="00720376">
        <w:rPr>
          <w:lang w:val="en-GB"/>
        </w:rPr>
        <w:t xml:space="preserve"> but ensure to keep to accepted standards as set by WSG and ensure quality products are delivered to the communities</w:t>
      </w:r>
      <w:r w:rsidRPr="00720376">
        <w:rPr>
          <w:lang w:val="en-GB"/>
        </w:rPr>
        <w:t>.</w:t>
      </w:r>
    </w:p>
    <w:p w14:paraId="12BD12F8" w14:textId="77777777" w:rsidR="008B6A18" w:rsidRPr="00720376" w:rsidRDefault="008B6A18" w:rsidP="008B6A18">
      <w:pPr>
        <w:rPr>
          <w:lang w:val="en-GB"/>
        </w:rPr>
      </w:pPr>
    </w:p>
    <w:p w14:paraId="7A8D6A7D" w14:textId="77777777" w:rsidR="008B6A18" w:rsidRPr="00720376" w:rsidRDefault="00111D94" w:rsidP="00C80EFB">
      <w:pPr>
        <w:pStyle w:val="ListParagraph"/>
        <w:numPr>
          <w:ilvl w:val="0"/>
          <w:numId w:val="119"/>
        </w:numPr>
        <w:ind w:left="720"/>
        <w:rPr>
          <w:lang w:val="en-GB"/>
        </w:rPr>
      </w:pPr>
      <w:r w:rsidRPr="00720376">
        <w:rPr>
          <w:lang w:val="en-GB"/>
        </w:rPr>
        <w:t>Projects</w:t>
      </w:r>
      <w:r w:rsidR="002E7F22" w:rsidRPr="00720376">
        <w:rPr>
          <w:lang w:val="en-GB"/>
        </w:rPr>
        <w:t xml:space="preserve"> within MRRD </w:t>
      </w:r>
      <w:r w:rsidR="008B6A18" w:rsidRPr="00720376">
        <w:rPr>
          <w:lang w:val="en-GB"/>
        </w:rPr>
        <w:t xml:space="preserve">will be executed by </w:t>
      </w:r>
      <w:r w:rsidR="002E7F22" w:rsidRPr="00720376">
        <w:rPr>
          <w:lang w:val="en-GB"/>
        </w:rPr>
        <w:t>RuWatSIP</w:t>
      </w:r>
      <w:r w:rsidR="008B6A18" w:rsidRPr="00720376">
        <w:rPr>
          <w:lang w:val="en-GB"/>
        </w:rPr>
        <w:t xml:space="preserve">. </w:t>
      </w:r>
      <w:r w:rsidRPr="00720376">
        <w:rPr>
          <w:lang w:val="en-GB"/>
        </w:rPr>
        <w:t xml:space="preserve">Projects </w:t>
      </w:r>
      <w:r w:rsidR="002E7F22" w:rsidRPr="00720376">
        <w:rPr>
          <w:lang w:val="en-GB"/>
        </w:rPr>
        <w:t>will be set up and executed in an MRRD agreed manner</w:t>
      </w:r>
      <w:r w:rsidRPr="00720376">
        <w:rPr>
          <w:lang w:val="en-GB"/>
        </w:rPr>
        <w:t xml:space="preserve"> with the WASH Policy (2010) and the Implementation Manual as a minimum standard</w:t>
      </w:r>
      <w:r w:rsidR="002E7F22" w:rsidRPr="00720376">
        <w:rPr>
          <w:lang w:val="en-GB"/>
        </w:rPr>
        <w:t xml:space="preserve">. The </w:t>
      </w:r>
      <w:r w:rsidR="00544E36" w:rsidRPr="00720376">
        <w:rPr>
          <w:lang w:val="en-GB"/>
        </w:rPr>
        <w:t>other stakeholders in the WASH sector will follow the sys</w:t>
      </w:r>
      <w:r w:rsidRPr="00720376">
        <w:rPr>
          <w:lang w:val="en-GB"/>
        </w:rPr>
        <w:t xml:space="preserve">tem (including WASH Policy (2010) and the Implementation Manual) as set by </w:t>
      </w:r>
      <w:r w:rsidR="00544E36" w:rsidRPr="00720376">
        <w:rPr>
          <w:lang w:val="en-GB"/>
        </w:rPr>
        <w:t>the donors but will have a MoU with MRRD and will deliver data and information that will be us</w:t>
      </w:r>
      <w:r w:rsidRPr="00720376">
        <w:rPr>
          <w:lang w:val="en-GB"/>
        </w:rPr>
        <w:t>ed for planning and O&amp;M purpose</w:t>
      </w:r>
      <w:r w:rsidR="00544E36" w:rsidRPr="00720376">
        <w:rPr>
          <w:lang w:val="en-GB"/>
        </w:rPr>
        <w:t xml:space="preserve"> for a country approach</w:t>
      </w:r>
      <w:r w:rsidR="008B6A18" w:rsidRPr="00720376">
        <w:rPr>
          <w:lang w:val="en-GB"/>
        </w:rPr>
        <w:t xml:space="preserve">. The milestones will be set in advance in the </w:t>
      </w:r>
      <w:r w:rsidR="00544E36" w:rsidRPr="00720376">
        <w:rPr>
          <w:lang w:val="en-GB"/>
        </w:rPr>
        <w:t>MoU as an attachment</w:t>
      </w:r>
      <w:r w:rsidR="008B6A18" w:rsidRPr="00720376">
        <w:rPr>
          <w:lang w:val="en-GB"/>
        </w:rPr>
        <w:t>.</w:t>
      </w:r>
    </w:p>
    <w:p w14:paraId="1E3B38AB" w14:textId="77777777" w:rsidR="008B6A18" w:rsidRPr="00720376" w:rsidRDefault="008B6A18" w:rsidP="008B6A18">
      <w:pPr>
        <w:rPr>
          <w:lang w:val="en-GB"/>
        </w:rPr>
      </w:pPr>
    </w:p>
    <w:p w14:paraId="60F9CA51" w14:textId="77777777" w:rsidR="008B6A18" w:rsidRPr="00720376" w:rsidRDefault="00544E36" w:rsidP="00C80EFB">
      <w:pPr>
        <w:pStyle w:val="ListParagraph"/>
        <w:numPr>
          <w:ilvl w:val="0"/>
          <w:numId w:val="119"/>
        </w:numPr>
        <w:ind w:left="720"/>
        <w:rPr>
          <w:lang w:val="en-GB"/>
        </w:rPr>
      </w:pPr>
      <w:r w:rsidRPr="00720376">
        <w:rPr>
          <w:lang w:val="en-GB"/>
        </w:rPr>
        <w:t xml:space="preserve">RuWatSIP </w:t>
      </w:r>
      <w:r w:rsidR="008B6A18" w:rsidRPr="00720376">
        <w:rPr>
          <w:lang w:val="en-GB"/>
        </w:rPr>
        <w:t>project</w:t>
      </w:r>
      <w:r w:rsidRPr="00720376">
        <w:rPr>
          <w:lang w:val="en-GB"/>
        </w:rPr>
        <w:t>s</w:t>
      </w:r>
      <w:r w:rsidR="008B6A18" w:rsidRPr="00720376">
        <w:rPr>
          <w:lang w:val="en-GB"/>
        </w:rPr>
        <w:t xml:space="preserve"> will follow standard Afghan Government financial management policies and procedures. </w:t>
      </w:r>
    </w:p>
    <w:p w14:paraId="69D3693A" w14:textId="77777777" w:rsidR="008B6A18" w:rsidRPr="00720376" w:rsidRDefault="008B6A18" w:rsidP="008B6A18">
      <w:pPr>
        <w:rPr>
          <w:lang w:val="en-GB"/>
        </w:rPr>
      </w:pPr>
    </w:p>
    <w:p w14:paraId="6E78D42C" w14:textId="77777777" w:rsidR="008B6A18" w:rsidRPr="00720376" w:rsidRDefault="008F5E91" w:rsidP="00C80EFB">
      <w:pPr>
        <w:pStyle w:val="ListParagraph"/>
        <w:numPr>
          <w:ilvl w:val="0"/>
          <w:numId w:val="119"/>
        </w:numPr>
        <w:ind w:left="720"/>
        <w:rPr>
          <w:lang w:val="en-GB"/>
        </w:rPr>
      </w:pPr>
      <w:r w:rsidRPr="00720376">
        <w:rPr>
          <w:lang w:val="en-GB"/>
        </w:rPr>
        <w:t>RuWatSIP</w:t>
      </w:r>
      <w:r w:rsidR="008B6A18" w:rsidRPr="00720376">
        <w:rPr>
          <w:lang w:val="en-GB"/>
        </w:rPr>
        <w:t xml:space="preserve"> accounts will be audited by the Auditor General</w:t>
      </w:r>
      <w:r w:rsidR="00544E36" w:rsidRPr="00720376">
        <w:rPr>
          <w:lang w:val="en-GB"/>
        </w:rPr>
        <w:t xml:space="preserve"> for </w:t>
      </w:r>
      <w:r w:rsidR="00111D94" w:rsidRPr="00720376">
        <w:rPr>
          <w:lang w:val="en-GB"/>
        </w:rPr>
        <w:t xml:space="preserve">projects executed by </w:t>
      </w:r>
      <w:r w:rsidR="00544E36" w:rsidRPr="00720376">
        <w:rPr>
          <w:lang w:val="en-GB"/>
        </w:rPr>
        <w:t>RuWatSIP while the WASH partners follow donor procedures and internal systems that are transparent</w:t>
      </w:r>
      <w:r w:rsidR="008B6A18" w:rsidRPr="00720376">
        <w:rPr>
          <w:lang w:val="en-GB"/>
        </w:rPr>
        <w:t xml:space="preserve">. </w:t>
      </w:r>
    </w:p>
    <w:p w14:paraId="2C7090B9" w14:textId="77777777" w:rsidR="00270362" w:rsidRPr="00720376" w:rsidRDefault="00270362" w:rsidP="008B6A18">
      <w:pPr>
        <w:jc w:val="center"/>
        <w:rPr>
          <w:b/>
          <w:sz w:val="40"/>
          <w:szCs w:val="40"/>
          <w:lang w:val="en-GB"/>
        </w:rPr>
        <w:sectPr w:rsidR="00270362" w:rsidRPr="00720376" w:rsidSect="00E66764">
          <w:pgSz w:w="11906" w:h="16838" w:code="9"/>
          <w:pgMar w:top="1440" w:right="1440" w:bottom="1440" w:left="1440" w:header="708" w:footer="708" w:gutter="0"/>
          <w:pgNumType w:fmt="lowerRoman"/>
          <w:cols w:space="708"/>
          <w:docGrid w:linePitch="360"/>
        </w:sectPr>
      </w:pPr>
    </w:p>
    <w:p w14:paraId="756CE30B" w14:textId="77777777" w:rsidR="008B6A18" w:rsidRPr="00720376" w:rsidRDefault="008B6A18" w:rsidP="00270362">
      <w:pPr>
        <w:pStyle w:val="Heading1"/>
        <w:rPr>
          <w:lang w:val="en-GB"/>
        </w:rPr>
      </w:pPr>
      <w:bookmarkStart w:id="4" w:name="_Toc273091177"/>
      <w:r w:rsidRPr="00720376">
        <w:rPr>
          <w:lang w:val="en-GB"/>
        </w:rPr>
        <w:lastRenderedPageBreak/>
        <w:t xml:space="preserve">VOLUME </w:t>
      </w:r>
      <w:r w:rsidR="00270362" w:rsidRPr="00720376">
        <w:rPr>
          <w:lang w:val="en-GB"/>
        </w:rPr>
        <w:t>–</w:t>
      </w:r>
      <w:r w:rsidRPr="00720376">
        <w:rPr>
          <w:lang w:val="en-GB"/>
        </w:rPr>
        <w:t xml:space="preserve"> I</w:t>
      </w:r>
      <w:r w:rsidR="00270362" w:rsidRPr="00720376">
        <w:rPr>
          <w:lang w:val="en-GB"/>
        </w:rPr>
        <w:t xml:space="preserve"> </w:t>
      </w:r>
      <w:r w:rsidRPr="00720376">
        <w:rPr>
          <w:lang w:val="en-GB"/>
        </w:rPr>
        <w:t>MAIN MANUAL</w:t>
      </w:r>
      <w:bookmarkEnd w:id="4"/>
    </w:p>
    <w:p w14:paraId="6D4F1507" w14:textId="77777777" w:rsidR="008B6A18" w:rsidRPr="00720376" w:rsidRDefault="008B6A18" w:rsidP="008B6A18">
      <w:pPr>
        <w:jc w:val="center"/>
        <w:rPr>
          <w:b/>
          <w:lang w:val="en-GB"/>
        </w:rPr>
      </w:pPr>
    </w:p>
    <w:p w14:paraId="0DE6AD73" w14:textId="77777777" w:rsidR="006F257A" w:rsidRPr="00720376" w:rsidRDefault="006F257A" w:rsidP="006F257A">
      <w:pPr>
        <w:pStyle w:val="Heading1"/>
        <w:rPr>
          <w:lang w:val="en-GB"/>
        </w:rPr>
      </w:pPr>
      <w:bookmarkStart w:id="5" w:name="_Toc273091178"/>
      <w:r w:rsidRPr="00720376">
        <w:rPr>
          <w:lang w:val="en-GB"/>
        </w:rPr>
        <w:t>Section I How to Use the Manual</w:t>
      </w:r>
      <w:bookmarkEnd w:id="5"/>
    </w:p>
    <w:p w14:paraId="6598CAA6" w14:textId="77777777" w:rsidR="006F257A" w:rsidRPr="00720376" w:rsidRDefault="000F35EE" w:rsidP="000F35EE">
      <w:pPr>
        <w:pStyle w:val="Heading2"/>
        <w:rPr>
          <w:lang w:val="en-GB"/>
        </w:rPr>
      </w:pPr>
      <w:bookmarkStart w:id="6" w:name="_Toc273091179"/>
      <w:r w:rsidRPr="00720376">
        <w:rPr>
          <w:lang w:val="en-GB"/>
        </w:rPr>
        <w:t>Organization and use of Manual</w:t>
      </w:r>
      <w:bookmarkEnd w:id="6"/>
    </w:p>
    <w:p w14:paraId="31A33326" w14:textId="77777777" w:rsidR="006F257A" w:rsidRPr="00720376" w:rsidRDefault="006F257A" w:rsidP="006F257A">
      <w:pPr>
        <w:rPr>
          <w:lang w:val="en-GB"/>
        </w:rPr>
      </w:pPr>
      <w:r w:rsidRPr="00720376">
        <w:rPr>
          <w:lang w:val="en-GB"/>
        </w:rPr>
        <w:t>The manual cont</w:t>
      </w:r>
      <w:r w:rsidR="008F5E91" w:rsidRPr="00720376">
        <w:rPr>
          <w:lang w:val="en-GB"/>
        </w:rPr>
        <w:t>ain</w:t>
      </w:r>
      <w:r w:rsidRPr="00720376">
        <w:rPr>
          <w:lang w:val="en-GB"/>
        </w:rPr>
        <w:t xml:space="preserve">s different sections. Each section can be used separately depending on the use and users. The manual is prepared in two </w:t>
      </w:r>
      <w:r w:rsidR="008F5E91" w:rsidRPr="00720376">
        <w:rPr>
          <w:lang w:val="en-GB"/>
        </w:rPr>
        <w:t>volumes</w:t>
      </w:r>
      <w:r w:rsidRPr="00720376">
        <w:rPr>
          <w:lang w:val="en-GB"/>
        </w:rPr>
        <w:t>, Volume I: Main Volume</w:t>
      </w:r>
      <w:r w:rsidR="008F5E91" w:rsidRPr="00720376">
        <w:rPr>
          <w:lang w:val="en-GB"/>
        </w:rPr>
        <w:t xml:space="preserve"> with the narrative part and Volume II: Appendices with additional information.</w:t>
      </w:r>
    </w:p>
    <w:p w14:paraId="5CEE0169" w14:textId="77777777" w:rsidR="006F257A" w:rsidRPr="00720376" w:rsidRDefault="006F257A" w:rsidP="006F257A">
      <w:pPr>
        <w:rPr>
          <w:lang w:val="en-GB"/>
        </w:rPr>
      </w:pPr>
    </w:p>
    <w:p w14:paraId="31B8F35C" w14:textId="77777777" w:rsidR="006F257A" w:rsidRPr="00720376" w:rsidRDefault="008F5E91" w:rsidP="006F257A">
      <w:pPr>
        <w:rPr>
          <w:lang w:val="en-GB"/>
        </w:rPr>
      </w:pPr>
      <w:r w:rsidRPr="00720376">
        <w:rPr>
          <w:lang w:val="en-GB"/>
        </w:rPr>
        <w:t xml:space="preserve">Volume I, </w:t>
      </w:r>
      <w:r w:rsidR="006F257A" w:rsidRPr="00720376">
        <w:rPr>
          <w:lang w:val="en-GB"/>
        </w:rPr>
        <w:t xml:space="preserve">Section II gives summary on Government policy, strategy and program. The basic water and sanitation services, hardware and software aspects of the program and </w:t>
      </w:r>
      <w:r w:rsidR="00112B97" w:rsidRPr="00720376">
        <w:rPr>
          <w:lang w:val="en-GB"/>
        </w:rPr>
        <w:t>projects</w:t>
      </w:r>
      <w:r w:rsidR="006F257A" w:rsidRPr="00720376">
        <w:rPr>
          <w:lang w:val="en-GB"/>
        </w:rPr>
        <w:t xml:space="preserve"> are also described in this section. This section is mainly to be used by the central and provincial authorities. The social mobilizer/ engineer also can use this section for conceptual aspects.</w:t>
      </w:r>
    </w:p>
    <w:p w14:paraId="1F5CDE93" w14:textId="77777777" w:rsidR="006F257A" w:rsidRPr="00720376" w:rsidRDefault="006F257A" w:rsidP="006F257A">
      <w:pPr>
        <w:rPr>
          <w:lang w:val="en-GB"/>
        </w:rPr>
      </w:pPr>
    </w:p>
    <w:p w14:paraId="48D37230" w14:textId="77777777" w:rsidR="006F257A" w:rsidRPr="00720376" w:rsidRDefault="006F257A" w:rsidP="006F257A">
      <w:pPr>
        <w:rPr>
          <w:lang w:val="en-GB"/>
        </w:rPr>
      </w:pPr>
      <w:r w:rsidRPr="00720376">
        <w:rPr>
          <w:lang w:val="en-GB"/>
        </w:rPr>
        <w:t>Section III to VIII describes how the program will be implemented. The institutional arrangements, implementation steps/ phases, procurement and financial aspects, environmental and social assessment, monitoring and evaluation are described. These section</w:t>
      </w:r>
      <w:r w:rsidR="008F5E91" w:rsidRPr="00720376">
        <w:rPr>
          <w:lang w:val="en-GB"/>
        </w:rPr>
        <w:t>s</w:t>
      </w:r>
      <w:r w:rsidRPr="00720376">
        <w:rPr>
          <w:lang w:val="en-GB"/>
        </w:rPr>
        <w:t xml:space="preserve"> are mainly to be used by the central and provincial authorities. The social mobilizer/ engineer also can use these sections specifically section IV on scheme cycle for implementation steps and Section VIII on monitoring and reporting requirements.</w:t>
      </w:r>
    </w:p>
    <w:p w14:paraId="72D06B88" w14:textId="77777777" w:rsidR="006F257A" w:rsidRPr="00720376" w:rsidRDefault="006F257A" w:rsidP="006F257A">
      <w:pPr>
        <w:rPr>
          <w:lang w:val="en-GB"/>
        </w:rPr>
      </w:pPr>
    </w:p>
    <w:p w14:paraId="40BA4747" w14:textId="77777777" w:rsidR="006F257A" w:rsidRPr="00720376" w:rsidRDefault="006F257A" w:rsidP="006F257A">
      <w:pPr>
        <w:rPr>
          <w:lang w:val="en-GB"/>
        </w:rPr>
      </w:pPr>
      <w:r w:rsidRPr="00720376">
        <w:rPr>
          <w:bCs/>
          <w:lang w:val="en-GB"/>
        </w:rPr>
        <w:t>Section IX on Training describes t</w:t>
      </w:r>
      <w:r w:rsidRPr="00720376">
        <w:rPr>
          <w:lang w:val="en-GB"/>
        </w:rPr>
        <w:t>raining strategy, methodology and general guidance on different level</w:t>
      </w:r>
      <w:r w:rsidR="008F5E91" w:rsidRPr="00720376">
        <w:rPr>
          <w:lang w:val="en-GB"/>
        </w:rPr>
        <w:t>s</w:t>
      </w:r>
      <w:r w:rsidRPr="00720376">
        <w:rPr>
          <w:lang w:val="en-GB"/>
        </w:rPr>
        <w:t xml:space="preserve"> and types of training modules.</w:t>
      </w:r>
    </w:p>
    <w:p w14:paraId="454D46D5" w14:textId="77777777" w:rsidR="006F257A" w:rsidRPr="00720376" w:rsidRDefault="006F257A" w:rsidP="006F257A">
      <w:pPr>
        <w:rPr>
          <w:lang w:val="en-GB"/>
        </w:rPr>
      </w:pPr>
    </w:p>
    <w:p w14:paraId="40A343A1" w14:textId="77777777" w:rsidR="006F257A" w:rsidRPr="00720376" w:rsidRDefault="006F257A" w:rsidP="006F257A">
      <w:pPr>
        <w:rPr>
          <w:bCs/>
          <w:lang w:val="en-GB"/>
        </w:rPr>
      </w:pPr>
      <w:r w:rsidRPr="00720376">
        <w:rPr>
          <w:lang w:val="en-GB"/>
        </w:rPr>
        <w:t>Section X to XII is mainly on implementation aspects at the field level. It is mainly intended to be used by social mobilizer/ hygiene supervisor. Section X on Community Mobilization Organization describes social mobilization, community organization, community planning and implementation process. S</w:t>
      </w:r>
      <w:r w:rsidRPr="00720376">
        <w:rPr>
          <w:bCs/>
          <w:lang w:val="en-GB"/>
        </w:rPr>
        <w:t xml:space="preserve">ection XI and XII on Hygiene Education and Sanitation describes the implementation of hygiene education and sanitation component of the program. </w:t>
      </w:r>
    </w:p>
    <w:p w14:paraId="526640B1" w14:textId="77777777" w:rsidR="006F257A" w:rsidRPr="00720376" w:rsidRDefault="006F257A" w:rsidP="006F257A">
      <w:pPr>
        <w:rPr>
          <w:bCs/>
          <w:lang w:val="en-GB"/>
        </w:rPr>
      </w:pPr>
    </w:p>
    <w:p w14:paraId="37CCB1E6" w14:textId="77777777" w:rsidR="006F257A" w:rsidRPr="00720376" w:rsidRDefault="006F257A" w:rsidP="006F257A">
      <w:pPr>
        <w:rPr>
          <w:lang w:val="en-GB"/>
        </w:rPr>
      </w:pPr>
      <w:r w:rsidRPr="00720376">
        <w:rPr>
          <w:bCs/>
          <w:lang w:val="en-GB"/>
        </w:rPr>
        <w:t xml:space="preserve">Section XIII – XIV describes water supply and sanitation technology and contains engineering based </w:t>
      </w:r>
      <w:r w:rsidR="005C216E" w:rsidRPr="00720376">
        <w:rPr>
          <w:bCs/>
          <w:lang w:val="en-GB"/>
        </w:rPr>
        <w:t xml:space="preserve">information. </w:t>
      </w:r>
      <w:r w:rsidRPr="00720376">
        <w:rPr>
          <w:lang w:val="en-GB"/>
        </w:rPr>
        <w:t>Section XIV on Operation and Maintenance describes O&amp;M principles, institutional arrangements and systems.</w:t>
      </w:r>
    </w:p>
    <w:p w14:paraId="42D1981A" w14:textId="77777777" w:rsidR="006F257A" w:rsidRPr="00720376" w:rsidRDefault="006F257A" w:rsidP="006F257A">
      <w:pPr>
        <w:rPr>
          <w:lang w:val="en-GB"/>
        </w:rPr>
      </w:pPr>
    </w:p>
    <w:p w14:paraId="7DC4E539" w14:textId="77777777" w:rsidR="006F257A" w:rsidRPr="00720376" w:rsidRDefault="006F257A" w:rsidP="006F257A">
      <w:pPr>
        <w:jc w:val="both"/>
        <w:rPr>
          <w:bCs/>
          <w:lang w:val="en-GB"/>
        </w:rPr>
      </w:pPr>
      <w:r w:rsidRPr="00720376">
        <w:rPr>
          <w:lang w:val="en-GB"/>
        </w:rPr>
        <w:t>All the Appendices to the Main Volume are placed in Volume II: Appendices. The appendix contains forms and formats, technical details and standard designs.</w:t>
      </w:r>
    </w:p>
    <w:p w14:paraId="059ABC5D" w14:textId="77777777" w:rsidR="006F257A" w:rsidRPr="00720376" w:rsidRDefault="000F35EE" w:rsidP="000F35EE">
      <w:pPr>
        <w:pStyle w:val="Heading2"/>
        <w:rPr>
          <w:lang w:val="en-GB"/>
        </w:rPr>
      </w:pPr>
      <w:bookmarkStart w:id="7" w:name="_Toc273091180"/>
      <w:r w:rsidRPr="00720376">
        <w:rPr>
          <w:lang w:val="en-GB"/>
        </w:rPr>
        <w:t>Development and Updating of Manual</w:t>
      </w:r>
      <w:bookmarkEnd w:id="7"/>
    </w:p>
    <w:p w14:paraId="1C38EA9E" w14:textId="77777777" w:rsidR="006F257A" w:rsidRPr="00720376" w:rsidRDefault="008F5E91" w:rsidP="006F257A">
      <w:pPr>
        <w:rPr>
          <w:lang w:val="en-GB"/>
        </w:rPr>
      </w:pPr>
      <w:r w:rsidRPr="00720376">
        <w:rPr>
          <w:lang w:val="en-GB"/>
        </w:rPr>
        <w:t>The M</w:t>
      </w:r>
      <w:r w:rsidR="006F257A" w:rsidRPr="00720376">
        <w:rPr>
          <w:lang w:val="en-GB"/>
        </w:rPr>
        <w:t>inistry of Rural Rehabilitation and Development (MRRD), responsible for the Rural Water Supply and Sanitation Sector, has</w:t>
      </w:r>
      <w:r w:rsidRPr="00720376">
        <w:rPr>
          <w:lang w:val="en-GB"/>
        </w:rPr>
        <w:t xml:space="preserve"> shown </w:t>
      </w:r>
      <w:r w:rsidR="006F257A" w:rsidRPr="00720376">
        <w:rPr>
          <w:lang w:val="en-GB"/>
        </w:rPr>
        <w:t xml:space="preserve">strong leadership in coordinating the sector stakeholders and streamlining the various approaches. As an important step in this direction, </w:t>
      </w:r>
      <w:r w:rsidR="006F257A" w:rsidRPr="00720376">
        <w:rPr>
          <w:lang w:val="en-GB"/>
        </w:rPr>
        <w:lastRenderedPageBreak/>
        <w:t xml:space="preserve">the Ministry developed a Rural </w:t>
      </w:r>
      <w:r w:rsidRPr="00720376">
        <w:rPr>
          <w:lang w:val="en-GB"/>
        </w:rPr>
        <w:t>W</w:t>
      </w:r>
      <w:r w:rsidR="006F257A" w:rsidRPr="00720376">
        <w:rPr>
          <w:lang w:val="en-GB"/>
        </w:rPr>
        <w:t>ater Supply and Sanitation Policy/ Strategy</w:t>
      </w:r>
      <w:r w:rsidRPr="00720376">
        <w:rPr>
          <w:lang w:val="en-GB"/>
        </w:rPr>
        <w:t xml:space="preserve"> (WASH Policy 2010)</w:t>
      </w:r>
      <w:r w:rsidR="006F257A" w:rsidRPr="00720376">
        <w:rPr>
          <w:lang w:val="en-GB"/>
        </w:rPr>
        <w:t xml:space="preserve"> for Afghanistan through the participation of key sector stakeholders. </w:t>
      </w:r>
    </w:p>
    <w:p w14:paraId="4E8D7708" w14:textId="77777777" w:rsidR="006F257A" w:rsidRPr="00720376" w:rsidRDefault="006F257A" w:rsidP="006F257A">
      <w:pPr>
        <w:rPr>
          <w:lang w:val="en-GB"/>
        </w:rPr>
      </w:pPr>
    </w:p>
    <w:p w14:paraId="241C3A43" w14:textId="77777777" w:rsidR="006F257A" w:rsidRPr="00720376" w:rsidRDefault="006F257A" w:rsidP="006F257A">
      <w:pPr>
        <w:autoSpaceDE w:val="0"/>
        <w:autoSpaceDN w:val="0"/>
        <w:adjustRightInd w:val="0"/>
        <w:rPr>
          <w:lang w:val="en-GB"/>
        </w:rPr>
      </w:pPr>
      <w:r w:rsidRPr="00720376">
        <w:rPr>
          <w:lang w:val="en-GB"/>
        </w:rPr>
        <w:t xml:space="preserve">This implementation manual is prepared to operationalize the Government’s Rural Water Supply and Sanitation Sector Policy and Strategy. The manuals will be a vehicle to coordinate the demand driven and participatory approach in the sector as envisaged by the policy and bring about some consistency towards achieving sustainable services. The manual is expected to facilitate implementation so that the lofty target of 100% sustainable rural water supply and sanitation coverage is achieved as quickly as possible. </w:t>
      </w:r>
    </w:p>
    <w:p w14:paraId="69F3D356" w14:textId="77777777" w:rsidR="006F257A" w:rsidRPr="00720376" w:rsidRDefault="006F257A" w:rsidP="006F257A">
      <w:pPr>
        <w:autoSpaceDE w:val="0"/>
        <w:autoSpaceDN w:val="0"/>
        <w:adjustRightInd w:val="0"/>
        <w:rPr>
          <w:lang w:val="en-GB"/>
        </w:rPr>
      </w:pPr>
    </w:p>
    <w:p w14:paraId="49FF7085" w14:textId="77777777" w:rsidR="006F257A" w:rsidRPr="00720376" w:rsidRDefault="006F257A" w:rsidP="006F257A">
      <w:pPr>
        <w:autoSpaceDE w:val="0"/>
        <w:autoSpaceDN w:val="0"/>
        <w:adjustRightInd w:val="0"/>
        <w:rPr>
          <w:sz w:val="20"/>
          <w:szCs w:val="20"/>
          <w:lang w:val="en-GB"/>
        </w:rPr>
      </w:pPr>
      <w:r w:rsidRPr="00720376">
        <w:rPr>
          <w:lang w:val="en-GB"/>
        </w:rPr>
        <w:t xml:space="preserve">The manual </w:t>
      </w:r>
      <w:r w:rsidR="008F5E91" w:rsidRPr="00720376">
        <w:rPr>
          <w:lang w:val="en-GB"/>
        </w:rPr>
        <w:t>was</w:t>
      </w:r>
      <w:r w:rsidRPr="00720376">
        <w:rPr>
          <w:lang w:val="en-GB"/>
        </w:rPr>
        <w:t xml:space="preserve"> prepared based on existing manuals and procedures/ practices of the key stakeholders in the rural water supply and sanitation sector that best works in view of the Rural Water Supply and Sanitation Sector Policy and Strategy. It is expected to be a living document which will be continuously refined with the lessons of experience.</w:t>
      </w:r>
    </w:p>
    <w:p w14:paraId="678C75D5" w14:textId="77777777" w:rsidR="006F257A" w:rsidRPr="00720376" w:rsidRDefault="006F257A" w:rsidP="006F257A">
      <w:pPr>
        <w:rPr>
          <w:lang w:val="en-GB"/>
        </w:rPr>
      </w:pPr>
    </w:p>
    <w:p w14:paraId="12914C37" w14:textId="77777777" w:rsidR="006F257A" w:rsidRPr="00720376" w:rsidRDefault="006F257A" w:rsidP="006F257A">
      <w:pPr>
        <w:rPr>
          <w:lang w:val="en-GB"/>
        </w:rPr>
      </w:pPr>
      <w:r w:rsidRPr="00720376">
        <w:rPr>
          <w:lang w:val="en-GB"/>
        </w:rPr>
        <w:t xml:space="preserve">It is expected that the Manual will be used in the implementation of projects/ programs under the MRRD and by other stakeholders in the sector. Based on their experience and lessons learnt with using the Manual, it will have to be modified and revised as improved solutions are found and developed. </w:t>
      </w:r>
      <w:r w:rsidR="008F5E91" w:rsidRPr="00720376">
        <w:rPr>
          <w:lang w:val="en-GB"/>
        </w:rPr>
        <w:t xml:space="preserve">RuWatSIP will </w:t>
      </w:r>
      <w:r w:rsidRPr="00720376">
        <w:rPr>
          <w:lang w:val="en-GB"/>
        </w:rPr>
        <w:t xml:space="preserve">particularly </w:t>
      </w:r>
      <w:r w:rsidR="00112B97" w:rsidRPr="00720376">
        <w:rPr>
          <w:lang w:val="en-GB"/>
        </w:rPr>
        <w:t>fulfil</w:t>
      </w:r>
      <w:r w:rsidRPr="00720376">
        <w:rPr>
          <w:lang w:val="en-GB"/>
        </w:rPr>
        <w:t xml:space="preserve"> the role of researcher for improvement of implementation modalities and update the manual in coordination and consultation with other stakeholders using the manual in the sector. </w:t>
      </w:r>
    </w:p>
    <w:p w14:paraId="6B2599AB" w14:textId="77777777" w:rsidR="006F257A" w:rsidRPr="00720376" w:rsidRDefault="006F257A" w:rsidP="006F257A">
      <w:pPr>
        <w:rPr>
          <w:lang w:val="en-GB"/>
        </w:rPr>
      </w:pPr>
    </w:p>
    <w:p w14:paraId="1C851E19" w14:textId="77777777" w:rsidR="006F257A" w:rsidRPr="00720376" w:rsidRDefault="008F5E91" w:rsidP="006F257A">
      <w:pPr>
        <w:rPr>
          <w:lang w:val="en-GB"/>
        </w:rPr>
      </w:pPr>
      <w:r w:rsidRPr="00720376">
        <w:rPr>
          <w:lang w:val="en-GB"/>
        </w:rPr>
        <w:t>RuWatSIP</w:t>
      </w:r>
      <w:r w:rsidR="006F257A" w:rsidRPr="00720376">
        <w:rPr>
          <w:lang w:val="en-GB"/>
        </w:rPr>
        <w:t xml:space="preserve"> will help streamline the appropriate approach to scale up service delivery in the sector and support the Government’s effort to take a more programmatic approach to sector development so as to eventually lead to a sector wide consistent approach. </w:t>
      </w:r>
      <w:r w:rsidRPr="00720376">
        <w:rPr>
          <w:lang w:val="en-GB"/>
        </w:rPr>
        <w:t>RuWatSIP</w:t>
      </w:r>
      <w:r w:rsidR="006F257A" w:rsidRPr="00720376">
        <w:rPr>
          <w:lang w:val="en-GB"/>
        </w:rPr>
        <w:t xml:space="preserve"> will also help to carry out studies on developing service delivery mechanism for pastoral communities (Kuchis) and “Rural Towns”, determining a strategy for a national health, hygiene and sanitation campaign, developing feasible sanitation strategy/ approaches and water quality monitoring and other studies leading to appropriate technology and sector development. Based on the learning and outcome of these studies, the manual will be further refined and developed in consultation and co-</w:t>
      </w:r>
      <w:r w:rsidR="000F35EE" w:rsidRPr="00720376">
        <w:rPr>
          <w:lang w:val="en-GB"/>
        </w:rPr>
        <w:t>ordination</w:t>
      </w:r>
      <w:r w:rsidR="006F257A" w:rsidRPr="00720376">
        <w:rPr>
          <w:lang w:val="en-GB"/>
        </w:rPr>
        <w:t xml:space="preserve"> with stakeholders.</w:t>
      </w:r>
    </w:p>
    <w:p w14:paraId="39E06AFE" w14:textId="77777777" w:rsidR="006F257A" w:rsidRPr="00720376" w:rsidRDefault="006F257A" w:rsidP="006F257A">
      <w:pPr>
        <w:rPr>
          <w:lang w:val="en-GB"/>
        </w:rPr>
      </w:pPr>
    </w:p>
    <w:p w14:paraId="717557CE" w14:textId="77777777" w:rsidR="006F257A" w:rsidRPr="00720376" w:rsidRDefault="006F257A" w:rsidP="006F257A">
      <w:pPr>
        <w:rPr>
          <w:lang w:val="en-GB"/>
        </w:rPr>
      </w:pPr>
      <w:r w:rsidRPr="00720376">
        <w:rPr>
          <w:lang w:val="en-GB"/>
        </w:rPr>
        <w:t xml:space="preserve">As soon as a revision has been proposed, and the modification has been carried out and approved by the MRRD, then the revised Manual will be circulated. All </w:t>
      </w:r>
      <w:r w:rsidR="008F5E91" w:rsidRPr="00720376">
        <w:rPr>
          <w:lang w:val="en-GB"/>
        </w:rPr>
        <w:t>WSG</w:t>
      </w:r>
      <w:r w:rsidRPr="00720376">
        <w:rPr>
          <w:lang w:val="en-GB"/>
        </w:rPr>
        <w:t xml:space="preserve"> users of the Manual will be issued with a list of the latest revisions of all guidelines at defined intervals.</w:t>
      </w:r>
    </w:p>
    <w:p w14:paraId="3DB66941" w14:textId="77777777" w:rsidR="006F257A" w:rsidRPr="00720376" w:rsidRDefault="006F257A" w:rsidP="006F257A">
      <w:pPr>
        <w:rPr>
          <w:lang w:val="en-GB"/>
        </w:rPr>
      </w:pPr>
    </w:p>
    <w:p w14:paraId="19F0C05A" w14:textId="77777777" w:rsidR="000F35EE" w:rsidRPr="00720376" w:rsidRDefault="000F35EE">
      <w:pPr>
        <w:rPr>
          <w:lang w:val="en-GB"/>
        </w:rPr>
      </w:pPr>
      <w:r w:rsidRPr="00720376">
        <w:rPr>
          <w:lang w:val="en-GB"/>
        </w:rPr>
        <w:br w:type="page"/>
      </w:r>
    </w:p>
    <w:p w14:paraId="440FF916" w14:textId="77777777" w:rsidR="000F35EE" w:rsidRPr="00720376" w:rsidRDefault="000F35EE" w:rsidP="000F35EE">
      <w:pPr>
        <w:pStyle w:val="Heading1"/>
        <w:rPr>
          <w:lang w:val="en-GB"/>
        </w:rPr>
      </w:pPr>
      <w:bookmarkStart w:id="8" w:name="_Toc273091181"/>
      <w:r w:rsidRPr="00720376">
        <w:rPr>
          <w:lang w:val="en-GB"/>
        </w:rPr>
        <w:lastRenderedPageBreak/>
        <w:t>Section II POLIC</w:t>
      </w:r>
      <w:r w:rsidR="009B6A9C" w:rsidRPr="00720376">
        <w:rPr>
          <w:lang w:val="en-GB"/>
        </w:rPr>
        <w:t>Y</w:t>
      </w:r>
      <w:bookmarkEnd w:id="8"/>
    </w:p>
    <w:p w14:paraId="33D3AA44" w14:textId="77777777" w:rsidR="000F35EE" w:rsidRPr="00720376" w:rsidRDefault="000F35EE" w:rsidP="000F35EE">
      <w:pPr>
        <w:pStyle w:val="Heading2"/>
        <w:rPr>
          <w:lang w:val="en-GB"/>
        </w:rPr>
      </w:pPr>
      <w:bookmarkStart w:id="9" w:name="_Toc273091182"/>
      <w:r w:rsidRPr="00720376">
        <w:rPr>
          <w:lang w:val="en-GB"/>
        </w:rPr>
        <w:t>1.</w:t>
      </w:r>
      <w:r w:rsidRPr="00720376">
        <w:rPr>
          <w:lang w:val="en-GB"/>
        </w:rPr>
        <w:tab/>
        <w:t xml:space="preserve"> Rural Water Supply</w:t>
      </w:r>
      <w:r w:rsidR="009B6A9C" w:rsidRPr="00720376">
        <w:rPr>
          <w:lang w:val="en-GB"/>
        </w:rPr>
        <w:t xml:space="preserve">, </w:t>
      </w:r>
      <w:r w:rsidRPr="00720376">
        <w:rPr>
          <w:lang w:val="en-GB"/>
        </w:rPr>
        <w:t xml:space="preserve">Sanitation </w:t>
      </w:r>
      <w:r w:rsidR="009B6A9C" w:rsidRPr="00720376">
        <w:rPr>
          <w:lang w:val="en-GB"/>
        </w:rPr>
        <w:t xml:space="preserve">and Hygiene </w:t>
      </w:r>
      <w:r w:rsidRPr="00720376">
        <w:rPr>
          <w:lang w:val="en-GB"/>
        </w:rPr>
        <w:t>Policy</w:t>
      </w:r>
      <w:r w:rsidRPr="00720376">
        <w:rPr>
          <w:rStyle w:val="FootnoteReference"/>
          <w:rFonts w:ascii="Arial" w:hAnsi="Arial" w:cs="Arial"/>
          <w:b w:val="0"/>
          <w:lang w:val="en-GB"/>
        </w:rPr>
        <w:footnoteReference w:id="1"/>
      </w:r>
      <w:bookmarkEnd w:id="9"/>
    </w:p>
    <w:p w14:paraId="5A37D469" w14:textId="77777777" w:rsidR="000F35EE" w:rsidRPr="00720376" w:rsidRDefault="000F35EE" w:rsidP="000F35EE">
      <w:pPr>
        <w:pStyle w:val="Heading3"/>
        <w:rPr>
          <w:lang w:val="en-GB"/>
        </w:rPr>
      </w:pPr>
      <w:bookmarkStart w:id="10" w:name="_Toc273091183"/>
      <w:r w:rsidRPr="00720376">
        <w:rPr>
          <w:lang w:val="en-GB"/>
        </w:rPr>
        <w:t>1.1</w:t>
      </w:r>
      <w:r w:rsidRPr="00720376">
        <w:rPr>
          <w:lang w:val="en-GB"/>
        </w:rPr>
        <w:tab/>
        <w:t xml:space="preserve">Summary of </w:t>
      </w:r>
      <w:r w:rsidR="00E52F59" w:rsidRPr="00720376">
        <w:rPr>
          <w:lang w:val="en-GB"/>
        </w:rPr>
        <w:t>RuWatSIP</w:t>
      </w:r>
      <w:r w:rsidRPr="00720376">
        <w:rPr>
          <w:lang w:val="en-GB"/>
        </w:rPr>
        <w:t xml:space="preserve"> Policy Framework</w:t>
      </w:r>
      <w:bookmarkEnd w:id="10"/>
    </w:p>
    <w:p w14:paraId="2ADC9497" w14:textId="77777777" w:rsidR="000F35EE" w:rsidRPr="00720376" w:rsidRDefault="000F35EE" w:rsidP="000F35EE">
      <w:pPr>
        <w:autoSpaceDE w:val="0"/>
        <w:autoSpaceDN w:val="0"/>
        <w:adjustRightInd w:val="0"/>
        <w:rPr>
          <w:sz w:val="20"/>
          <w:szCs w:val="20"/>
          <w:lang w:val="en-GB"/>
        </w:rPr>
      </w:pPr>
      <w:r w:rsidRPr="00720376">
        <w:rPr>
          <w:lang w:val="en-GB"/>
        </w:rPr>
        <w:t xml:space="preserve">The policy emphasizes basic service for all, improved health through integration of health and hygiene education with water supply and sanitation, community cost sharing, ownership and management including operation and maintenance (O&amp;M). The role of the Government is specified as policy development, national planning, coordination and monitoring and evaluation while direct service delivery will be out sourced eventually to the private and NGO sectors. The thrust is to carry out demand driven water supply and sanitation services with emphasis on empowering the community </w:t>
      </w:r>
      <w:r w:rsidR="005C1338" w:rsidRPr="00720376">
        <w:rPr>
          <w:lang w:val="en-GB"/>
        </w:rPr>
        <w:t xml:space="preserve">through CDCs and DDAs </w:t>
      </w:r>
      <w:r w:rsidRPr="00720376">
        <w:rPr>
          <w:lang w:val="en-GB"/>
        </w:rPr>
        <w:t>who will be responsible for planning, designing, implementing, with the assistance of partner organizations and subsequent operation and maintenance.</w:t>
      </w:r>
    </w:p>
    <w:p w14:paraId="6B3D3387" w14:textId="77777777" w:rsidR="000F35EE" w:rsidRPr="00720376" w:rsidRDefault="000F35EE" w:rsidP="002B0069">
      <w:pPr>
        <w:pStyle w:val="Heading3"/>
        <w:rPr>
          <w:lang w:val="en-GB"/>
        </w:rPr>
      </w:pPr>
      <w:bookmarkStart w:id="11" w:name="_Toc273091184"/>
      <w:r w:rsidRPr="00720376">
        <w:rPr>
          <w:lang w:val="en-GB"/>
        </w:rPr>
        <w:t>1.2</w:t>
      </w:r>
      <w:r w:rsidRPr="00720376">
        <w:rPr>
          <w:lang w:val="en-GB"/>
        </w:rPr>
        <w:tab/>
        <w:t>Key Policy Principles</w:t>
      </w:r>
      <w:bookmarkEnd w:id="11"/>
    </w:p>
    <w:p w14:paraId="25EEB79B" w14:textId="77777777" w:rsidR="000F35EE" w:rsidRPr="00720376" w:rsidRDefault="000F35EE" w:rsidP="000F35EE">
      <w:pPr>
        <w:rPr>
          <w:lang w:val="en-GB"/>
        </w:rPr>
      </w:pPr>
      <w:r w:rsidRPr="00720376">
        <w:rPr>
          <w:lang w:val="en-GB"/>
        </w:rPr>
        <w:t>Afghanistan’s population is estimated to be 2</w:t>
      </w:r>
      <w:r w:rsidR="005C1338" w:rsidRPr="00720376">
        <w:rPr>
          <w:lang w:val="en-GB"/>
        </w:rPr>
        <w:t>5</w:t>
      </w:r>
      <w:r w:rsidRPr="00720376">
        <w:rPr>
          <w:lang w:val="en-GB"/>
        </w:rPr>
        <w:t xml:space="preserve"> million people, of which 75% or thereabout live in rural areas.</w:t>
      </w:r>
      <w:r w:rsidR="00E52F59" w:rsidRPr="00720376">
        <w:rPr>
          <w:lang w:val="en-GB"/>
        </w:rPr>
        <w:t xml:space="preserve"> </w:t>
      </w:r>
      <w:r w:rsidRPr="00720376">
        <w:rPr>
          <w:lang w:val="en-GB"/>
        </w:rPr>
        <w:t>Surveys conducted by UNICEF in 2002 reveals that only 11% of the rural population are using improved drinking water and in a large proportion of households people typically walk 4 hours to these water points.</w:t>
      </w:r>
      <w:r w:rsidR="00E52F59" w:rsidRPr="00720376">
        <w:rPr>
          <w:lang w:val="en-GB"/>
        </w:rPr>
        <w:t xml:space="preserve"> </w:t>
      </w:r>
      <w:r w:rsidRPr="00720376">
        <w:rPr>
          <w:lang w:val="en-GB"/>
        </w:rPr>
        <w:t>Only 12% and 10% respectively of urban and rural populations use adequate sanitation facilities. It is therefore, no surprise that mortality rates for children (under-5) is as high as 25%, half of which is caused by preventable waterborne diseases.</w:t>
      </w:r>
      <w:r w:rsidR="00E52F59" w:rsidRPr="00720376">
        <w:rPr>
          <w:lang w:val="en-GB"/>
        </w:rPr>
        <w:t xml:space="preserve"> </w:t>
      </w:r>
      <w:r w:rsidRPr="00720376">
        <w:rPr>
          <w:lang w:val="en-GB"/>
        </w:rPr>
        <w:t>Household economy surveys (AREU 2004) indicate that spending on health care is second only to food – an indicator of levels of morbidity in rural households.</w:t>
      </w:r>
      <w:r w:rsidR="00E52F59" w:rsidRPr="00720376">
        <w:rPr>
          <w:lang w:val="en-GB"/>
        </w:rPr>
        <w:t xml:space="preserve"> </w:t>
      </w:r>
    </w:p>
    <w:p w14:paraId="52068EFF" w14:textId="77777777" w:rsidR="000F35EE" w:rsidRPr="00720376" w:rsidRDefault="000F35EE" w:rsidP="000F35EE">
      <w:pPr>
        <w:pStyle w:val="BodyText"/>
        <w:rPr>
          <w:rFonts w:ascii="Arial" w:hAnsi="Arial" w:cs="Arial"/>
          <w:lang w:val="en-GB"/>
        </w:rPr>
      </w:pPr>
    </w:p>
    <w:p w14:paraId="60A8B6BC" w14:textId="77777777" w:rsidR="000F35EE" w:rsidRPr="00720376" w:rsidRDefault="000F35EE" w:rsidP="000F35EE">
      <w:pPr>
        <w:pStyle w:val="BodyText"/>
        <w:rPr>
          <w:rFonts w:ascii="Arial" w:hAnsi="Arial" w:cs="Arial"/>
          <w:lang w:val="en-GB"/>
        </w:rPr>
      </w:pPr>
      <w:r w:rsidRPr="00720376">
        <w:rPr>
          <w:rFonts w:ascii="Arial" w:hAnsi="Arial" w:cs="Arial"/>
          <w:lang w:val="en-GB"/>
        </w:rPr>
        <w:t>Given the above context, fundamental guiding principles have shaped the development of this policy framework.</w:t>
      </w:r>
      <w:r w:rsidR="00E52F59" w:rsidRPr="00720376">
        <w:rPr>
          <w:rFonts w:ascii="Arial" w:hAnsi="Arial" w:cs="Arial"/>
          <w:lang w:val="en-GB"/>
        </w:rPr>
        <w:t xml:space="preserve"> </w:t>
      </w:r>
      <w:r w:rsidRPr="00720376">
        <w:rPr>
          <w:rFonts w:ascii="Arial" w:hAnsi="Arial" w:cs="Arial"/>
          <w:lang w:val="en-GB"/>
        </w:rPr>
        <w:t>These are:</w:t>
      </w:r>
    </w:p>
    <w:p w14:paraId="43772BEE" w14:textId="77777777" w:rsidR="005C1338" w:rsidRPr="00720376" w:rsidRDefault="005C1338" w:rsidP="00C80EFB">
      <w:pPr>
        <w:pStyle w:val="NoSpacing"/>
        <w:numPr>
          <w:ilvl w:val="0"/>
          <w:numId w:val="109"/>
        </w:numPr>
        <w:suppressAutoHyphens/>
        <w:ind w:left="714" w:hanging="357"/>
        <w:jc w:val="both"/>
        <w:rPr>
          <w:sz w:val="22"/>
          <w:szCs w:val="22"/>
          <w:lang w:val="en-GB"/>
        </w:rPr>
      </w:pPr>
      <w:r w:rsidRPr="00720376">
        <w:rPr>
          <w:sz w:val="22"/>
          <w:szCs w:val="22"/>
          <w:lang w:val="en-GB"/>
        </w:rPr>
        <w:t>Ensuring community participation in decision-making for women and men in planning, design and service delivery, ensuring ownership and sustainability at the community level.</w:t>
      </w:r>
    </w:p>
    <w:p w14:paraId="4DDD16F0" w14:textId="77777777" w:rsidR="005C1338" w:rsidRPr="00720376" w:rsidRDefault="005C1338" w:rsidP="00C80EFB">
      <w:pPr>
        <w:pStyle w:val="NoSpacing"/>
        <w:numPr>
          <w:ilvl w:val="0"/>
          <w:numId w:val="109"/>
        </w:numPr>
        <w:suppressAutoHyphens/>
        <w:ind w:left="714" w:hanging="357"/>
        <w:jc w:val="both"/>
        <w:rPr>
          <w:sz w:val="22"/>
          <w:szCs w:val="22"/>
          <w:lang w:val="en-GB"/>
        </w:rPr>
      </w:pPr>
      <w:r w:rsidRPr="00720376">
        <w:rPr>
          <w:sz w:val="22"/>
          <w:szCs w:val="22"/>
          <w:lang w:val="en-GB"/>
        </w:rPr>
        <w:t xml:space="preserve">Partial capital cost sharing and 100% operation and maintenance responsibility by the community for all water facilities. </w:t>
      </w:r>
    </w:p>
    <w:p w14:paraId="35C5C7FC" w14:textId="77777777" w:rsidR="005C1338" w:rsidRPr="00720376" w:rsidRDefault="005C1338" w:rsidP="00C80EFB">
      <w:pPr>
        <w:pStyle w:val="NoSpacing"/>
        <w:numPr>
          <w:ilvl w:val="0"/>
          <w:numId w:val="109"/>
        </w:numPr>
        <w:suppressAutoHyphens/>
        <w:ind w:left="714" w:hanging="357"/>
        <w:jc w:val="both"/>
        <w:rPr>
          <w:sz w:val="22"/>
          <w:szCs w:val="22"/>
          <w:lang w:val="en-GB"/>
        </w:rPr>
      </w:pPr>
      <w:r w:rsidRPr="00720376">
        <w:rPr>
          <w:sz w:val="22"/>
          <w:szCs w:val="22"/>
          <w:lang w:val="en-GB"/>
        </w:rPr>
        <w:t>Gender mainstreaming through women’s active involvement, particularly in S</w:t>
      </w:r>
      <w:r w:rsidRPr="00720376">
        <w:rPr>
          <w:i/>
          <w:sz w:val="22"/>
          <w:szCs w:val="22"/>
          <w:lang w:val="en-GB"/>
        </w:rPr>
        <w:t>hura</w:t>
      </w:r>
      <w:r w:rsidRPr="00720376">
        <w:rPr>
          <w:sz w:val="22"/>
          <w:szCs w:val="22"/>
          <w:lang w:val="en-GB"/>
        </w:rPr>
        <w:t>s, and in CDC decision-making to ensure social equity and justice.</w:t>
      </w:r>
    </w:p>
    <w:p w14:paraId="7F95DD5E" w14:textId="77777777" w:rsidR="005C1338" w:rsidRPr="00720376" w:rsidRDefault="005C1338" w:rsidP="00C80EFB">
      <w:pPr>
        <w:pStyle w:val="NoSpacing"/>
        <w:numPr>
          <w:ilvl w:val="0"/>
          <w:numId w:val="109"/>
        </w:numPr>
        <w:suppressAutoHyphens/>
        <w:ind w:left="714" w:hanging="357"/>
        <w:jc w:val="both"/>
        <w:rPr>
          <w:sz w:val="22"/>
          <w:szCs w:val="22"/>
          <w:lang w:val="en-GB"/>
        </w:rPr>
      </w:pPr>
      <w:r w:rsidRPr="00720376">
        <w:rPr>
          <w:sz w:val="22"/>
          <w:szCs w:val="22"/>
          <w:lang w:val="en-GB"/>
        </w:rPr>
        <w:t>Protecting the human rights (safety, security, privacy and dignity) of people, particularly of women, children, returnees, IDP, and physically and mentally challenged.</w:t>
      </w:r>
    </w:p>
    <w:p w14:paraId="335A62A6" w14:textId="77777777" w:rsidR="005C1338" w:rsidRPr="00720376" w:rsidRDefault="005C1338" w:rsidP="00C80EFB">
      <w:pPr>
        <w:pStyle w:val="NoSpacing"/>
        <w:numPr>
          <w:ilvl w:val="0"/>
          <w:numId w:val="109"/>
        </w:numPr>
        <w:suppressAutoHyphens/>
        <w:ind w:left="714" w:hanging="357"/>
        <w:jc w:val="both"/>
        <w:rPr>
          <w:sz w:val="22"/>
          <w:szCs w:val="22"/>
          <w:lang w:val="en-GB"/>
        </w:rPr>
      </w:pPr>
      <w:r w:rsidRPr="00720376">
        <w:rPr>
          <w:sz w:val="22"/>
          <w:szCs w:val="22"/>
          <w:lang w:val="en-GB"/>
        </w:rPr>
        <w:t>Protecting the environment by conserving water sources, adapting to climatic changes through the preservation and improvement of catchment areas, with a focus on recharging ground water.</w:t>
      </w:r>
    </w:p>
    <w:p w14:paraId="2D874BC1" w14:textId="77777777" w:rsidR="000F35EE" w:rsidRPr="00720376" w:rsidRDefault="000F35EE" w:rsidP="002B0069">
      <w:pPr>
        <w:pStyle w:val="Heading3"/>
        <w:rPr>
          <w:lang w:val="en-GB"/>
        </w:rPr>
      </w:pPr>
      <w:bookmarkStart w:id="12" w:name="_Toc273091185"/>
      <w:r w:rsidRPr="00720376">
        <w:rPr>
          <w:lang w:val="en-GB"/>
        </w:rPr>
        <w:t>1.3</w:t>
      </w:r>
      <w:r w:rsidRPr="00720376">
        <w:rPr>
          <w:lang w:val="en-GB"/>
        </w:rPr>
        <w:tab/>
      </w:r>
      <w:r w:rsidR="009B6A9C" w:rsidRPr="00720376">
        <w:rPr>
          <w:lang w:val="en-GB"/>
        </w:rPr>
        <w:t>Water, Sanitation and H</w:t>
      </w:r>
      <w:r w:rsidR="005C1338" w:rsidRPr="00720376">
        <w:rPr>
          <w:lang w:val="en-GB"/>
        </w:rPr>
        <w:t>ygiene (WASH) norms</w:t>
      </w:r>
      <w:bookmarkEnd w:id="12"/>
    </w:p>
    <w:p w14:paraId="3A71EF99" w14:textId="77777777" w:rsidR="000F35EE" w:rsidRPr="00720376" w:rsidRDefault="005C1338" w:rsidP="005C1338">
      <w:pPr>
        <w:pStyle w:val="Heading4"/>
        <w:rPr>
          <w:lang w:val="en-GB"/>
        </w:rPr>
      </w:pPr>
      <w:bookmarkStart w:id="13" w:name="_Toc273091186"/>
      <w:r w:rsidRPr="00720376">
        <w:rPr>
          <w:lang w:val="en-GB"/>
        </w:rPr>
        <w:t>1.3.1</w:t>
      </w:r>
      <w:r w:rsidRPr="00720376">
        <w:rPr>
          <w:lang w:val="en-GB"/>
        </w:rPr>
        <w:tab/>
        <w:t>Water</w:t>
      </w:r>
      <w:bookmarkEnd w:id="13"/>
    </w:p>
    <w:p w14:paraId="40019B2C" w14:textId="77777777" w:rsidR="005C1338" w:rsidRPr="00720376" w:rsidRDefault="005C1338" w:rsidP="005C1338">
      <w:pPr>
        <w:spacing w:line="360" w:lineRule="exact"/>
        <w:rPr>
          <w:lang w:val="en-GB"/>
        </w:rPr>
      </w:pPr>
      <w:r w:rsidRPr="00720376">
        <w:rPr>
          <w:lang w:val="en-GB"/>
        </w:rPr>
        <w:lastRenderedPageBreak/>
        <w:t>The norms for water supply in rural areas of the country are:</w:t>
      </w:r>
    </w:p>
    <w:p w14:paraId="18AAB19E" w14:textId="77777777" w:rsidR="005C1338" w:rsidRPr="00720376" w:rsidRDefault="005C1338" w:rsidP="00C80EFB">
      <w:pPr>
        <w:pStyle w:val="ListParagraph"/>
        <w:numPr>
          <w:ilvl w:val="0"/>
          <w:numId w:val="112"/>
        </w:numPr>
        <w:suppressAutoHyphens/>
        <w:spacing w:line="360" w:lineRule="exact"/>
        <w:contextualSpacing w:val="0"/>
        <w:rPr>
          <w:lang w:val="en-GB"/>
        </w:rPr>
      </w:pPr>
      <w:r w:rsidRPr="00720376">
        <w:rPr>
          <w:lang w:val="en-GB"/>
        </w:rPr>
        <w:t>Availability of 25 LPCD.</w:t>
      </w:r>
    </w:p>
    <w:p w14:paraId="676CAA93" w14:textId="77777777" w:rsidR="005C1338" w:rsidRPr="00720376" w:rsidRDefault="005C1338" w:rsidP="00C80EFB">
      <w:pPr>
        <w:pStyle w:val="ListParagraph"/>
        <w:numPr>
          <w:ilvl w:val="0"/>
          <w:numId w:val="112"/>
        </w:numPr>
        <w:suppressAutoHyphens/>
        <w:spacing w:line="360" w:lineRule="exact"/>
        <w:contextualSpacing w:val="0"/>
        <w:rPr>
          <w:lang w:val="en-GB"/>
        </w:rPr>
      </w:pPr>
      <w:r w:rsidRPr="00720376">
        <w:rPr>
          <w:lang w:val="en-GB"/>
        </w:rPr>
        <w:t>Maximum 20 households to be covered by one water point.</w:t>
      </w:r>
    </w:p>
    <w:p w14:paraId="4ED8C1BD" w14:textId="77777777" w:rsidR="005C1338" w:rsidRPr="00720376" w:rsidRDefault="005C1338" w:rsidP="00C80EFB">
      <w:pPr>
        <w:pStyle w:val="ListParagraph"/>
        <w:numPr>
          <w:ilvl w:val="0"/>
          <w:numId w:val="112"/>
        </w:numPr>
        <w:suppressAutoHyphens/>
        <w:spacing w:line="360" w:lineRule="exact"/>
        <w:contextualSpacing w:val="0"/>
        <w:rPr>
          <w:lang w:val="en-GB"/>
        </w:rPr>
      </w:pPr>
      <w:r w:rsidRPr="00720376">
        <w:rPr>
          <w:lang w:val="en-GB"/>
        </w:rPr>
        <w:t>Safe access to water within 250 meters of residence and not take up more than 60 minutes per round trip.</w:t>
      </w:r>
    </w:p>
    <w:p w14:paraId="6C8D3E8F" w14:textId="77777777" w:rsidR="000F35EE" w:rsidRPr="00720376" w:rsidRDefault="00C7099C" w:rsidP="00192290">
      <w:pPr>
        <w:pStyle w:val="Heading4"/>
        <w:rPr>
          <w:lang w:val="en-GB"/>
        </w:rPr>
      </w:pPr>
      <w:bookmarkStart w:id="14" w:name="_Toc273091187"/>
      <w:r w:rsidRPr="00720376">
        <w:rPr>
          <w:lang w:val="en-GB"/>
        </w:rPr>
        <w:t>1.3.2</w:t>
      </w:r>
      <w:r w:rsidRPr="00720376">
        <w:rPr>
          <w:lang w:val="en-GB"/>
        </w:rPr>
        <w:tab/>
      </w:r>
      <w:r w:rsidR="005C1338" w:rsidRPr="00720376">
        <w:rPr>
          <w:lang w:val="en-GB"/>
        </w:rPr>
        <w:t>Sanitation</w:t>
      </w:r>
      <w:bookmarkEnd w:id="14"/>
    </w:p>
    <w:p w14:paraId="01A5D80F" w14:textId="77777777" w:rsidR="00192290" w:rsidRPr="00720376" w:rsidRDefault="00192290" w:rsidP="00192290">
      <w:pPr>
        <w:spacing w:line="276" w:lineRule="auto"/>
        <w:rPr>
          <w:rFonts w:eastAsia="Times New Roman"/>
          <w:lang w:val="en-GB"/>
        </w:rPr>
      </w:pPr>
      <w:r w:rsidRPr="00720376">
        <w:rPr>
          <w:rFonts w:eastAsia="Times New Roman"/>
          <w:lang w:val="en-GB"/>
        </w:rPr>
        <w:t xml:space="preserve">The norms for a sanitary latrine that safely confines human excreta and prevents faecal coliform from entering the wider environment including: </w:t>
      </w:r>
    </w:p>
    <w:p w14:paraId="525E5E56" w14:textId="77777777" w:rsidR="00192290" w:rsidRPr="00720376" w:rsidRDefault="00192290" w:rsidP="00192290">
      <w:pPr>
        <w:pStyle w:val="Heading5"/>
        <w:rPr>
          <w:lang w:val="en-GB"/>
        </w:rPr>
      </w:pPr>
      <w:bookmarkStart w:id="15" w:name="__RefHeading__21_326691365"/>
      <w:bookmarkEnd w:id="15"/>
      <w:r w:rsidRPr="00720376">
        <w:rPr>
          <w:lang w:val="en-GB"/>
        </w:rPr>
        <w:t xml:space="preserve">A hygienic latrine </w:t>
      </w:r>
    </w:p>
    <w:p w14:paraId="0955ED80" w14:textId="77777777" w:rsidR="00192290" w:rsidRPr="00720376" w:rsidRDefault="00192290" w:rsidP="00C80EFB">
      <w:pPr>
        <w:pStyle w:val="ListParagraph"/>
        <w:numPr>
          <w:ilvl w:val="0"/>
          <w:numId w:val="113"/>
        </w:numPr>
        <w:suppressAutoHyphens/>
        <w:ind w:left="714" w:hanging="357"/>
        <w:contextualSpacing w:val="0"/>
        <w:jc w:val="both"/>
        <w:rPr>
          <w:lang w:val="en-GB"/>
        </w:rPr>
      </w:pPr>
      <w:r w:rsidRPr="00720376">
        <w:rPr>
          <w:lang w:val="en-GB"/>
        </w:rPr>
        <w:t>Is fly-proof (prevents flies from getting to the faecal deposits and back to the environment).</w:t>
      </w:r>
    </w:p>
    <w:p w14:paraId="408507CA" w14:textId="77777777" w:rsidR="00192290" w:rsidRPr="00720376" w:rsidRDefault="00192290" w:rsidP="00C80EFB">
      <w:pPr>
        <w:pStyle w:val="ListParagraph"/>
        <w:numPr>
          <w:ilvl w:val="0"/>
          <w:numId w:val="113"/>
        </w:numPr>
        <w:suppressAutoHyphens/>
        <w:ind w:left="714" w:hanging="357"/>
        <w:contextualSpacing w:val="0"/>
        <w:rPr>
          <w:lang w:val="en-GB"/>
        </w:rPr>
      </w:pPr>
      <w:r w:rsidRPr="00720376">
        <w:rPr>
          <w:lang w:val="en-GB"/>
        </w:rPr>
        <w:t>Separates excreta from human contact.</w:t>
      </w:r>
    </w:p>
    <w:p w14:paraId="4A88A461" w14:textId="77777777" w:rsidR="00192290" w:rsidRPr="00720376" w:rsidRDefault="00192290" w:rsidP="00C80EFB">
      <w:pPr>
        <w:pStyle w:val="ListParagraph"/>
        <w:numPr>
          <w:ilvl w:val="0"/>
          <w:numId w:val="113"/>
        </w:numPr>
        <w:suppressAutoHyphens/>
        <w:ind w:left="714" w:hanging="357"/>
        <w:contextualSpacing w:val="0"/>
        <w:rPr>
          <w:lang w:val="en-GB"/>
        </w:rPr>
      </w:pPr>
      <w:r w:rsidRPr="00720376">
        <w:rPr>
          <w:lang w:val="en-GB"/>
        </w:rPr>
        <w:t>Eliminates odour.</w:t>
      </w:r>
    </w:p>
    <w:p w14:paraId="7716E877" w14:textId="77777777" w:rsidR="00192290" w:rsidRPr="00720376" w:rsidRDefault="00192290" w:rsidP="00C80EFB">
      <w:pPr>
        <w:pStyle w:val="ListParagraph"/>
        <w:numPr>
          <w:ilvl w:val="0"/>
          <w:numId w:val="113"/>
        </w:numPr>
        <w:suppressAutoHyphens/>
        <w:ind w:left="714" w:hanging="357"/>
        <w:contextualSpacing w:val="0"/>
        <w:rPr>
          <w:lang w:val="en-GB"/>
        </w:rPr>
      </w:pPr>
      <w:r w:rsidRPr="00720376">
        <w:rPr>
          <w:lang w:val="en-GB"/>
        </w:rPr>
        <w:t>Does not contaminate ground and surface water.</w:t>
      </w:r>
    </w:p>
    <w:p w14:paraId="44E10528" w14:textId="77777777" w:rsidR="00192290" w:rsidRPr="00720376" w:rsidRDefault="00192290" w:rsidP="00C80EFB">
      <w:pPr>
        <w:pStyle w:val="ListParagraph"/>
        <w:numPr>
          <w:ilvl w:val="0"/>
          <w:numId w:val="113"/>
        </w:numPr>
        <w:suppressAutoHyphens/>
        <w:ind w:left="714" w:hanging="357"/>
        <w:contextualSpacing w:val="0"/>
        <w:rPr>
          <w:lang w:val="en-GB"/>
        </w:rPr>
      </w:pPr>
      <w:r w:rsidRPr="00720376">
        <w:rPr>
          <w:lang w:val="en-GB"/>
        </w:rPr>
        <w:t>Ensures user privacy, especially for women and girls.</w:t>
      </w:r>
    </w:p>
    <w:p w14:paraId="078FA6FA" w14:textId="77777777" w:rsidR="00192290" w:rsidRPr="00720376" w:rsidRDefault="00192290" w:rsidP="00192290">
      <w:pPr>
        <w:pStyle w:val="NoSpacing"/>
        <w:spacing w:line="360" w:lineRule="exact"/>
        <w:jc w:val="both"/>
        <w:rPr>
          <w:lang w:val="en-GB"/>
        </w:rPr>
      </w:pPr>
    </w:p>
    <w:p w14:paraId="2D057753" w14:textId="77777777" w:rsidR="00192290" w:rsidRPr="00720376" w:rsidRDefault="00192290" w:rsidP="00BB4D68">
      <w:pPr>
        <w:rPr>
          <w:lang w:val="en-GB"/>
        </w:rPr>
      </w:pPr>
      <w:r w:rsidRPr="00720376">
        <w:rPr>
          <w:lang w:val="en-GB"/>
        </w:rPr>
        <w:t>Achieving ODF status is extremely necessary and communities must use and maintain hygienic latrines on a long-term basis</w:t>
      </w:r>
      <w:r w:rsidR="00AA36BA" w:rsidRPr="00720376">
        <w:rPr>
          <w:lang w:val="en-GB"/>
        </w:rPr>
        <w:t>, the CLTS approach will be introduced so that the communities are responsible for their own development</w:t>
      </w:r>
      <w:r w:rsidRPr="00720376">
        <w:rPr>
          <w:lang w:val="en-GB"/>
        </w:rPr>
        <w:t xml:space="preserve">. </w:t>
      </w:r>
    </w:p>
    <w:p w14:paraId="45BF6EF6" w14:textId="77777777" w:rsidR="00192290" w:rsidRPr="00720376" w:rsidRDefault="00192290" w:rsidP="00192290">
      <w:pPr>
        <w:pStyle w:val="NoSpacing"/>
        <w:spacing w:line="360" w:lineRule="exact"/>
        <w:jc w:val="both"/>
        <w:rPr>
          <w:lang w:val="en-GB"/>
        </w:rPr>
      </w:pPr>
    </w:p>
    <w:p w14:paraId="5C10BBF7" w14:textId="77777777" w:rsidR="00192290" w:rsidRPr="00720376" w:rsidRDefault="00192290" w:rsidP="00112B97">
      <w:pPr>
        <w:rPr>
          <w:lang w:val="en-GB"/>
        </w:rPr>
      </w:pPr>
      <w:r w:rsidRPr="00720376">
        <w:rPr>
          <w:lang w:val="en-GB"/>
        </w:rPr>
        <w:t>MRRD/RuWATSIP engineers, facilitating partners, support organisations and community facilitators need to help the rural communities innovate their own latrine designs, keeping in view the local conditions, community requirements (especially the most vulnerable groups such as the elderly and disabled) and resources, adhering to norms described above.</w:t>
      </w:r>
    </w:p>
    <w:p w14:paraId="0907E274" w14:textId="77777777" w:rsidR="00192290" w:rsidRPr="00720376" w:rsidRDefault="00192290" w:rsidP="00192290">
      <w:pPr>
        <w:pStyle w:val="Heading5"/>
        <w:rPr>
          <w:lang w:val="en-GB"/>
        </w:rPr>
      </w:pPr>
      <w:bookmarkStart w:id="16" w:name="__RefHeading__23_326691365"/>
      <w:bookmarkEnd w:id="16"/>
      <w:r w:rsidRPr="00720376">
        <w:rPr>
          <w:lang w:val="en-GB"/>
        </w:rPr>
        <w:t>Follow-up for sustainable use of hygienic latrines</w:t>
      </w:r>
    </w:p>
    <w:p w14:paraId="0E8728F3" w14:textId="77777777" w:rsidR="00192290" w:rsidRPr="00720376" w:rsidRDefault="00192290" w:rsidP="00C80EFB">
      <w:pPr>
        <w:pStyle w:val="ListParagraph"/>
        <w:numPr>
          <w:ilvl w:val="0"/>
          <w:numId w:val="114"/>
        </w:numPr>
        <w:suppressAutoHyphens/>
        <w:ind w:left="714" w:hanging="357"/>
        <w:contextualSpacing w:val="0"/>
        <w:rPr>
          <w:lang w:val="en-GB"/>
        </w:rPr>
      </w:pPr>
      <w:r w:rsidRPr="00720376">
        <w:rPr>
          <w:lang w:val="en-GB"/>
        </w:rPr>
        <w:t>Full pits are emptied and/or replaced in a safe manner.</w:t>
      </w:r>
    </w:p>
    <w:p w14:paraId="723ABD94" w14:textId="77777777" w:rsidR="00192290" w:rsidRPr="00720376" w:rsidRDefault="00192290" w:rsidP="00C80EFB">
      <w:pPr>
        <w:pStyle w:val="ListParagraph"/>
        <w:numPr>
          <w:ilvl w:val="0"/>
          <w:numId w:val="114"/>
        </w:numPr>
        <w:suppressAutoHyphens/>
        <w:ind w:left="714" w:hanging="357"/>
        <w:contextualSpacing w:val="0"/>
        <w:rPr>
          <w:lang w:val="en-GB"/>
        </w:rPr>
      </w:pPr>
      <w:r w:rsidRPr="00720376">
        <w:rPr>
          <w:lang w:val="en-GB"/>
        </w:rPr>
        <w:t>All newly constructed latrines are sanitary and hygienic, capable of safely confining human excreta.</w:t>
      </w:r>
    </w:p>
    <w:p w14:paraId="5287C5A9" w14:textId="77777777" w:rsidR="00192290" w:rsidRPr="00720376" w:rsidRDefault="00192290" w:rsidP="00C80EFB">
      <w:pPr>
        <w:pStyle w:val="ListParagraph"/>
        <w:numPr>
          <w:ilvl w:val="0"/>
          <w:numId w:val="114"/>
        </w:numPr>
        <w:suppressAutoHyphens/>
        <w:ind w:left="714" w:hanging="357"/>
        <w:contextualSpacing w:val="0"/>
        <w:rPr>
          <w:lang w:val="en-GB"/>
        </w:rPr>
      </w:pPr>
      <w:r w:rsidRPr="00720376">
        <w:rPr>
          <w:lang w:val="en-GB"/>
        </w:rPr>
        <w:t>Breakages, pit collapses, and latrines damaged by natural disasters are repaired or replaced quickly.</w:t>
      </w:r>
    </w:p>
    <w:p w14:paraId="3DB6B7A4" w14:textId="77777777" w:rsidR="00192290" w:rsidRPr="00720376" w:rsidRDefault="00192290" w:rsidP="00C80EFB">
      <w:pPr>
        <w:pStyle w:val="ListParagraph"/>
        <w:numPr>
          <w:ilvl w:val="0"/>
          <w:numId w:val="114"/>
        </w:numPr>
        <w:suppressAutoHyphens/>
        <w:ind w:left="714" w:hanging="357"/>
        <w:contextualSpacing w:val="0"/>
        <w:rPr>
          <w:lang w:val="en-GB"/>
        </w:rPr>
      </w:pPr>
      <w:r w:rsidRPr="00720376">
        <w:rPr>
          <w:lang w:val="en-GB"/>
        </w:rPr>
        <w:t>A fully sanitised village is ODF when all the households use and maintain hygienic latrines and safely dispose of solid and liquid waste.</w:t>
      </w:r>
    </w:p>
    <w:p w14:paraId="25AFE0DA" w14:textId="77777777" w:rsidR="005C1338" w:rsidRPr="00720376" w:rsidRDefault="005C1338" w:rsidP="00192290">
      <w:pPr>
        <w:pStyle w:val="Heading4"/>
        <w:rPr>
          <w:lang w:val="en-GB"/>
        </w:rPr>
      </w:pPr>
      <w:bookmarkStart w:id="17" w:name="_Toc273091188"/>
      <w:r w:rsidRPr="00720376">
        <w:rPr>
          <w:lang w:val="en-GB"/>
        </w:rPr>
        <w:t>1.3.3</w:t>
      </w:r>
      <w:r w:rsidR="00192290" w:rsidRPr="00720376">
        <w:rPr>
          <w:lang w:val="en-GB"/>
        </w:rPr>
        <w:tab/>
        <w:t>Hygiene</w:t>
      </w:r>
      <w:bookmarkEnd w:id="17"/>
    </w:p>
    <w:p w14:paraId="6751CF9A" w14:textId="77777777" w:rsidR="00192290" w:rsidRPr="00720376" w:rsidRDefault="00192290" w:rsidP="00BB4D68">
      <w:pPr>
        <w:rPr>
          <w:lang w:val="en-GB"/>
        </w:rPr>
      </w:pPr>
      <w:r w:rsidRPr="00720376">
        <w:rPr>
          <w:lang w:val="en-GB"/>
        </w:rPr>
        <w:t>Policy norms for safe hygienic practices include:</w:t>
      </w:r>
    </w:p>
    <w:p w14:paraId="489640EE" w14:textId="77777777" w:rsidR="00192290" w:rsidRPr="00720376" w:rsidRDefault="00192290" w:rsidP="00BB4D68">
      <w:pPr>
        <w:rPr>
          <w:lang w:val="en-GB"/>
        </w:rPr>
      </w:pPr>
    </w:p>
    <w:p w14:paraId="4745B936" w14:textId="77777777" w:rsidR="00192290" w:rsidRPr="00720376" w:rsidRDefault="00192290" w:rsidP="00BB4D68">
      <w:pPr>
        <w:rPr>
          <w:lang w:val="en-GB"/>
        </w:rPr>
      </w:pPr>
      <w:r w:rsidRPr="00720376">
        <w:rPr>
          <w:lang w:val="en-GB"/>
        </w:rPr>
        <w:t>Safe handling and use of drinking water by making sure the vessels for collecting and storing water are washed daily with water and disinfectants at least twice a week; water to be consumed by people is not touched by hands; water is boiled or filtered where the water quality is untested or known to be contaminated by bacteriological agents.</w:t>
      </w:r>
    </w:p>
    <w:p w14:paraId="58DF22C9" w14:textId="77777777" w:rsidR="00192290" w:rsidRPr="00720376" w:rsidRDefault="00192290" w:rsidP="00BB4D68">
      <w:pPr>
        <w:rPr>
          <w:b/>
          <w:lang w:val="en-GB"/>
        </w:rPr>
      </w:pPr>
    </w:p>
    <w:p w14:paraId="03464E84" w14:textId="77777777" w:rsidR="00192290" w:rsidRPr="00720376" w:rsidRDefault="00192290" w:rsidP="00BB4D68">
      <w:pPr>
        <w:rPr>
          <w:lang w:val="en-GB"/>
        </w:rPr>
      </w:pPr>
      <w:r w:rsidRPr="00720376">
        <w:rPr>
          <w:lang w:val="en-GB"/>
        </w:rPr>
        <w:t>All infant excreta is safely disposed in sanitary latrines, followed by hand washing with water and soap.</w:t>
      </w:r>
    </w:p>
    <w:p w14:paraId="3B3EDB18" w14:textId="77777777" w:rsidR="00192290" w:rsidRPr="00720376" w:rsidRDefault="00192290" w:rsidP="00BB4D68">
      <w:pPr>
        <w:rPr>
          <w:lang w:val="en-GB"/>
        </w:rPr>
      </w:pPr>
    </w:p>
    <w:p w14:paraId="756809F3" w14:textId="77777777" w:rsidR="00192290" w:rsidRPr="00720376" w:rsidRDefault="00192290" w:rsidP="00BB4D68">
      <w:pPr>
        <w:rPr>
          <w:lang w:val="en-GB"/>
        </w:rPr>
      </w:pPr>
      <w:r w:rsidRPr="00720376">
        <w:rPr>
          <w:lang w:val="en-GB"/>
        </w:rPr>
        <w:lastRenderedPageBreak/>
        <w:t>Hand washing with soap is practiced by everybody at critical times: before cooking and eating, after defecation, and post defecation cleaning of infants and children.</w:t>
      </w:r>
    </w:p>
    <w:p w14:paraId="3352A524" w14:textId="77777777" w:rsidR="00192290" w:rsidRPr="00720376" w:rsidRDefault="00192290" w:rsidP="00BB4D68">
      <w:pPr>
        <w:rPr>
          <w:lang w:val="en-GB"/>
        </w:rPr>
      </w:pPr>
    </w:p>
    <w:p w14:paraId="04962548" w14:textId="77777777" w:rsidR="00192290" w:rsidRPr="00720376" w:rsidRDefault="00192290" w:rsidP="00BB4D68">
      <w:pPr>
        <w:rPr>
          <w:lang w:val="en-GB"/>
        </w:rPr>
      </w:pPr>
      <w:r w:rsidRPr="00720376">
        <w:rPr>
          <w:lang w:val="en-GB"/>
        </w:rPr>
        <w:t>All schools and health clinics have proper hand washing facilities with water and soap available at all times. Gender specific requirements in ensuring safe sanitation and hygiene practices, especially sanitary requirements of girls and women must be actively considered. Women and girls trained in the practice of safe use and disposal of sanitary materials.</w:t>
      </w:r>
    </w:p>
    <w:p w14:paraId="0F20EE69" w14:textId="77777777" w:rsidR="00192290" w:rsidRPr="00720376" w:rsidRDefault="00192290" w:rsidP="00192290">
      <w:pPr>
        <w:pStyle w:val="Heading4"/>
        <w:rPr>
          <w:lang w:val="en-GB"/>
        </w:rPr>
      </w:pPr>
      <w:bookmarkStart w:id="18" w:name="_Toc273091189"/>
      <w:r w:rsidRPr="00720376">
        <w:rPr>
          <w:lang w:val="en-GB"/>
        </w:rPr>
        <w:t>1.3.4</w:t>
      </w:r>
      <w:r w:rsidRPr="00720376">
        <w:rPr>
          <w:lang w:val="en-GB"/>
        </w:rPr>
        <w:tab/>
        <w:t>Special Norms</w:t>
      </w:r>
      <w:bookmarkEnd w:id="18"/>
    </w:p>
    <w:p w14:paraId="7D66EEE8" w14:textId="77777777" w:rsidR="00192290" w:rsidRPr="00720376" w:rsidRDefault="00192290" w:rsidP="00BB4D68">
      <w:pPr>
        <w:rPr>
          <w:lang w:val="en-GB"/>
        </w:rPr>
      </w:pPr>
      <w:r w:rsidRPr="00720376">
        <w:rPr>
          <w:lang w:val="en-GB"/>
        </w:rPr>
        <w:t>All water and sanitation facilities are resistant to natural disasters such as drought, floods, landslides, earthquakes, depending on recurrence of these disasters.</w:t>
      </w:r>
    </w:p>
    <w:p w14:paraId="70E84665" w14:textId="77777777" w:rsidR="00192290" w:rsidRPr="00720376" w:rsidRDefault="00192290" w:rsidP="00BB4D68">
      <w:pPr>
        <w:rPr>
          <w:lang w:val="en-GB"/>
        </w:rPr>
      </w:pPr>
    </w:p>
    <w:p w14:paraId="19E1844F" w14:textId="77777777" w:rsidR="00192290" w:rsidRPr="00720376" w:rsidRDefault="00192290" w:rsidP="00BB4D68">
      <w:pPr>
        <w:rPr>
          <w:lang w:val="en-GB"/>
        </w:rPr>
      </w:pPr>
      <w:r w:rsidRPr="00720376">
        <w:rPr>
          <w:lang w:val="en-GB"/>
        </w:rPr>
        <w:t>All water supply schemes including water points (based on dug wells, bore wells, tube wells, springs, motorised pumps, gravity flows) have a mandatory catchment protection component to ensure adequate water re-charge on a continuing basis.</w:t>
      </w:r>
    </w:p>
    <w:p w14:paraId="7B9D88A9" w14:textId="77777777" w:rsidR="00192290" w:rsidRPr="00720376" w:rsidRDefault="00192290" w:rsidP="00BB4D68">
      <w:pPr>
        <w:rPr>
          <w:lang w:val="en-GB"/>
        </w:rPr>
      </w:pPr>
    </w:p>
    <w:p w14:paraId="6590C3E9" w14:textId="77777777" w:rsidR="00192290" w:rsidRPr="00720376" w:rsidRDefault="00192290" w:rsidP="00BB4D68">
      <w:pPr>
        <w:rPr>
          <w:lang w:val="en-GB"/>
        </w:rPr>
      </w:pPr>
      <w:r w:rsidRPr="00720376">
        <w:rPr>
          <w:lang w:val="en-GB"/>
        </w:rPr>
        <w:t>All water and sanitation facilities are constructed in a manner that they do not damage or/and pollute the environment, particularly existing ground and surface water sources.</w:t>
      </w:r>
    </w:p>
    <w:p w14:paraId="7DB8C00C" w14:textId="77777777" w:rsidR="00192290" w:rsidRPr="00720376" w:rsidRDefault="00192290" w:rsidP="00BB4D68">
      <w:pPr>
        <w:rPr>
          <w:lang w:val="en-GB"/>
        </w:rPr>
      </w:pPr>
    </w:p>
    <w:p w14:paraId="33AC769C" w14:textId="77777777" w:rsidR="00192290" w:rsidRPr="00720376" w:rsidRDefault="00192290" w:rsidP="00BB4D68">
      <w:pPr>
        <w:rPr>
          <w:lang w:val="en-GB"/>
        </w:rPr>
      </w:pPr>
      <w:r w:rsidRPr="00720376">
        <w:rPr>
          <w:lang w:val="en-GB"/>
        </w:rPr>
        <w:t>All hand-pumps to be used in Afghanistan in the rural areas should be based on the Afridev design so that Operation and Maintenance (M&amp;E) is standardised and spares are universally available in Afghanistan.</w:t>
      </w:r>
    </w:p>
    <w:p w14:paraId="7A4F0806" w14:textId="77777777" w:rsidR="000F35EE" w:rsidRPr="00720376" w:rsidRDefault="000F35EE" w:rsidP="002B0069">
      <w:pPr>
        <w:pStyle w:val="Heading3"/>
        <w:rPr>
          <w:lang w:val="en-GB"/>
        </w:rPr>
      </w:pPr>
      <w:bookmarkStart w:id="19" w:name="_Toc273091190"/>
      <w:r w:rsidRPr="00720376">
        <w:rPr>
          <w:lang w:val="en-GB"/>
        </w:rPr>
        <w:t>1.4</w:t>
      </w:r>
      <w:r w:rsidRPr="00720376">
        <w:rPr>
          <w:lang w:val="en-GB"/>
        </w:rPr>
        <w:tab/>
        <w:t>Goal and Objectives</w:t>
      </w:r>
      <w:bookmarkEnd w:id="19"/>
    </w:p>
    <w:p w14:paraId="44F3C7B7" w14:textId="77777777" w:rsidR="005C1338" w:rsidRPr="00720376" w:rsidRDefault="000F35EE" w:rsidP="00BB4D68">
      <w:pPr>
        <w:rPr>
          <w:lang w:val="en-GB"/>
        </w:rPr>
      </w:pPr>
      <w:r w:rsidRPr="00720376">
        <w:rPr>
          <w:i/>
          <w:lang w:val="en-GB"/>
        </w:rPr>
        <w:t xml:space="preserve">The overall goal of the Rural Water and Sanitation sector is: </w:t>
      </w:r>
      <w:r w:rsidR="005C1338" w:rsidRPr="00720376">
        <w:rPr>
          <w:lang w:val="en-GB"/>
        </w:rPr>
        <w:t>Improvement in the quality of life of people through their improved access to safe, convenient, sustainable water and sanitation services, and increased adoption of hygienic practices at the personal, household and community levels, resulting in (i) reduced morbidity and mortality rates (particularly under-five child mortality) and (ii) enhanced people’s productivity and well-being.</w:t>
      </w:r>
    </w:p>
    <w:p w14:paraId="574182EF" w14:textId="77777777" w:rsidR="005C1338" w:rsidRPr="00720376" w:rsidRDefault="005C1338" w:rsidP="00D01EB2">
      <w:pPr>
        <w:rPr>
          <w:i/>
          <w:lang w:val="en-GB"/>
        </w:rPr>
      </w:pPr>
    </w:p>
    <w:p w14:paraId="0748E14C" w14:textId="77777777" w:rsidR="005C1338" w:rsidRPr="00720376" w:rsidRDefault="005C1338" w:rsidP="00D01EB2">
      <w:pPr>
        <w:rPr>
          <w:i/>
          <w:lang w:val="en-GB"/>
        </w:rPr>
      </w:pPr>
      <w:r w:rsidRPr="00720376">
        <w:rPr>
          <w:i/>
          <w:lang w:val="en-GB"/>
        </w:rPr>
        <w:t>The Objectives are:</w:t>
      </w:r>
    </w:p>
    <w:p w14:paraId="11F7C541" w14:textId="77777777" w:rsidR="005C1338" w:rsidRPr="00720376" w:rsidRDefault="005C1338" w:rsidP="00C80EFB">
      <w:pPr>
        <w:widowControl w:val="0"/>
        <w:numPr>
          <w:ilvl w:val="0"/>
          <w:numId w:val="110"/>
        </w:numPr>
        <w:suppressAutoHyphens/>
        <w:jc w:val="both"/>
        <w:rPr>
          <w:szCs w:val="22"/>
          <w:lang w:val="en-GB"/>
        </w:rPr>
      </w:pPr>
      <w:r w:rsidRPr="00720376">
        <w:rPr>
          <w:szCs w:val="22"/>
          <w:lang w:val="en-GB"/>
        </w:rPr>
        <w:t>Improve access of the rural population to 25 litres per capita per day (LPCD)</w:t>
      </w:r>
      <w:r w:rsidRPr="00720376">
        <w:rPr>
          <w:i/>
          <w:szCs w:val="22"/>
          <w:lang w:val="en-GB"/>
        </w:rPr>
        <w:t xml:space="preserve"> </w:t>
      </w:r>
      <w:r w:rsidRPr="00720376">
        <w:rPr>
          <w:szCs w:val="22"/>
          <w:lang w:val="en-GB"/>
        </w:rPr>
        <w:t>from 27% to 50% in 2014, and 70% to 100% in 2016 and 2020 respectively and improve potable quality of drinking water (WHO standards).</w:t>
      </w:r>
    </w:p>
    <w:p w14:paraId="6956FB45" w14:textId="77777777" w:rsidR="005C1338" w:rsidRPr="00720376" w:rsidRDefault="005C1338" w:rsidP="00C80EFB">
      <w:pPr>
        <w:pStyle w:val="NoSpacing"/>
        <w:numPr>
          <w:ilvl w:val="0"/>
          <w:numId w:val="110"/>
        </w:numPr>
        <w:suppressAutoHyphens/>
        <w:jc w:val="both"/>
        <w:rPr>
          <w:sz w:val="22"/>
          <w:szCs w:val="22"/>
          <w:lang w:val="en-GB"/>
        </w:rPr>
      </w:pPr>
      <w:r w:rsidRPr="00720376">
        <w:rPr>
          <w:sz w:val="22"/>
          <w:szCs w:val="22"/>
          <w:lang w:val="en-GB"/>
        </w:rPr>
        <w:t xml:space="preserve">Make all villages/rural communities in the country 100% ODF free and fully sanitised by 2020; and 50% and 70% by 2014 and 2016 respectively by empowering communities to: </w:t>
      </w:r>
    </w:p>
    <w:p w14:paraId="48F269CC" w14:textId="77777777" w:rsidR="005C1338" w:rsidRPr="00720376" w:rsidRDefault="005C1338" w:rsidP="00C80EFB">
      <w:pPr>
        <w:pStyle w:val="NoSpacing"/>
        <w:numPr>
          <w:ilvl w:val="0"/>
          <w:numId w:val="111"/>
        </w:numPr>
        <w:suppressAutoHyphens/>
        <w:jc w:val="both"/>
        <w:rPr>
          <w:sz w:val="22"/>
          <w:szCs w:val="22"/>
          <w:lang w:val="en-GB"/>
        </w:rPr>
      </w:pPr>
      <w:r w:rsidRPr="00720376">
        <w:rPr>
          <w:sz w:val="22"/>
          <w:szCs w:val="22"/>
          <w:lang w:val="en-GB"/>
        </w:rPr>
        <w:t>Improve existing traditional latrines to become safe, hygienic and ensure user privacy;</w:t>
      </w:r>
    </w:p>
    <w:p w14:paraId="16D187E3" w14:textId="77777777" w:rsidR="005C1338" w:rsidRPr="00720376" w:rsidRDefault="005C1338" w:rsidP="00C80EFB">
      <w:pPr>
        <w:pStyle w:val="NoSpacing"/>
        <w:numPr>
          <w:ilvl w:val="0"/>
          <w:numId w:val="111"/>
        </w:numPr>
        <w:suppressAutoHyphens/>
        <w:jc w:val="both"/>
        <w:rPr>
          <w:sz w:val="22"/>
          <w:szCs w:val="22"/>
          <w:lang w:val="en-GB"/>
        </w:rPr>
      </w:pPr>
      <w:r w:rsidRPr="00720376">
        <w:rPr>
          <w:sz w:val="22"/>
          <w:szCs w:val="22"/>
          <w:lang w:val="en-GB"/>
        </w:rPr>
        <w:t>Make new latrines as models of safe sanitation in households, schools and clinics;</w:t>
      </w:r>
    </w:p>
    <w:p w14:paraId="7F56BB98" w14:textId="77777777" w:rsidR="005C1338" w:rsidRPr="00720376" w:rsidRDefault="005C1338" w:rsidP="00C80EFB">
      <w:pPr>
        <w:pStyle w:val="NoSpacing"/>
        <w:numPr>
          <w:ilvl w:val="0"/>
          <w:numId w:val="111"/>
        </w:numPr>
        <w:suppressAutoHyphens/>
        <w:jc w:val="both"/>
        <w:rPr>
          <w:sz w:val="22"/>
          <w:szCs w:val="22"/>
          <w:lang w:val="en-GB"/>
        </w:rPr>
      </w:pPr>
      <w:r w:rsidRPr="00720376">
        <w:rPr>
          <w:sz w:val="22"/>
          <w:szCs w:val="22"/>
          <w:lang w:val="en-GB"/>
        </w:rPr>
        <w:t>Undertake the safe disposal of solid and liquid wastes.</w:t>
      </w:r>
    </w:p>
    <w:p w14:paraId="3D67B5E6" w14:textId="77777777" w:rsidR="000F35EE" w:rsidRPr="00720376" w:rsidRDefault="000F35EE" w:rsidP="002B0069">
      <w:pPr>
        <w:pStyle w:val="Heading3"/>
        <w:rPr>
          <w:lang w:val="en-GB"/>
        </w:rPr>
      </w:pPr>
      <w:bookmarkStart w:id="20" w:name="_Toc273091191"/>
      <w:r w:rsidRPr="00720376">
        <w:rPr>
          <w:lang w:val="en-GB"/>
        </w:rPr>
        <w:t>1.5</w:t>
      </w:r>
      <w:r w:rsidRPr="00720376">
        <w:rPr>
          <w:lang w:val="en-GB"/>
        </w:rPr>
        <w:tab/>
        <w:t>Implementation Principles</w:t>
      </w:r>
      <w:bookmarkEnd w:id="20"/>
    </w:p>
    <w:p w14:paraId="4EB9FFD0" w14:textId="77777777" w:rsidR="000F35EE" w:rsidRPr="00720376" w:rsidRDefault="000F35EE" w:rsidP="000F35EE">
      <w:pPr>
        <w:pStyle w:val="BodyTextIndent"/>
        <w:ind w:left="0"/>
        <w:rPr>
          <w:lang w:val="en-GB"/>
        </w:rPr>
      </w:pPr>
      <w:r w:rsidRPr="00720376">
        <w:rPr>
          <w:lang w:val="en-GB"/>
        </w:rPr>
        <w:t>The policy framework will form the basis for implementation of all sectoral projects.</w:t>
      </w:r>
      <w:r w:rsidR="00540B08" w:rsidRPr="00720376">
        <w:rPr>
          <w:lang w:val="en-GB"/>
        </w:rPr>
        <w:t xml:space="preserve"> </w:t>
      </w:r>
      <w:r w:rsidRPr="00720376">
        <w:rPr>
          <w:lang w:val="en-GB"/>
        </w:rPr>
        <w:t>For a short interim period, until the start of 20</w:t>
      </w:r>
      <w:r w:rsidR="00192290" w:rsidRPr="00720376">
        <w:rPr>
          <w:lang w:val="en-GB"/>
        </w:rPr>
        <w:t>14</w:t>
      </w:r>
      <w:r w:rsidRPr="00720376">
        <w:rPr>
          <w:lang w:val="en-GB"/>
        </w:rPr>
        <w:t>, the Government through MRRD, will implement some water supply schemes as much as its capacity would allow, but in the long-term</w:t>
      </w:r>
    </w:p>
    <w:p w14:paraId="50979E6F" w14:textId="77777777" w:rsidR="000F35EE" w:rsidRPr="00720376" w:rsidRDefault="000F35EE" w:rsidP="000F35EE">
      <w:pPr>
        <w:pStyle w:val="BodyTextIndent"/>
        <w:rPr>
          <w:lang w:val="en-GB"/>
        </w:rPr>
      </w:pPr>
    </w:p>
    <w:p w14:paraId="63A5FA4A" w14:textId="77777777" w:rsidR="000F35EE" w:rsidRPr="00720376" w:rsidRDefault="000F35EE" w:rsidP="000744AA">
      <w:pPr>
        <w:numPr>
          <w:ilvl w:val="0"/>
          <w:numId w:val="2"/>
        </w:numPr>
        <w:autoSpaceDE w:val="0"/>
        <w:autoSpaceDN w:val="0"/>
        <w:adjustRightInd w:val="0"/>
        <w:rPr>
          <w:color w:val="000000"/>
          <w:lang w:val="en-GB"/>
        </w:rPr>
      </w:pPr>
      <w:r w:rsidRPr="00720376">
        <w:rPr>
          <w:lang w:val="en-GB"/>
        </w:rPr>
        <w:lastRenderedPageBreak/>
        <w:t>Direct service delivery will be outsourced to facilitating partners</w:t>
      </w:r>
      <w:r w:rsidR="00192290" w:rsidRPr="00720376">
        <w:rPr>
          <w:lang w:val="en-GB"/>
        </w:rPr>
        <w:t xml:space="preserve"> through CDCs</w:t>
      </w:r>
      <w:r w:rsidRPr="00720376">
        <w:rPr>
          <w:lang w:val="en-GB"/>
        </w:rPr>
        <w:t xml:space="preserve"> – NGOs and private sector - who will assist the communities in implementation. </w:t>
      </w:r>
    </w:p>
    <w:p w14:paraId="717FCD49" w14:textId="77777777" w:rsidR="000F35EE" w:rsidRPr="00720376" w:rsidRDefault="000F35EE" w:rsidP="000F35EE">
      <w:pPr>
        <w:autoSpaceDE w:val="0"/>
        <w:autoSpaceDN w:val="0"/>
        <w:adjustRightInd w:val="0"/>
        <w:ind w:left="360"/>
        <w:rPr>
          <w:color w:val="000000"/>
          <w:lang w:val="en-GB"/>
        </w:rPr>
      </w:pPr>
    </w:p>
    <w:p w14:paraId="4EF352A5" w14:textId="77777777" w:rsidR="000F35EE" w:rsidRPr="00720376" w:rsidRDefault="000F35EE" w:rsidP="000744AA">
      <w:pPr>
        <w:numPr>
          <w:ilvl w:val="0"/>
          <w:numId w:val="2"/>
        </w:numPr>
        <w:autoSpaceDE w:val="0"/>
        <w:autoSpaceDN w:val="0"/>
        <w:adjustRightInd w:val="0"/>
        <w:rPr>
          <w:color w:val="000000"/>
          <w:lang w:val="en-GB"/>
        </w:rPr>
      </w:pPr>
      <w:r w:rsidRPr="00720376">
        <w:rPr>
          <w:lang w:val="en-GB"/>
        </w:rPr>
        <w:t>MRRD will assume an overall facilitation and coordination role, including policy, planning and development, resource mobilization and allocation, monitoring and evaluation, and information management. The main tasks will be to:</w:t>
      </w:r>
    </w:p>
    <w:p w14:paraId="67B657C9" w14:textId="77777777" w:rsidR="000F35EE" w:rsidRPr="00720376" w:rsidRDefault="000F35EE" w:rsidP="0078009F">
      <w:pPr>
        <w:pStyle w:val="BodyTextIndent2"/>
        <w:numPr>
          <w:ilvl w:val="2"/>
          <w:numId w:val="2"/>
        </w:numPr>
        <w:autoSpaceDE w:val="0"/>
        <w:autoSpaceDN w:val="0"/>
        <w:adjustRightInd w:val="0"/>
        <w:spacing w:after="0" w:line="240" w:lineRule="auto"/>
        <w:ind w:left="861" w:hanging="181"/>
        <w:rPr>
          <w:lang w:val="en-GB"/>
        </w:rPr>
      </w:pPr>
      <w:r w:rsidRPr="00720376">
        <w:rPr>
          <w:lang w:val="en-GB"/>
        </w:rPr>
        <w:t xml:space="preserve">co-ordinate countrywide sector coverage through dissemination and information sharing of project implementation and resource allocation for </w:t>
      </w:r>
      <w:r w:rsidR="00192290" w:rsidRPr="00720376">
        <w:rPr>
          <w:lang w:val="en-GB"/>
        </w:rPr>
        <w:t>underrepresented</w:t>
      </w:r>
      <w:r w:rsidRPr="00720376">
        <w:rPr>
          <w:lang w:val="en-GB"/>
        </w:rPr>
        <w:t xml:space="preserve"> areas;</w:t>
      </w:r>
    </w:p>
    <w:p w14:paraId="59529DAC" w14:textId="77777777" w:rsidR="000F35EE" w:rsidRPr="00720376" w:rsidRDefault="000F35EE" w:rsidP="0078009F">
      <w:pPr>
        <w:pStyle w:val="BodyTextIndent2"/>
        <w:numPr>
          <w:ilvl w:val="2"/>
          <w:numId w:val="2"/>
        </w:numPr>
        <w:autoSpaceDE w:val="0"/>
        <w:autoSpaceDN w:val="0"/>
        <w:adjustRightInd w:val="0"/>
        <w:spacing w:after="0" w:line="240" w:lineRule="auto"/>
        <w:ind w:left="861" w:hanging="181"/>
        <w:rPr>
          <w:lang w:val="en-GB"/>
        </w:rPr>
      </w:pPr>
      <w:r w:rsidRPr="00720376">
        <w:rPr>
          <w:lang w:val="en-GB"/>
        </w:rPr>
        <w:t>prepare implementation guidelines for a coherent development approach through stakeholder consultancies;</w:t>
      </w:r>
    </w:p>
    <w:p w14:paraId="5177BFA7" w14:textId="77777777" w:rsidR="000F35EE" w:rsidRPr="00720376" w:rsidRDefault="000F35EE" w:rsidP="0078009F">
      <w:pPr>
        <w:pStyle w:val="BodyTextIndent2"/>
        <w:numPr>
          <w:ilvl w:val="2"/>
          <w:numId w:val="2"/>
        </w:numPr>
        <w:autoSpaceDE w:val="0"/>
        <w:autoSpaceDN w:val="0"/>
        <w:adjustRightInd w:val="0"/>
        <w:spacing w:after="0" w:line="240" w:lineRule="auto"/>
        <w:ind w:left="861" w:hanging="181"/>
        <w:rPr>
          <w:lang w:val="en-GB"/>
        </w:rPr>
      </w:pPr>
      <w:r w:rsidRPr="00720376">
        <w:rPr>
          <w:lang w:val="en-GB"/>
        </w:rPr>
        <w:t>strengthen and further develop effective and viable facilitating partners; and</w:t>
      </w:r>
    </w:p>
    <w:p w14:paraId="7A004048" w14:textId="77777777" w:rsidR="000F35EE" w:rsidRPr="00720376" w:rsidRDefault="000F35EE" w:rsidP="0078009F">
      <w:pPr>
        <w:pStyle w:val="BodyTextIndent2"/>
        <w:numPr>
          <w:ilvl w:val="2"/>
          <w:numId w:val="2"/>
        </w:numPr>
        <w:autoSpaceDE w:val="0"/>
        <w:autoSpaceDN w:val="0"/>
        <w:adjustRightInd w:val="0"/>
        <w:spacing w:after="0" w:line="240" w:lineRule="auto"/>
        <w:ind w:left="861" w:hanging="181"/>
        <w:rPr>
          <w:lang w:val="en-GB"/>
        </w:rPr>
      </w:pPr>
      <w:r w:rsidRPr="00720376">
        <w:rPr>
          <w:lang w:val="en-GB"/>
        </w:rPr>
        <w:t>establish an effective monitoring and evaluation system that will direct sector-wide implementation.</w:t>
      </w:r>
    </w:p>
    <w:p w14:paraId="76AF0975" w14:textId="77777777" w:rsidR="000F35EE" w:rsidRPr="00720376" w:rsidRDefault="000F35EE" w:rsidP="000F35EE">
      <w:pPr>
        <w:pStyle w:val="BodyTextIndent2"/>
        <w:autoSpaceDE w:val="0"/>
        <w:autoSpaceDN w:val="0"/>
        <w:adjustRightInd w:val="0"/>
        <w:spacing w:after="0" w:line="240" w:lineRule="auto"/>
        <w:ind w:left="720"/>
        <w:rPr>
          <w:lang w:val="en-GB"/>
        </w:rPr>
      </w:pPr>
    </w:p>
    <w:p w14:paraId="340ABEB9" w14:textId="77777777" w:rsidR="000F35EE" w:rsidRPr="00720376" w:rsidRDefault="000F35EE" w:rsidP="000744AA">
      <w:pPr>
        <w:numPr>
          <w:ilvl w:val="0"/>
          <w:numId w:val="2"/>
        </w:numPr>
        <w:autoSpaceDE w:val="0"/>
        <w:autoSpaceDN w:val="0"/>
        <w:adjustRightInd w:val="0"/>
        <w:rPr>
          <w:color w:val="000000"/>
          <w:lang w:val="en-GB"/>
        </w:rPr>
      </w:pPr>
      <w:r w:rsidRPr="00720376">
        <w:rPr>
          <w:color w:val="000000"/>
          <w:lang w:val="en-GB"/>
        </w:rPr>
        <w:t>MRRD will also focus on developing and strengthening a strong private sector (NGOs and for profit construction companies) that can serve rural areas and peri-urban areas. Related tasks will be:</w:t>
      </w:r>
    </w:p>
    <w:p w14:paraId="1B43845E" w14:textId="77777777" w:rsidR="000F35EE" w:rsidRPr="00720376" w:rsidRDefault="000F35EE" w:rsidP="0078009F">
      <w:pPr>
        <w:numPr>
          <w:ilvl w:val="2"/>
          <w:numId w:val="2"/>
        </w:numPr>
        <w:autoSpaceDE w:val="0"/>
        <w:autoSpaceDN w:val="0"/>
        <w:adjustRightInd w:val="0"/>
        <w:ind w:left="861" w:hanging="181"/>
        <w:rPr>
          <w:color w:val="000000"/>
          <w:lang w:val="en-GB"/>
        </w:rPr>
      </w:pPr>
      <w:r w:rsidRPr="00720376">
        <w:rPr>
          <w:color w:val="000000"/>
          <w:lang w:val="en-GB"/>
        </w:rPr>
        <w:t>Evaluate the private sector on a national and regional basis to identify capacity gaps that need to be addressed in relation to the policy framework for the sector.</w:t>
      </w:r>
    </w:p>
    <w:p w14:paraId="0839D6BB" w14:textId="77777777" w:rsidR="000F35EE" w:rsidRPr="00720376" w:rsidRDefault="000F35EE" w:rsidP="0078009F">
      <w:pPr>
        <w:numPr>
          <w:ilvl w:val="2"/>
          <w:numId w:val="2"/>
        </w:numPr>
        <w:autoSpaceDE w:val="0"/>
        <w:autoSpaceDN w:val="0"/>
        <w:adjustRightInd w:val="0"/>
        <w:ind w:left="861" w:hanging="181"/>
        <w:rPr>
          <w:color w:val="000000"/>
          <w:lang w:val="en-GB"/>
        </w:rPr>
      </w:pPr>
      <w:r w:rsidRPr="00720376">
        <w:rPr>
          <w:color w:val="000000"/>
          <w:lang w:val="en-GB"/>
        </w:rPr>
        <w:t>Provide technical capacity in project proposal preparation, planning, surveys, construction supervision and quality control.</w:t>
      </w:r>
    </w:p>
    <w:p w14:paraId="2DEF6979" w14:textId="77777777" w:rsidR="000F35EE" w:rsidRPr="00720376" w:rsidRDefault="000F35EE" w:rsidP="0078009F">
      <w:pPr>
        <w:numPr>
          <w:ilvl w:val="2"/>
          <w:numId w:val="2"/>
        </w:numPr>
        <w:autoSpaceDE w:val="0"/>
        <w:autoSpaceDN w:val="0"/>
        <w:adjustRightInd w:val="0"/>
        <w:ind w:left="861" w:hanging="181"/>
        <w:rPr>
          <w:color w:val="000000"/>
          <w:lang w:val="en-GB"/>
        </w:rPr>
      </w:pPr>
      <w:r w:rsidRPr="00720376">
        <w:rPr>
          <w:color w:val="000000"/>
          <w:lang w:val="en-GB"/>
        </w:rPr>
        <w:t>Facilitate the development of cadre of well-trained and motivated community development and health &amp; hygiene education workers.</w:t>
      </w:r>
    </w:p>
    <w:p w14:paraId="54AE20DF" w14:textId="77777777" w:rsidR="000F35EE" w:rsidRPr="00720376" w:rsidRDefault="000F35EE" w:rsidP="0078009F">
      <w:pPr>
        <w:numPr>
          <w:ilvl w:val="2"/>
          <w:numId w:val="2"/>
        </w:numPr>
        <w:autoSpaceDE w:val="0"/>
        <w:autoSpaceDN w:val="0"/>
        <w:adjustRightInd w:val="0"/>
        <w:ind w:left="861" w:hanging="181"/>
        <w:rPr>
          <w:color w:val="000000"/>
          <w:lang w:val="en-GB"/>
        </w:rPr>
      </w:pPr>
      <w:r w:rsidRPr="00720376">
        <w:rPr>
          <w:color w:val="000000"/>
          <w:lang w:val="en-GB"/>
        </w:rPr>
        <w:t xml:space="preserve">Mainstream projects and project modalities as used by the </w:t>
      </w:r>
      <w:r w:rsidR="00545FF5" w:rsidRPr="00720376">
        <w:rPr>
          <w:color w:val="000000"/>
          <w:lang w:val="en-GB"/>
        </w:rPr>
        <w:t>RuWatSID</w:t>
      </w:r>
      <w:r w:rsidRPr="00720376">
        <w:rPr>
          <w:color w:val="000000"/>
          <w:lang w:val="en-GB"/>
        </w:rPr>
        <w:t>(Minor modifications may be used for projects where the agreement between the government and donors demand a modified approach).</w:t>
      </w:r>
    </w:p>
    <w:p w14:paraId="372FE3A7" w14:textId="77777777" w:rsidR="000F35EE" w:rsidRPr="00720376" w:rsidRDefault="000F35EE" w:rsidP="000F35EE">
      <w:pPr>
        <w:autoSpaceDE w:val="0"/>
        <w:autoSpaceDN w:val="0"/>
        <w:adjustRightInd w:val="0"/>
        <w:rPr>
          <w:color w:val="000000"/>
          <w:lang w:val="en-GB"/>
        </w:rPr>
      </w:pPr>
    </w:p>
    <w:p w14:paraId="433D52F0" w14:textId="77777777" w:rsidR="000F35EE" w:rsidRPr="00720376" w:rsidRDefault="000F35EE" w:rsidP="000F35EE">
      <w:pPr>
        <w:rPr>
          <w:lang w:val="en-GB"/>
        </w:rPr>
      </w:pPr>
      <w:r w:rsidRPr="00720376">
        <w:rPr>
          <w:color w:val="000000"/>
          <w:lang w:val="en-GB"/>
        </w:rPr>
        <w:t>MRRD will be the Lead Ministry that will ensure the policies and plans in this framework are implemented in a timely manner.</w:t>
      </w:r>
      <w:r w:rsidR="00E52F59" w:rsidRPr="00720376">
        <w:rPr>
          <w:color w:val="000000"/>
          <w:lang w:val="en-GB"/>
        </w:rPr>
        <w:t xml:space="preserve"> </w:t>
      </w:r>
      <w:r w:rsidRPr="00720376">
        <w:rPr>
          <w:color w:val="000000"/>
          <w:lang w:val="en-GB"/>
        </w:rPr>
        <w:t>Close, collaborative links will be forged with other line ministries such as the Ministries of Health, Women’s Affairs, Education, Hajj, Urban Development</w:t>
      </w:r>
      <w:r w:rsidR="00192290" w:rsidRPr="00720376">
        <w:rPr>
          <w:color w:val="000000"/>
          <w:lang w:val="en-GB"/>
        </w:rPr>
        <w:t>, Energy and Water, Agriculture Irrigation and Livestock,</w:t>
      </w:r>
      <w:r w:rsidRPr="00720376">
        <w:rPr>
          <w:color w:val="000000"/>
          <w:lang w:val="en-GB"/>
        </w:rPr>
        <w:t xml:space="preserve"> Housing and Mines, Minerals and Industries to maximize accelerated coverage, cost-effectiveness and efficiency in delivery of services.</w:t>
      </w:r>
    </w:p>
    <w:p w14:paraId="22A38FCA" w14:textId="77777777" w:rsidR="000F35EE" w:rsidRPr="00720376" w:rsidRDefault="000F35EE" w:rsidP="002B0069">
      <w:pPr>
        <w:pStyle w:val="Heading2"/>
        <w:rPr>
          <w:lang w:val="en-GB"/>
        </w:rPr>
      </w:pPr>
      <w:bookmarkStart w:id="21" w:name="_Toc273091192"/>
      <w:r w:rsidRPr="00720376">
        <w:rPr>
          <w:lang w:val="en-GB"/>
        </w:rPr>
        <w:t>2.0</w:t>
      </w:r>
      <w:r w:rsidRPr="00720376">
        <w:rPr>
          <w:lang w:val="en-GB"/>
        </w:rPr>
        <w:tab/>
        <w:t>Rural Water Supply and Sanitation Program</w:t>
      </w:r>
      <w:bookmarkEnd w:id="21"/>
    </w:p>
    <w:p w14:paraId="77D0009C" w14:textId="77777777" w:rsidR="000F35EE" w:rsidRPr="00720376" w:rsidRDefault="000F35EE" w:rsidP="002B0069">
      <w:pPr>
        <w:pStyle w:val="Heading3"/>
        <w:rPr>
          <w:lang w:val="en-GB"/>
        </w:rPr>
      </w:pPr>
      <w:bookmarkStart w:id="22" w:name="_Toc273091193"/>
      <w:r w:rsidRPr="00720376">
        <w:rPr>
          <w:lang w:val="en-GB"/>
        </w:rPr>
        <w:t>2.1</w:t>
      </w:r>
      <w:r w:rsidRPr="00720376">
        <w:rPr>
          <w:lang w:val="en-GB"/>
        </w:rPr>
        <w:tab/>
        <w:t>Rural Water Supply and Sanitation Program Objectives</w:t>
      </w:r>
      <w:r w:rsidRPr="00720376">
        <w:rPr>
          <w:rStyle w:val="FootnoteReference"/>
          <w:rFonts w:ascii="Arial" w:hAnsi="Arial" w:cs="Arial"/>
          <w:b w:val="0"/>
          <w:lang w:val="en-GB"/>
        </w:rPr>
        <w:footnoteReference w:id="2"/>
      </w:r>
      <w:bookmarkEnd w:id="22"/>
    </w:p>
    <w:p w14:paraId="01B464C6" w14:textId="77777777" w:rsidR="000F35EE" w:rsidRPr="00720376" w:rsidRDefault="000F35EE" w:rsidP="00C7099C">
      <w:pPr>
        <w:rPr>
          <w:i/>
          <w:lang w:val="en-GB"/>
        </w:rPr>
      </w:pPr>
      <w:r w:rsidRPr="00720376">
        <w:rPr>
          <w:i/>
          <w:lang w:val="en-GB"/>
        </w:rPr>
        <w:t>The overall goal of the Rural Water and Sanitation sector is:</w:t>
      </w:r>
    </w:p>
    <w:p w14:paraId="008ABC67" w14:textId="77777777" w:rsidR="000F35EE" w:rsidRPr="00720376" w:rsidRDefault="000F35EE" w:rsidP="000F35EE">
      <w:pPr>
        <w:rPr>
          <w:lang w:val="en-GB"/>
        </w:rPr>
      </w:pPr>
      <w:r w:rsidRPr="00720376">
        <w:rPr>
          <w:lang w:val="en-GB"/>
        </w:rPr>
        <w:t>To improve health by reducing infant</w:t>
      </w:r>
      <w:r w:rsidRPr="00720376">
        <w:rPr>
          <w:rStyle w:val="FootnoteReference"/>
          <w:lang w:val="en-GB"/>
        </w:rPr>
        <w:footnoteReference w:id="3"/>
      </w:r>
      <w:r w:rsidRPr="00720376">
        <w:rPr>
          <w:lang w:val="en-GB"/>
        </w:rPr>
        <w:t>and adult morbidity</w:t>
      </w:r>
      <w:r w:rsidRPr="00720376">
        <w:rPr>
          <w:rStyle w:val="FootnoteReference"/>
          <w:lang w:val="en-GB"/>
        </w:rPr>
        <w:footnoteReference w:id="4"/>
      </w:r>
      <w:r w:rsidRPr="00720376">
        <w:rPr>
          <w:lang w:val="en-GB"/>
        </w:rPr>
        <w:t xml:space="preserve"> and mortality caused by preventable waterborne diseases by increasing access to safe and reliable water points and hygienic sanitation facilities.</w:t>
      </w:r>
    </w:p>
    <w:p w14:paraId="656A5EEF" w14:textId="77777777" w:rsidR="000F35EE" w:rsidRPr="00720376" w:rsidRDefault="000F35EE" w:rsidP="002B0069">
      <w:pPr>
        <w:pStyle w:val="Heading4"/>
        <w:rPr>
          <w:lang w:val="en-GB"/>
        </w:rPr>
      </w:pPr>
      <w:bookmarkStart w:id="23" w:name="_Toc273091194"/>
      <w:r w:rsidRPr="00720376">
        <w:rPr>
          <w:lang w:val="en-GB"/>
        </w:rPr>
        <w:t>2.1.1</w:t>
      </w:r>
      <w:r w:rsidRPr="00720376">
        <w:rPr>
          <w:lang w:val="en-GB"/>
        </w:rPr>
        <w:tab/>
        <w:t>Long Term Objectives</w:t>
      </w:r>
      <w:bookmarkEnd w:id="23"/>
    </w:p>
    <w:p w14:paraId="3CC8EB68" w14:textId="77777777" w:rsidR="000F35EE" w:rsidRPr="00720376" w:rsidRDefault="000F35EE" w:rsidP="000F35EE">
      <w:pPr>
        <w:pStyle w:val="BodyText"/>
        <w:rPr>
          <w:rFonts w:ascii="Arial" w:hAnsi="Arial" w:cs="Arial"/>
          <w:lang w:val="en-GB"/>
        </w:rPr>
      </w:pPr>
      <w:r w:rsidRPr="00720376">
        <w:rPr>
          <w:rFonts w:ascii="Arial" w:hAnsi="Arial" w:cs="Arial"/>
          <w:lang w:val="en-GB"/>
        </w:rPr>
        <w:lastRenderedPageBreak/>
        <w:t>To enable the fulfilment of this goal, the long-term objectives for the rural water and sanitation sector are:</w:t>
      </w:r>
    </w:p>
    <w:p w14:paraId="02FBD3CB" w14:textId="77777777" w:rsidR="000F35EE" w:rsidRPr="00720376" w:rsidRDefault="000F35EE" w:rsidP="00C80EFB">
      <w:pPr>
        <w:numPr>
          <w:ilvl w:val="0"/>
          <w:numId w:val="3"/>
        </w:numPr>
        <w:autoSpaceDE w:val="0"/>
        <w:autoSpaceDN w:val="0"/>
        <w:adjustRightInd w:val="0"/>
        <w:rPr>
          <w:color w:val="000000"/>
          <w:lang w:val="en-GB"/>
        </w:rPr>
      </w:pPr>
      <w:r w:rsidRPr="00720376">
        <w:rPr>
          <w:color w:val="000000"/>
          <w:lang w:val="en-GB"/>
        </w:rPr>
        <w:t>To facilitate improved access and proximity to safe drinking water for all rural households.</w:t>
      </w:r>
    </w:p>
    <w:p w14:paraId="11F8D283" w14:textId="77777777" w:rsidR="000F35EE" w:rsidRPr="00720376" w:rsidRDefault="000F35EE" w:rsidP="00C80EFB">
      <w:pPr>
        <w:numPr>
          <w:ilvl w:val="0"/>
          <w:numId w:val="3"/>
        </w:numPr>
        <w:autoSpaceDE w:val="0"/>
        <w:autoSpaceDN w:val="0"/>
        <w:adjustRightInd w:val="0"/>
        <w:rPr>
          <w:color w:val="000000"/>
          <w:lang w:val="en-GB"/>
        </w:rPr>
      </w:pPr>
      <w:r w:rsidRPr="00720376">
        <w:rPr>
          <w:color w:val="000000"/>
          <w:lang w:val="en-GB"/>
        </w:rPr>
        <w:t>To improve access to household sanitation facilities in all rural households.</w:t>
      </w:r>
    </w:p>
    <w:p w14:paraId="11B0B52D" w14:textId="77777777" w:rsidR="000F35EE" w:rsidRPr="00720376" w:rsidRDefault="000F35EE" w:rsidP="00C80EFB">
      <w:pPr>
        <w:numPr>
          <w:ilvl w:val="0"/>
          <w:numId w:val="3"/>
        </w:numPr>
        <w:autoSpaceDE w:val="0"/>
        <w:autoSpaceDN w:val="0"/>
        <w:adjustRightInd w:val="0"/>
        <w:rPr>
          <w:color w:val="000000"/>
          <w:lang w:val="en-GB"/>
        </w:rPr>
      </w:pPr>
      <w:r w:rsidRPr="00720376">
        <w:rPr>
          <w:color w:val="000000"/>
          <w:lang w:val="en-GB"/>
        </w:rPr>
        <w:t>To promote a clear understanding of the importance of personal hygiene and household sanitary practices in all rural households.</w:t>
      </w:r>
    </w:p>
    <w:p w14:paraId="432331B3" w14:textId="77777777" w:rsidR="000F35EE" w:rsidRPr="00720376" w:rsidRDefault="000F35EE" w:rsidP="00C80EFB">
      <w:pPr>
        <w:numPr>
          <w:ilvl w:val="0"/>
          <w:numId w:val="3"/>
        </w:numPr>
        <w:autoSpaceDE w:val="0"/>
        <w:autoSpaceDN w:val="0"/>
        <w:adjustRightInd w:val="0"/>
        <w:rPr>
          <w:color w:val="000000"/>
          <w:lang w:val="en-GB"/>
        </w:rPr>
      </w:pPr>
      <w:r w:rsidRPr="00720376">
        <w:rPr>
          <w:color w:val="000000"/>
          <w:lang w:val="en-GB"/>
        </w:rPr>
        <w:t>To ensure sustainability of services through community ownership and empowerment.</w:t>
      </w:r>
    </w:p>
    <w:p w14:paraId="38367C44" w14:textId="77777777" w:rsidR="000F35EE" w:rsidRPr="00720376" w:rsidRDefault="000F35EE" w:rsidP="002B0069">
      <w:pPr>
        <w:pStyle w:val="Heading4"/>
        <w:rPr>
          <w:lang w:val="en-GB"/>
        </w:rPr>
      </w:pPr>
      <w:bookmarkStart w:id="24" w:name="_Toc273091195"/>
      <w:r w:rsidRPr="00720376">
        <w:rPr>
          <w:lang w:val="en-GB"/>
        </w:rPr>
        <w:t>2.1.2</w:t>
      </w:r>
      <w:r w:rsidRPr="00720376">
        <w:rPr>
          <w:lang w:val="en-GB"/>
        </w:rPr>
        <w:tab/>
        <w:t>Short Term Objectives</w:t>
      </w:r>
      <w:bookmarkEnd w:id="24"/>
    </w:p>
    <w:p w14:paraId="1D4A072F" w14:textId="77777777" w:rsidR="000F35EE" w:rsidRPr="00720376" w:rsidRDefault="000F35EE" w:rsidP="000F35EE">
      <w:pPr>
        <w:pStyle w:val="BodyText"/>
        <w:rPr>
          <w:rFonts w:ascii="Arial" w:hAnsi="Arial" w:cs="Arial"/>
          <w:lang w:val="en-GB"/>
        </w:rPr>
      </w:pPr>
      <w:r w:rsidRPr="00720376">
        <w:rPr>
          <w:rFonts w:ascii="Arial" w:hAnsi="Arial" w:cs="Arial"/>
          <w:lang w:val="en-GB"/>
        </w:rPr>
        <w:t>In order to facilitate the delivery of the basic services package</w:t>
      </w:r>
      <w:r w:rsidRPr="00720376">
        <w:rPr>
          <w:rStyle w:val="FootnoteReference"/>
          <w:rFonts w:ascii="Arial" w:eastAsiaTheme="majorEastAsia" w:hAnsi="Arial" w:cs="Arial"/>
          <w:lang w:val="en-GB"/>
        </w:rPr>
        <w:footnoteReference w:id="5"/>
      </w:r>
      <w:r w:rsidRPr="00720376">
        <w:rPr>
          <w:rFonts w:ascii="Arial" w:hAnsi="Arial" w:cs="Arial"/>
          <w:lang w:val="en-GB"/>
        </w:rPr>
        <w:t xml:space="preserve"> to all rural households in the long-term, the current 5-year (20</w:t>
      </w:r>
      <w:r w:rsidR="00060B24" w:rsidRPr="00720376">
        <w:rPr>
          <w:rFonts w:ascii="Arial" w:hAnsi="Arial" w:cs="Arial"/>
          <w:lang w:val="en-GB"/>
        </w:rPr>
        <w:t>1</w:t>
      </w:r>
      <w:r w:rsidRPr="00720376">
        <w:rPr>
          <w:rFonts w:ascii="Arial" w:hAnsi="Arial" w:cs="Arial"/>
          <w:lang w:val="en-GB"/>
        </w:rPr>
        <w:t>0-20</w:t>
      </w:r>
      <w:r w:rsidR="00060B24" w:rsidRPr="00720376">
        <w:rPr>
          <w:rFonts w:ascii="Arial" w:hAnsi="Arial" w:cs="Arial"/>
          <w:lang w:val="en-GB"/>
        </w:rPr>
        <w:t>14</w:t>
      </w:r>
      <w:r w:rsidRPr="00720376">
        <w:rPr>
          <w:rFonts w:ascii="Arial" w:hAnsi="Arial" w:cs="Arial"/>
          <w:lang w:val="en-GB"/>
        </w:rPr>
        <w:t>) targets are:</w:t>
      </w:r>
    </w:p>
    <w:p w14:paraId="3C025EAE" w14:textId="77777777" w:rsidR="00060B24" w:rsidRPr="00720376" w:rsidRDefault="00060B24" w:rsidP="00C80EFB">
      <w:pPr>
        <w:pStyle w:val="ListParagraph"/>
        <w:numPr>
          <w:ilvl w:val="1"/>
          <w:numId w:val="117"/>
        </w:numPr>
        <w:tabs>
          <w:tab w:val="clear" w:pos="0"/>
          <w:tab w:val="num" w:pos="-720"/>
        </w:tabs>
        <w:suppressAutoHyphens/>
        <w:ind w:left="363" w:hanging="363"/>
        <w:contextualSpacing w:val="0"/>
        <w:jc w:val="both"/>
        <w:rPr>
          <w:lang w:val="en-GB"/>
        </w:rPr>
      </w:pPr>
      <w:r w:rsidRPr="00720376">
        <w:rPr>
          <w:lang w:val="en-GB"/>
        </w:rPr>
        <w:t>Safe drinking water supply access for 50% of the population. This requires creation of 32,000 new water points and rehabilitation of 16,000 dysfunctional water points; and creating 3,600 schools with new water points and 1,100 hand-pumps on existing wells in 1,100 schools resulting in covering 80% of schools with safe drinking water.</w:t>
      </w:r>
    </w:p>
    <w:p w14:paraId="41F7136D" w14:textId="77777777" w:rsidR="00060B24" w:rsidRPr="00720376" w:rsidRDefault="00060B24" w:rsidP="00060B24">
      <w:pPr>
        <w:ind w:hanging="360"/>
        <w:rPr>
          <w:lang w:val="en-GB"/>
        </w:rPr>
      </w:pPr>
    </w:p>
    <w:p w14:paraId="3EB10AC0" w14:textId="77777777" w:rsidR="00060B24" w:rsidRPr="00720376" w:rsidRDefault="00060B24" w:rsidP="00C80EFB">
      <w:pPr>
        <w:pStyle w:val="ListParagraph"/>
        <w:numPr>
          <w:ilvl w:val="1"/>
          <w:numId w:val="117"/>
        </w:numPr>
        <w:tabs>
          <w:tab w:val="clear" w:pos="0"/>
          <w:tab w:val="num" w:pos="-720"/>
        </w:tabs>
        <w:suppressAutoHyphens/>
        <w:ind w:left="363" w:hanging="363"/>
        <w:contextualSpacing w:val="0"/>
        <w:jc w:val="both"/>
        <w:rPr>
          <w:lang w:val="en-GB"/>
        </w:rPr>
      </w:pPr>
      <w:r w:rsidRPr="00720376">
        <w:rPr>
          <w:lang w:val="en-GB"/>
        </w:rPr>
        <w:t>Safe sanitation access for 50% of the population. This requires creating 19,425 villages ODF and fully sanitised by creating 520,000 new household toilets and rehabilitation of 700,000 traditional household toilets into safe ones; and rehabilitating 3,500 old toilets in schools and creating 23,000 new ones in schools which will provide safe sanitation in 80% of schools.</w:t>
      </w:r>
    </w:p>
    <w:p w14:paraId="28F62C89" w14:textId="77777777" w:rsidR="000F35EE" w:rsidRPr="00720376" w:rsidRDefault="000F35EE" w:rsidP="002B0069">
      <w:pPr>
        <w:pStyle w:val="Heading3"/>
        <w:rPr>
          <w:lang w:val="en-GB"/>
        </w:rPr>
      </w:pPr>
      <w:bookmarkStart w:id="25" w:name="_Toc273091196"/>
      <w:r w:rsidRPr="00720376">
        <w:rPr>
          <w:lang w:val="en-GB"/>
        </w:rPr>
        <w:t>2.2</w:t>
      </w:r>
      <w:r w:rsidRPr="00720376">
        <w:rPr>
          <w:lang w:val="en-GB"/>
        </w:rPr>
        <w:tab/>
        <w:t>Rural Water Supply and Sanitation Program Components</w:t>
      </w:r>
      <w:bookmarkEnd w:id="25"/>
    </w:p>
    <w:p w14:paraId="071753DF" w14:textId="77777777" w:rsidR="000F35EE" w:rsidRPr="00720376" w:rsidRDefault="000F35EE" w:rsidP="002B0069">
      <w:pPr>
        <w:pStyle w:val="Heading4"/>
        <w:rPr>
          <w:lang w:val="en-GB"/>
        </w:rPr>
      </w:pPr>
      <w:bookmarkStart w:id="26" w:name="_Toc273091197"/>
      <w:r w:rsidRPr="00720376">
        <w:rPr>
          <w:lang w:val="en-GB"/>
        </w:rPr>
        <w:t xml:space="preserve">2.2.1 </w:t>
      </w:r>
      <w:r w:rsidRPr="00720376">
        <w:rPr>
          <w:lang w:val="en-GB"/>
        </w:rPr>
        <w:tab/>
        <w:t>Program Components</w:t>
      </w:r>
      <w:bookmarkEnd w:id="26"/>
    </w:p>
    <w:p w14:paraId="24F94C28" w14:textId="77777777" w:rsidR="000F35EE" w:rsidRPr="00720376" w:rsidRDefault="000F35EE" w:rsidP="000F35EE">
      <w:pPr>
        <w:rPr>
          <w:lang w:val="en-GB"/>
        </w:rPr>
      </w:pPr>
      <w:r w:rsidRPr="00720376">
        <w:rPr>
          <w:lang w:val="en-GB"/>
        </w:rPr>
        <w:t>The Rural Water Supply and Sanitation Program consist of following Components:</w:t>
      </w:r>
    </w:p>
    <w:p w14:paraId="0AEB7293" w14:textId="77777777" w:rsidR="000F35EE" w:rsidRPr="00720376" w:rsidRDefault="000F35EE" w:rsidP="000F35EE">
      <w:pPr>
        <w:ind w:firstLine="720"/>
        <w:rPr>
          <w:lang w:val="en-GB"/>
        </w:rPr>
      </w:pPr>
      <w:r w:rsidRPr="00720376">
        <w:rPr>
          <w:lang w:val="en-GB"/>
        </w:rPr>
        <w:t>a.</w:t>
      </w:r>
      <w:r w:rsidRPr="00720376">
        <w:rPr>
          <w:lang w:val="en-GB"/>
        </w:rPr>
        <w:tab/>
        <w:t>Water Supply</w:t>
      </w:r>
    </w:p>
    <w:p w14:paraId="0597354B" w14:textId="77777777" w:rsidR="000F35EE" w:rsidRPr="00720376" w:rsidRDefault="000F35EE" w:rsidP="000F35EE">
      <w:pPr>
        <w:rPr>
          <w:lang w:val="en-GB"/>
        </w:rPr>
      </w:pPr>
      <w:r w:rsidRPr="00720376">
        <w:rPr>
          <w:lang w:val="en-GB"/>
        </w:rPr>
        <w:tab/>
        <w:t>b.</w:t>
      </w:r>
      <w:r w:rsidRPr="00720376">
        <w:rPr>
          <w:lang w:val="en-GB"/>
        </w:rPr>
        <w:tab/>
        <w:t>Sanitation</w:t>
      </w:r>
    </w:p>
    <w:p w14:paraId="14E42117" w14:textId="77777777" w:rsidR="000F35EE" w:rsidRPr="00720376" w:rsidRDefault="000F35EE" w:rsidP="000F35EE">
      <w:pPr>
        <w:rPr>
          <w:lang w:val="en-GB"/>
        </w:rPr>
      </w:pPr>
      <w:r w:rsidRPr="00720376">
        <w:rPr>
          <w:lang w:val="en-GB"/>
        </w:rPr>
        <w:tab/>
        <w:t>c.</w:t>
      </w:r>
      <w:r w:rsidRPr="00720376">
        <w:rPr>
          <w:lang w:val="en-GB"/>
        </w:rPr>
        <w:tab/>
        <w:t>Hygiene Education</w:t>
      </w:r>
    </w:p>
    <w:p w14:paraId="0ED63498" w14:textId="77777777" w:rsidR="000F35EE" w:rsidRPr="00720376" w:rsidRDefault="000F35EE" w:rsidP="000F35EE">
      <w:pPr>
        <w:rPr>
          <w:lang w:val="en-GB"/>
        </w:rPr>
      </w:pPr>
      <w:r w:rsidRPr="00720376">
        <w:rPr>
          <w:lang w:val="en-GB"/>
        </w:rPr>
        <w:tab/>
        <w:t>d.</w:t>
      </w:r>
      <w:r w:rsidRPr="00720376">
        <w:rPr>
          <w:lang w:val="en-GB"/>
        </w:rPr>
        <w:tab/>
        <w:t>Community Mobilization and Organization</w:t>
      </w:r>
    </w:p>
    <w:p w14:paraId="4AAC5866" w14:textId="77777777" w:rsidR="000F35EE" w:rsidRPr="00720376" w:rsidRDefault="000F35EE" w:rsidP="000F35EE">
      <w:pPr>
        <w:rPr>
          <w:lang w:val="en-GB"/>
        </w:rPr>
      </w:pPr>
      <w:r w:rsidRPr="00720376">
        <w:rPr>
          <w:lang w:val="en-GB"/>
        </w:rPr>
        <w:tab/>
        <w:t>e.</w:t>
      </w:r>
      <w:r w:rsidRPr="00720376">
        <w:rPr>
          <w:lang w:val="en-GB"/>
        </w:rPr>
        <w:tab/>
        <w:t>Operation and Maintenance</w:t>
      </w:r>
    </w:p>
    <w:p w14:paraId="50C82F33" w14:textId="77777777" w:rsidR="000F35EE" w:rsidRPr="00720376" w:rsidRDefault="000F35EE" w:rsidP="000F35EE">
      <w:pPr>
        <w:ind w:left="1440" w:hanging="720"/>
        <w:rPr>
          <w:lang w:val="en-GB"/>
        </w:rPr>
      </w:pPr>
      <w:r w:rsidRPr="00720376">
        <w:rPr>
          <w:lang w:val="en-GB"/>
        </w:rPr>
        <w:t>f.</w:t>
      </w:r>
      <w:r w:rsidRPr="00720376">
        <w:rPr>
          <w:lang w:val="en-GB"/>
        </w:rPr>
        <w:tab/>
        <w:t>Capacity Building of community, private sector and government</w:t>
      </w:r>
    </w:p>
    <w:p w14:paraId="2AC791D1" w14:textId="77777777" w:rsidR="000F35EE" w:rsidRPr="00720376" w:rsidRDefault="000F35EE" w:rsidP="002B0069">
      <w:pPr>
        <w:pStyle w:val="Heading4"/>
        <w:rPr>
          <w:lang w:val="en-GB"/>
        </w:rPr>
      </w:pPr>
      <w:bookmarkStart w:id="27" w:name="_Toc273091198"/>
      <w:r w:rsidRPr="00720376">
        <w:rPr>
          <w:lang w:val="en-GB"/>
        </w:rPr>
        <w:t xml:space="preserve">2.2.2 </w:t>
      </w:r>
      <w:r w:rsidRPr="00720376">
        <w:rPr>
          <w:lang w:val="en-GB"/>
        </w:rPr>
        <w:tab/>
        <w:t>Software and Hardware Activities</w:t>
      </w:r>
      <w:bookmarkEnd w:id="27"/>
    </w:p>
    <w:p w14:paraId="4531D40B" w14:textId="77777777" w:rsidR="000F35EE" w:rsidRPr="00720376" w:rsidRDefault="000F35EE" w:rsidP="000F35EE">
      <w:pPr>
        <w:rPr>
          <w:lang w:val="en-GB"/>
        </w:rPr>
      </w:pPr>
      <w:r w:rsidRPr="00720376">
        <w:rPr>
          <w:lang w:val="en-GB"/>
        </w:rPr>
        <w:t>The above program components of the Rural Water Supply and Sanitation are divided into two distinct activities under (a) Software Activities and</w:t>
      </w:r>
      <w:r w:rsidR="00E52F59" w:rsidRPr="00720376">
        <w:rPr>
          <w:lang w:val="en-GB"/>
        </w:rPr>
        <w:t xml:space="preserve"> </w:t>
      </w:r>
      <w:r w:rsidRPr="00720376">
        <w:rPr>
          <w:lang w:val="en-GB"/>
        </w:rPr>
        <w:t>(b) Hardware Activities. The sub-activities under the software and hardware are defined as follows:</w:t>
      </w:r>
    </w:p>
    <w:p w14:paraId="23A09106" w14:textId="77777777" w:rsidR="000F35EE" w:rsidRPr="00720376" w:rsidRDefault="000F35EE" w:rsidP="000F35EE">
      <w:pPr>
        <w:rPr>
          <w:lang w:val="en-GB"/>
        </w:rPr>
      </w:pPr>
    </w:p>
    <w:p w14:paraId="61E863A7" w14:textId="77777777" w:rsidR="000F35EE" w:rsidRPr="00720376" w:rsidRDefault="000F35EE" w:rsidP="000F35EE">
      <w:pPr>
        <w:rPr>
          <w:b/>
          <w:lang w:val="en-GB"/>
        </w:rPr>
      </w:pPr>
      <w:r w:rsidRPr="00720376">
        <w:rPr>
          <w:b/>
          <w:lang w:val="en-GB"/>
        </w:rPr>
        <w:t>(a)</w:t>
      </w:r>
      <w:r w:rsidRPr="00720376">
        <w:rPr>
          <w:b/>
          <w:lang w:val="en-GB"/>
        </w:rPr>
        <w:tab/>
        <w:t>Software Activities</w:t>
      </w:r>
    </w:p>
    <w:p w14:paraId="2B43DAA8" w14:textId="77777777" w:rsidR="000F35EE" w:rsidRPr="00720376" w:rsidRDefault="000F35EE" w:rsidP="000F35EE">
      <w:pPr>
        <w:rPr>
          <w:lang w:val="en-GB"/>
        </w:rPr>
      </w:pPr>
      <w:r w:rsidRPr="00720376">
        <w:rPr>
          <w:lang w:val="en-GB"/>
        </w:rPr>
        <w:t>The software consists of following activities:</w:t>
      </w:r>
    </w:p>
    <w:p w14:paraId="65282277" w14:textId="77777777" w:rsidR="000F35EE" w:rsidRPr="00720376" w:rsidRDefault="000F35EE" w:rsidP="000F35EE">
      <w:pPr>
        <w:ind w:left="1440" w:hanging="720"/>
        <w:rPr>
          <w:lang w:val="en-GB"/>
        </w:rPr>
      </w:pPr>
      <w:r w:rsidRPr="00720376">
        <w:rPr>
          <w:lang w:val="en-GB"/>
        </w:rPr>
        <w:t>(i)</w:t>
      </w:r>
      <w:r w:rsidRPr="00720376">
        <w:rPr>
          <w:lang w:val="en-GB"/>
        </w:rPr>
        <w:tab/>
        <w:t>Planning</w:t>
      </w:r>
    </w:p>
    <w:p w14:paraId="4FBF1B5A" w14:textId="77777777" w:rsidR="000F35EE" w:rsidRPr="00720376" w:rsidRDefault="000F35EE" w:rsidP="000F35EE">
      <w:pPr>
        <w:ind w:left="1440" w:hanging="720"/>
        <w:rPr>
          <w:lang w:val="en-GB"/>
        </w:rPr>
      </w:pPr>
      <w:r w:rsidRPr="00720376">
        <w:rPr>
          <w:lang w:val="en-GB"/>
        </w:rPr>
        <w:t>(ii)</w:t>
      </w:r>
      <w:r w:rsidRPr="00720376">
        <w:rPr>
          <w:lang w:val="en-GB"/>
        </w:rPr>
        <w:tab/>
        <w:t>Community Mobilization</w:t>
      </w:r>
    </w:p>
    <w:p w14:paraId="718929A7" w14:textId="77777777" w:rsidR="000F35EE" w:rsidRPr="00720376" w:rsidRDefault="000F35EE" w:rsidP="000F35EE">
      <w:pPr>
        <w:ind w:left="1440" w:hanging="720"/>
        <w:rPr>
          <w:lang w:val="en-GB"/>
        </w:rPr>
      </w:pPr>
      <w:r w:rsidRPr="00720376">
        <w:rPr>
          <w:lang w:val="en-GB"/>
        </w:rPr>
        <w:t>(iii</w:t>
      </w:r>
      <w:r w:rsidRPr="00720376">
        <w:rPr>
          <w:lang w:val="en-GB"/>
        </w:rPr>
        <w:tab/>
        <w:t>Surveying and Sitting of water facilities</w:t>
      </w:r>
    </w:p>
    <w:p w14:paraId="360FE354" w14:textId="77777777" w:rsidR="000F35EE" w:rsidRPr="00720376" w:rsidRDefault="000F35EE" w:rsidP="000F35EE">
      <w:pPr>
        <w:ind w:left="1440" w:hanging="720"/>
        <w:rPr>
          <w:lang w:val="en-GB"/>
        </w:rPr>
      </w:pPr>
      <w:r w:rsidRPr="00720376">
        <w:rPr>
          <w:lang w:val="en-GB"/>
        </w:rPr>
        <w:t>(iv)</w:t>
      </w:r>
      <w:r w:rsidRPr="00720376">
        <w:rPr>
          <w:lang w:val="en-GB"/>
        </w:rPr>
        <w:tab/>
        <w:t>Hygiene Education</w:t>
      </w:r>
    </w:p>
    <w:p w14:paraId="1A90EA81" w14:textId="77777777" w:rsidR="000F35EE" w:rsidRPr="00720376" w:rsidRDefault="000F35EE" w:rsidP="000F35EE">
      <w:pPr>
        <w:ind w:left="1440" w:hanging="720"/>
        <w:rPr>
          <w:lang w:val="en-GB"/>
        </w:rPr>
      </w:pPr>
      <w:r w:rsidRPr="00720376">
        <w:rPr>
          <w:lang w:val="en-GB"/>
        </w:rPr>
        <w:lastRenderedPageBreak/>
        <w:t>(v)</w:t>
      </w:r>
      <w:r w:rsidRPr="00720376">
        <w:rPr>
          <w:lang w:val="en-GB"/>
        </w:rPr>
        <w:tab/>
        <w:t>Sanitation: Organizing procurement and distribution of hardware for Household latrine construction (such as slabs, vent pipes) and supervising construction of facilities by the community</w:t>
      </w:r>
    </w:p>
    <w:p w14:paraId="44811A4C" w14:textId="77777777" w:rsidR="000F35EE" w:rsidRPr="00720376" w:rsidRDefault="000F35EE" w:rsidP="000F35EE">
      <w:pPr>
        <w:ind w:left="1440" w:hanging="720"/>
        <w:rPr>
          <w:lang w:val="en-GB"/>
        </w:rPr>
      </w:pPr>
      <w:r w:rsidRPr="00720376">
        <w:rPr>
          <w:lang w:val="en-GB"/>
        </w:rPr>
        <w:t>(vi)</w:t>
      </w:r>
      <w:r w:rsidRPr="00720376">
        <w:rPr>
          <w:lang w:val="en-GB"/>
        </w:rPr>
        <w:tab/>
        <w:t>Training of: communities</w:t>
      </w:r>
      <w:r w:rsidR="00060B24" w:rsidRPr="00720376">
        <w:rPr>
          <w:lang w:val="en-GB"/>
        </w:rPr>
        <w:t xml:space="preserve"> generally and CLTS</w:t>
      </w:r>
      <w:r w:rsidRPr="00720376">
        <w:rPr>
          <w:lang w:val="en-GB"/>
        </w:rPr>
        <w:t>, pump caretakers, pump mechanics, Hygiene Educator, Community Development</w:t>
      </w:r>
    </w:p>
    <w:p w14:paraId="27DAC1BC" w14:textId="77777777" w:rsidR="000F35EE" w:rsidRPr="00720376" w:rsidRDefault="000F35EE" w:rsidP="000F35EE">
      <w:pPr>
        <w:ind w:left="1440" w:hanging="720"/>
        <w:rPr>
          <w:lang w:val="en-GB"/>
        </w:rPr>
      </w:pPr>
      <w:r w:rsidRPr="00720376">
        <w:rPr>
          <w:lang w:val="en-GB"/>
        </w:rPr>
        <w:t>(vii)</w:t>
      </w:r>
      <w:r w:rsidRPr="00720376">
        <w:rPr>
          <w:lang w:val="en-GB"/>
        </w:rPr>
        <w:tab/>
        <w:t>Project Supervision</w:t>
      </w:r>
    </w:p>
    <w:p w14:paraId="0E4700E6" w14:textId="77777777" w:rsidR="000F35EE" w:rsidRPr="00720376" w:rsidRDefault="000F35EE" w:rsidP="00C80EFB">
      <w:pPr>
        <w:numPr>
          <w:ilvl w:val="0"/>
          <w:numId w:val="5"/>
        </w:numPr>
        <w:rPr>
          <w:lang w:val="en-GB"/>
        </w:rPr>
      </w:pPr>
      <w:r w:rsidRPr="00720376">
        <w:rPr>
          <w:lang w:val="en-GB"/>
        </w:rPr>
        <w:t>Establishment of O&amp;M system</w:t>
      </w:r>
    </w:p>
    <w:p w14:paraId="54FA227D" w14:textId="77777777" w:rsidR="000F35EE" w:rsidRPr="00720376" w:rsidRDefault="000F35EE" w:rsidP="00C80EFB">
      <w:pPr>
        <w:numPr>
          <w:ilvl w:val="0"/>
          <w:numId w:val="5"/>
        </w:numPr>
        <w:rPr>
          <w:lang w:val="en-GB"/>
        </w:rPr>
      </w:pPr>
      <w:r w:rsidRPr="00720376">
        <w:rPr>
          <w:lang w:val="en-GB"/>
        </w:rPr>
        <w:t>Project supervision and reporting</w:t>
      </w:r>
    </w:p>
    <w:p w14:paraId="1B09F253" w14:textId="77777777" w:rsidR="000F35EE" w:rsidRPr="00720376" w:rsidRDefault="000F35EE" w:rsidP="000F35EE">
      <w:pPr>
        <w:ind w:left="720"/>
        <w:rPr>
          <w:lang w:val="en-GB"/>
        </w:rPr>
      </w:pPr>
    </w:p>
    <w:p w14:paraId="67A2169E" w14:textId="77777777" w:rsidR="000F35EE" w:rsidRPr="00720376" w:rsidRDefault="000F35EE" w:rsidP="000F35EE">
      <w:pPr>
        <w:rPr>
          <w:b/>
          <w:lang w:val="en-GB"/>
        </w:rPr>
      </w:pPr>
      <w:r w:rsidRPr="00720376">
        <w:rPr>
          <w:b/>
          <w:lang w:val="en-GB"/>
        </w:rPr>
        <w:t>(b)</w:t>
      </w:r>
      <w:r w:rsidRPr="00720376">
        <w:rPr>
          <w:b/>
          <w:lang w:val="en-GB"/>
        </w:rPr>
        <w:tab/>
        <w:t>Hardware Activities</w:t>
      </w:r>
    </w:p>
    <w:p w14:paraId="504A9BA4" w14:textId="77777777" w:rsidR="000F35EE" w:rsidRPr="00720376" w:rsidRDefault="000F35EE" w:rsidP="000F35EE">
      <w:pPr>
        <w:rPr>
          <w:lang w:val="en-GB"/>
        </w:rPr>
      </w:pPr>
      <w:r w:rsidRPr="00720376">
        <w:rPr>
          <w:lang w:val="en-GB"/>
        </w:rPr>
        <w:t>The hardware consists of following activities:</w:t>
      </w:r>
    </w:p>
    <w:p w14:paraId="5941C02A" w14:textId="77777777" w:rsidR="000F35EE" w:rsidRPr="00720376" w:rsidRDefault="000F35EE" w:rsidP="000F35EE">
      <w:pPr>
        <w:ind w:left="720"/>
        <w:rPr>
          <w:b/>
          <w:lang w:val="en-GB"/>
        </w:rPr>
      </w:pPr>
    </w:p>
    <w:p w14:paraId="4A75E014" w14:textId="77777777" w:rsidR="000F35EE" w:rsidRPr="00720376" w:rsidRDefault="000F35EE" w:rsidP="000F35EE">
      <w:pPr>
        <w:ind w:firstLine="720"/>
        <w:rPr>
          <w:lang w:val="en-GB"/>
        </w:rPr>
      </w:pPr>
      <w:r w:rsidRPr="00720376">
        <w:rPr>
          <w:lang w:val="en-GB"/>
        </w:rPr>
        <w:t>(i)</w:t>
      </w:r>
      <w:r w:rsidRPr="00720376">
        <w:rPr>
          <w:lang w:val="en-GB"/>
        </w:rPr>
        <w:tab/>
        <w:t>Drilling of boreholes</w:t>
      </w:r>
    </w:p>
    <w:p w14:paraId="27222A6C" w14:textId="77777777" w:rsidR="000F35EE" w:rsidRPr="00720376" w:rsidRDefault="000F35EE" w:rsidP="000F35EE">
      <w:pPr>
        <w:rPr>
          <w:lang w:val="en-GB"/>
        </w:rPr>
      </w:pPr>
      <w:r w:rsidRPr="00720376">
        <w:rPr>
          <w:lang w:val="en-GB"/>
        </w:rPr>
        <w:tab/>
        <w:t>(ii)</w:t>
      </w:r>
      <w:r w:rsidRPr="00720376">
        <w:rPr>
          <w:lang w:val="en-GB"/>
        </w:rPr>
        <w:tab/>
        <w:t>Construction of head works/ well apron</w:t>
      </w:r>
    </w:p>
    <w:p w14:paraId="64C22BD4" w14:textId="77777777" w:rsidR="000F35EE" w:rsidRPr="00720376" w:rsidRDefault="000F35EE" w:rsidP="000F35EE">
      <w:pPr>
        <w:rPr>
          <w:lang w:val="en-GB"/>
        </w:rPr>
      </w:pPr>
      <w:r w:rsidRPr="00720376">
        <w:rPr>
          <w:lang w:val="en-GB"/>
        </w:rPr>
        <w:tab/>
        <w:t>(iii)</w:t>
      </w:r>
      <w:r w:rsidRPr="00720376">
        <w:rPr>
          <w:lang w:val="en-GB"/>
        </w:rPr>
        <w:tab/>
        <w:t>Digging of Wells</w:t>
      </w:r>
    </w:p>
    <w:p w14:paraId="08183F82" w14:textId="77777777" w:rsidR="000F35EE" w:rsidRPr="00720376" w:rsidRDefault="000F35EE" w:rsidP="000F35EE">
      <w:pPr>
        <w:rPr>
          <w:lang w:val="en-GB"/>
        </w:rPr>
      </w:pPr>
      <w:r w:rsidRPr="00720376">
        <w:rPr>
          <w:lang w:val="en-GB"/>
        </w:rPr>
        <w:tab/>
        <w:t>(iv)</w:t>
      </w:r>
      <w:r w:rsidRPr="00720376">
        <w:rPr>
          <w:lang w:val="en-GB"/>
        </w:rPr>
        <w:tab/>
        <w:t>Deepening of wells</w:t>
      </w:r>
    </w:p>
    <w:p w14:paraId="25490963" w14:textId="77777777" w:rsidR="000F35EE" w:rsidRPr="00720376" w:rsidRDefault="000F35EE" w:rsidP="000F35EE">
      <w:pPr>
        <w:rPr>
          <w:lang w:val="en-GB"/>
        </w:rPr>
      </w:pPr>
      <w:r w:rsidRPr="00720376">
        <w:rPr>
          <w:lang w:val="en-GB"/>
        </w:rPr>
        <w:tab/>
        <w:t>(v)</w:t>
      </w:r>
      <w:r w:rsidRPr="00720376">
        <w:rPr>
          <w:lang w:val="en-GB"/>
        </w:rPr>
        <w:tab/>
        <w:t>Construction of gravity piped schemes</w:t>
      </w:r>
    </w:p>
    <w:p w14:paraId="7DF9E66A" w14:textId="77777777" w:rsidR="000F35EE" w:rsidRPr="00720376" w:rsidRDefault="000F35EE" w:rsidP="000F35EE">
      <w:pPr>
        <w:rPr>
          <w:lang w:val="en-GB"/>
        </w:rPr>
      </w:pPr>
      <w:r w:rsidRPr="00720376">
        <w:rPr>
          <w:lang w:val="en-GB"/>
        </w:rPr>
        <w:tab/>
        <w:t>(vi)</w:t>
      </w:r>
      <w:r w:rsidRPr="00720376">
        <w:rPr>
          <w:lang w:val="en-GB"/>
        </w:rPr>
        <w:tab/>
        <w:t>Spring protection works</w:t>
      </w:r>
    </w:p>
    <w:p w14:paraId="77096D56" w14:textId="77777777" w:rsidR="000F35EE" w:rsidRPr="00720376" w:rsidRDefault="000F35EE" w:rsidP="000F35EE">
      <w:pPr>
        <w:rPr>
          <w:lang w:val="en-GB"/>
        </w:rPr>
      </w:pPr>
      <w:r w:rsidRPr="00720376">
        <w:rPr>
          <w:lang w:val="en-GB"/>
        </w:rPr>
        <w:tab/>
        <w:t>(vii)</w:t>
      </w:r>
      <w:r w:rsidRPr="00720376">
        <w:rPr>
          <w:lang w:val="en-GB"/>
        </w:rPr>
        <w:tab/>
        <w:t>Other water point development schemes</w:t>
      </w:r>
    </w:p>
    <w:p w14:paraId="3FB46DC2" w14:textId="77777777" w:rsidR="000F35EE" w:rsidRPr="00720376" w:rsidRDefault="000F35EE" w:rsidP="002B0069">
      <w:pPr>
        <w:pStyle w:val="Heading4"/>
        <w:rPr>
          <w:lang w:val="en-GB"/>
        </w:rPr>
      </w:pPr>
      <w:bookmarkStart w:id="28" w:name="_Toc273091199"/>
      <w:r w:rsidRPr="00720376">
        <w:rPr>
          <w:lang w:val="en-GB"/>
        </w:rPr>
        <w:t>2.2.3</w:t>
      </w:r>
      <w:r w:rsidRPr="00720376">
        <w:rPr>
          <w:lang w:val="en-GB"/>
        </w:rPr>
        <w:tab/>
        <w:t>Community Basic Service Level facilities</w:t>
      </w:r>
      <w:bookmarkEnd w:id="28"/>
    </w:p>
    <w:p w14:paraId="07E38C83" w14:textId="77777777" w:rsidR="000F35EE" w:rsidRPr="00720376" w:rsidRDefault="000F35EE" w:rsidP="000F35EE">
      <w:pPr>
        <w:rPr>
          <w:lang w:val="en-GB"/>
        </w:rPr>
      </w:pPr>
      <w:r w:rsidRPr="00720376">
        <w:rPr>
          <w:lang w:val="en-GB"/>
        </w:rPr>
        <w:t>The un-served rural households will be provided improved water supply facilities with basic service level. The basic service level is defined as follows:</w:t>
      </w:r>
    </w:p>
    <w:p w14:paraId="3F9239AF" w14:textId="77777777" w:rsidR="000F35EE" w:rsidRPr="00720376" w:rsidRDefault="000F35EE" w:rsidP="000F35EE">
      <w:pPr>
        <w:rPr>
          <w:lang w:val="en-GB"/>
        </w:rPr>
      </w:pPr>
    </w:p>
    <w:p w14:paraId="67BBBBF9" w14:textId="77777777" w:rsidR="000F35EE" w:rsidRPr="00720376" w:rsidRDefault="000F35EE" w:rsidP="000F35EE">
      <w:pPr>
        <w:ind w:firstLine="720"/>
        <w:rPr>
          <w:b/>
          <w:lang w:val="en-GB"/>
        </w:rPr>
      </w:pPr>
      <w:r w:rsidRPr="00720376">
        <w:rPr>
          <w:b/>
          <w:lang w:val="en-GB"/>
        </w:rPr>
        <w:t xml:space="preserve">(a) </w:t>
      </w:r>
      <w:r w:rsidRPr="00720376">
        <w:rPr>
          <w:b/>
          <w:lang w:val="en-GB"/>
        </w:rPr>
        <w:tab/>
        <w:t>Basic water supply service level facilities</w:t>
      </w:r>
    </w:p>
    <w:p w14:paraId="282731A6" w14:textId="77777777" w:rsidR="000F35EE" w:rsidRPr="00720376" w:rsidRDefault="000F35EE" w:rsidP="000F35EE">
      <w:pPr>
        <w:ind w:left="1440"/>
        <w:rPr>
          <w:lang w:val="en-GB"/>
        </w:rPr>
      </w:pPr>
      <w:r w:rsidRPr="00720376">
        <w:rPr>
          <w:lang w:val="en-GB"/>
        </w:rPr>
        <w:t>Quantity</w:t>
      </w:r>
      <w:r w:rsidRPr="00720376">
        <w:rPr>
          <w:lang w:val="en-GB"/>
        </w:rPr>
        <w:tab/>
        <w:t xml:space="preserve">: </w:t>
      </w:r>
      <w:r w:rsidRPr="00720376">
        <w:rPr>
          <w:lang w:val="en-GB"/>
        </w:rPr>
        <w:tab/>
        <w:t>25 lpcd</w:t>
      </w:r>
    </w:p>
    <w:p w14:paraId="02A88041" w14:textId="77777777" w:rsidR="000F35EE" w:rsidRPr="00720376" w:rsidRDefault="000F35EE" w:rsidP="000F35EE">
      <w:pPr>
        <w:tabs>
          <w:tab w:val="left" w:pos="2880"/>
        </w:tabs>
        <w:ind w:left="3600" w:hanging="2160"/>
        <w:rPr>
          <w:lang w:val="en-GB"/>
        </w:rPr>
      </w:pPr>
      <w:r w:rsidRPr="00720376">
        <w:rPr>
          <w:lang w:val="en-GB"/>
        </w:rPr>
        <w:t xml:space="preserve">Quality </w:t>
      </w:r>
      <w:r w:rsidRPr="00720376">
        <w:rPr>
          <w:lang w:val="en-GB"/>
        </w:rPr>
        <w:tab/>
        <w:t xml:space="preserve">: </w:t>
      </w:r>
      <w:r w:rsidRPr="00720376">
        <w:rPr>
          <w:lang w:val="en-GB"/>
        </w:rPr>
        <w:tab/>
        <w:t xml:space="preserve">safe (clear, </w:t>
      </w:r>
      <w:r w:rsidR="00BC2E42" w:rsidRPr="00720376">
        <w:rPr>
          <w:lang w:val="en-GB"/>
        </w:rPr>
        <w:t>odourless</w:t>
      </w:r>
      <w:r w:rsidRPr="00720376">
        <w:rPr>
          <w:lang w:val="en-GB"/>
        </w:rPr>
        <w:t xml:space="preserve"> and</w:t>
      </w:r>
      <w:r w:rsidR="00E52F59" w:rsidRPr="00720376">
        <w:rPr>
          <w:lang w:val="en-GB"/>
        </w:rPr>
        <w:t xml:space="preserve"> </w:t>
      </w:r>
      <w:r w:rsidRPr="00720376">
        <w:rPr>
          <w:lang w:val="en-GB"/>
        </w:rPr>
        <w:t>acceptable to the community, and meets WHO guidelines in physical, chemical and bacteriological parameters)</w:t>
      </w:r>
    </w:p>
    <w:p w14:paraId="154CF404" w14:textId="77777777" w:rsidR="000F35EE" w:rsidRPr="00720376" w:rsidRDefault="000F35EE" w:rsidP="000F35EE">
      <w:pPr>
        <w:tabs>
          <w:tab w:val="left" w:pos="2880"/>
        </w:tabs>
        <w:ind w:left="3600" w:hanging="2160"/>
        <w:rPr>
          <w:lang w:val="en-GB"/>
        </w:rPr>
      </w:pPr>
      <w:r w:rsidRPr="00720376">
        <w:rPr>
          <w:lang w:val="en-GB"/>
        </w:rPr>
        <w:t>Access</w:t>
      </w:r>
      <w:r w:rsidRPr="00720376">
        <w:rPr>
          <w:lang w:val="en-GB"/>
        </w:rPr>
        <w:tab/>
        <w:t xml:space="preserve">: </w:t>
      </w:r>
      <w:r w:rsidRPr="00720376">
        <w:rPr>
          <w:lang w:val="en-GB"/>
        </w:rPr>
        <w:tab/>
        <w:t xml:space="preserve">Public water points each for </w:t>
      </w:r>
      <w:r w:rsidR="00060B24" w:rsidRPr="00720376">
        <w:rPr>
          <w:lang w:val="en-GB"/>
        </w:rPr>
        <w:t xml:space="preserve">a maximum of </w:t>
      </w:r>
      <w:r w:rsidRPr="00720376">
        <w:rPr>
          <w:lang w:val="en-GB"/>
        </w:rPr>
        <w:t>2</w:t>
      </w:r>
      <w:r w:rsidR="00060B24" w:rsidRPr="00720376">
        <w:rPr>
          <w:lang w:val="en-GB"/>
        </w:rPr>
        <w:t>0</w:t>
      </w:r>
      <w:r w:rsidRPr="00720376">
        <w:rPr>
          <w:lang w:val="en-GB"/>
        </w:rPr>
        <w:t xml:space="preserve"> families (with minimum 70% capacity utilization) </w:t>
      </w:r>
    </w:p>
    <w:p w14:paraId="4439EBFC" w14:textId="77777777" w:rsidR="000F35EE" w:rsidRPr="00720376" w:rsidRDefault="000F35EE" w:rsidP="000F35EE">
      <w:pPr>
        <w:ind w:left="720"/>
        <w:rPr>
          <w:lang w:val="en-GB"/>
        </w:rPr>
      </w:pPr>
    </w:p>
    <w:p w14:paraId="7D1F0BAB" w14:textId="77777777" w:rsidR="000F35EE" w:rsidRPr="00720376" w:rsidRDefault="000F35EE" w:rsidP="000F35EE">
      <w:pPr>
        <w:ind w:left="720"/>
        <w:rPr>
          <w:b/>
          <w:lang w:val="en-GB"/>
        </w:rPr>
      </w:pPr>
      <w:r w:rsidRPr="00720376">
        <w:rPr>
          <w:b/>
          <w:lang w:val="en-GB"/>
        </w:rPr>
        <w:t>(b)</w:t>
      </w:r>
      <w:r w:rsidRPr="00720376">
        <w:rPr>
          <w:b/>
          <w:lang w:val="en-GB"/>
        </w:rPr>
        <w:tab/>
        <w:t>Basic sanitation service level facilities</w:t>
      </w:r>
    </w:p>
    <w:p w14:paraId="2B0F9941" w14:textId="77777777" w:rsidR="000F35EE" w:rsidRPr="00720376" w:rsidRDefault="000F35EE" w:rsidP="000F35EE">
      <w:pPr>
        <w:tabs>
          <w:tab w:val="left" w:pos="2880"/>
        </w:tabs>
        <w:ind w:left="3600" w:hanging="2160"/>
        <w:rPr>
          <w:lang w:val="en-GB"/>
        </w:rPr>
      </w:pPr>
      <w:r w:rsidRPr="00720376">
        <w:rPr>
          <w:lang w:val="en-GB"/>
        </w:rPr>
        <w:t>Access</w:t>
      </w:r>
      <w:r w:rsidRPr="00720376">
        <w:rPr>
          <w:lang w:val="en-GB"/>
        </w:rPr>
        <w:tab/>
        <w:t>:</w:t>
      </w:r>
      <w:r w:rsidRPr="00720376">
        <w:rPr>
          <w:lang w:val="en-GB"/>
        </w:rPr>
        <w:tab/>
        <w:t>Access to sanitary latrines that can contain human waste in a hygienic manner</w:t>
      </w:r>
      <w:r w:rsidR="00060B24" w:rsidRPr="00720376">
        <w:rPr>
          <w:lang w:val="en-GB"/>
        </w:rPr>
        <w:t xml:space="preserve"> before final disposal to be constructed by community members.</w:t>
      </w:r>
    </w:p>
    <w:p w14:paraId="10772F74" w14:textId="77777777" w:rsidR="000F35EE" w:rsidRPr="00720376" w:rsidRDefault="000F35EE" w:rsidP="000F35EE">
      <w:pPr>
        <w:ind w:left="1440"/>
        <w:rPr>
          <w:lang w:val="en-GB"/>
        </w:rPr>
      </w:pPr>
    </w:p>
    <w:p w14:paraId="47642AA4" w14:textId="77777777" w:rsidR="000F35EE" w:rsidRPr="00720376" w:rsidRDefault="000F35EE" w:rsidP="000F35EE">
      <w:pPr>
        <w:tabs>
          <w:tab w:val="left" w:pos="2880"/>
        </w:tabs>
        <w:ind w:left="3600" w:hanging="2160"/>
        <w:rPr>
          <w:lang w:val="en-GB"/>
        </w:rPr>
      </w:pPr>
      <w:r w:rsidRPr="00720376">
        <w:rPr>
          <w:lang w:val="en-GB"/>
        </w:rPr>
        <w:t>Knowledge</w:t>
      </w:r>
      <w:r w:rsidRPr="00720376">
        <w:rPr>
          <w:lang w:val="en-GB"/>
        </w:rPr>
        <w:tab/>
        <w:t>:</w:t>
      </w:r>
      <w:r w:rsidRPr="00720376">
        <w:rPr>
          <w:lang w:val="en-GB"/>
        </w:rPr>
        <w:tab/>
        <w:t>Knowledge through Hygiene and Sanitation Education leading to clear understanding of good hygiene practice</w:t>
      </w:r>
      <w:r w:rsidR="00060B24" w:rsidRPr="00720376">
        <w:rPr>
          <w:lang w:val="en-GB"/>
        </w:rPr>
        <w:t xml:space="preserve"> and will to commit to CLTS and ODF.</w:t>
      </w:r>
    </w:p>
    <w:p w14:paraId="68C4A394" w14:textId="77777777" w:rsidR="000F35EE" w:rsidRPr="00720376" w:rsidRDefault="000F35EE" w:rsidP="000F35EE">
      <w:pPr>
        <w:rPr>
          <w:lang w:val="en-GB"/>
        </w:rPr>
      </w:pPr>
    </w:p>
    <w:p w14:paraId="5AC441FA" w14:textId="77777777" w:rsidR="000F35EE" w:rsidRPr="00720376" w:rsidRDefault="000F35EE" w:rsidP="000F35EE">
      <w:pPr>
        <w:rPr>
          <w:lang w:val="en-GB"/>
        </w:rPr>
      </w:pPr>
      <w:r w:rsidRPr="00720376">
        <w:rPr>
          <w:lang w:val="en-GB"/>
        </w:rPr>
        <w:t>The basic water supply facilities are subsidized with some community contribution requirements. The communities are free to choose higher service level facilities if they are willing to pay all the additional cost beyond the basic service level.</w:t>
      </w:r>
    </w:p>
    <w:p w14:paraId="3623EC29" w14:textId="77777777" w:rsidR="000F35EE" w:rsidRPr="00720376" w:rsidRDefault="000F35EE" w:rsidP="002B0069">
      <w:pPr>
        <w:pStyle w:val="Heading4"/>
        <w:rPr>
          <w:lang w:val="en-GB"/>
        </w:rPr>
      </w:pPr>
      <w:bookmarkStart w:id="29" w:name="_Toc273091200"/>
      <w:r w:rsidRPr="00720376">
        <w:rPr>
          <w:lang w:val="en-GB"/>
        </w:rPr>
        <w:t>2.2.4</w:t>
      </w:r>
      <w:r w:rsidRPr="00720376">
        <w:rPr>
          <w:lang w:val="en-GB"/>
        </w:rPr>
        <w:tab/>
        <w:t>Community Basic Service Packages</w:t>
      </w:r>
      <w:bookmarkEnd w:id="29"/>
    </w:p>
    <w:p w14:paraId="1B27C0A8" w14:textId="77777777" w:rsidR="000F35EE" w:rsidRPr="00720376" w:rsidRDefault="000F35EE" w:rsidP="000F35EE">
      <w:pPr>
        <w:rPr>
          <w:lang w:val="en-GB"/>
        </w:rPr>
      </w:pPr>
      <w:r w:rsidRPr="00720376">
        <w:rPr>
          <w:lang w:val="en-GB"/>
        </w:rPr>
        <w:t>The following package of activities will be carried out in the communities to provide basic water and sanitation services:</w:t>
      </w:r>
    </w:p>
    <w:p w14:paraId="5F16A5C0" w14:textId="77777777" w:rsidR="000F35EE" w:rsidRPr="00720376" w:rsidRDefault="000F35EE" w:rsidP="000F35EE">
      <w:pPr>
        <w:rPr>
          <w:lang w:val="en-GB"/>
        </w:rPr>
      </w:pPr>
    </w:p>
    <w:p w14:paraId="02E1A3DA" w14:textId="77777777" w:rsidR="000F35EE" w:rsidRPr="00720376" w:rsidRDefault="000F35EE" w:rsidP="000F35EE">
      <w:pPr>
        <w:ind w:left="720"/>
        <w:rPr>
          <w:b/>
          <w:lang w:val="en-GB"/>
        </w:rPr>
      </w:pPr>
      <w:r w:rsidRPr="00720376">
        <w:rPr>
          <w:b/>
          <w:lang w:val="en-GB"/>
        </w:rPr>
        <w:t>(a)</w:t>
      </w:r>
      <w:r w:rsidRPr="00720376">
        <w:rPr>
          <w:b/>
          <w:lang w:val="en-GB"/>
        </w:rPr>
        <w:tab/>
        <w:t>Water and Sanitation Basic Service Package</w:t>
      </w:r>
    </w:p>
    <w:p w14:paraId="2557814B" w14:textId="77777777" w:rsidR="000F35EE" w:rsidRPr="00720376" w:rsidRDefault="000F35EE" w:rsidP="000F35EE">
      <w:pPr>
        <w:ind w:left="1440"/>
        <w:rPr>
          <w:lang w:val="en-GB"/>
        </w:rPr>
      </w:pPr>
      <w:r w:rsidRPr="00720376">
        <w:rPr>
          <w:lang w:val="en-GB"/>
        </w:rPr>
        <w:t>(i)</w:t>
      </w:r>
      <w:r w:rsidRPr="00720376">
        <w:rPr>
          <w:lang w:val="en-GB"/>
        </w:rPr>
        <w:tab/>
        <w:t>Community Mobilization and Organization</w:t>
      </w:r>
    </w:p>
    <w:p w14:paraId="2907DC56" w14:textId="77777777" w:rsidR="000F35EE" w:rsidRPr="00720376" w:rsidRDefault="000F35EE" w:rsidP="000F35EE">
      <w:pPr>
        <w:ind w:left="1440"/>
        <w:rPr>
          <w:lang w:val="en-GB"/>
        </w:rPr>
      </w:pPr>
      <w:r w:rsidRPr="00720376">
        <w:rPr>
          <w:lang w:val="en-GB"/>
        </w:rPr>
        <w:lastRenderedPageBreak/>
        <w:t>(ii)</w:t>
      </w:r>
      <w:r w:rsidRPr="00720376">
        <w:rPr>
          <w:lang w:val="en-GB"/>
        </w:rPr>
        <w:tab/>
        <w:t>Development of Water Supply facilities</w:t>
      </w:r>
    </w:p>
    <w:p w14:paraId="2D9CA1AA" w14:textId="77777777" w:rsidR="000F35EE" w:rsidRPr="00720376" w:rsidRDefault="000F35EE" w:rsidP="000F35EE">
      <w:pPr>
        <w:ind w:left="1440"/>
        <w:rPr>
          <w:lang w:val="en-GB"/>
        </w:rPr>
      </w:pPr>
      <w:r w:rsidRPr="00720376">
        <w:rPr>
          <w:lang w:val="en-GB"/>
        </w:rPr>
        <w:t>(iii)</w:t>
      </w:r>
      <w:r w:rsidRPr="00720376">
        <w:rPr>
          <w:lang w:val="en-GB"/>
        </w:rPr>
        <w:tab/>
        <w:t>Hygiene Education</w:t>
      </w:r>
    </w:p>
    <w:p w14:paraId="6CF2C91A" w14:textId="77777777" w:rsidR="000F35EE" w:rsidRPr="00720376" w:rsidRDefault="0067127A" w:rsidP="00C80EFB">
      <w:pPr>
        <w:numPr>
          <w:ilvl w:val="0"/>
          <w:numId w:val="4"/>
        </w:numPr>
        <w:rPr>
          <w:lang w:val="en-GB"/>
        </w:rPr>
      </w:pPr>
      <w:r w:rsidRPr="00720376">
        <w:rPr>
          <w:lang w:val="en-GB"/>
        </w:rPr>
        <w:t xml:space="preserve">Support in Community Led Total Sanitation – support in design of appropriate </w:t>
      </w:r>
      <w:r w:rsidR="000F35EE" w:rsidRPr="00720376">
        <w:rPr>
          <w:lang w:val="en-GB"/>
        </w:rPr>
        <w:t>Sanitation Facilities</w:t>
      </w:r>
    </w:p>
    <w:p w14:paraId="3919DC30" w14:textId="77777777" w:rsidR="000F35EE" w:rsidRPr="00720376" w:rsidRDefault="000F35EE" w:rsidP="00C80EFB">
      <w:pPr>
        <w:numPr>
          <w:ilvl w:val="0"/>
          <w:numId w:val="4"/>
        </w:numPr>
        <w:rPr>
          <w:lang w:val="en-GB"/>
        </w:rPr>
      </w:pPr>
      <w:r w:rsidRPr="00720376">
        <w:rPr>
          <w:lang w:val="en-GB"/>
        </w:rPr>
        <w:t>Establishment of community based operation and maintenance system at village level</w:t>
      </w:r>
    </w:p>
    <w:p w14:paraId="3020ED16" w14:textId="77777777" w:rsidR="000F35EE" w:rsidRPr="00720376" w:rsidRDefault="000F35EE" w:rsidP="000F35EE">
      <w:pPr>
        <w:ind w:left="720"/>
        <w:rPr>
          <w:lang w:val="en-GB"/>
        </w:rPr>
      </w:pPr>
    </w:p>
    <w:p w14:paraId="7A34420D" w14:textId="77777777" w:rsidR="000F35EE" w:rsidRPr="00720376" w:rsidRDefault="000F35EE" w:rsidP="000F35EE">
      <w:pPr>
        <w:ind w:left="720"/>
        <w:rPr>
          <w:b/>
          <w:lang w:val="en-GB"/>
        </w:rPr>
      </w:pPr>
      <w:r w:rsidRPr="00720376">
        <w:rPr>
          <w:b/>
          <w:lang w:val="en-GB"/>
        </w:rPr>
        <w:t>(b)</w:t>
      </w:r>
      <w:r w:rsidRPr="00720376">
        <w:rPr>
          <w:b/>
          <w:lang w:val="en-GB"/>
        </w:rPr>
        <w:tab/>
        <w:t>Stand alone Hygiene and Sanitation Projects</w:t>
      </w:r>
    </w:p>
    <w:p w14:paraId="41D6DD7D" w14:textId="77777777" w:rsidR="000F35EE" w:rsidRPr="00720376" w:rsidRDefault="000F35EE" w:rsidP="000F35EE">
      <w:pPr>
        <w:ind w:left="1440"/>
        <w:rPr>
          <w:lang w:val="en-GB"/>
        </w:rPr>
      </w:pPr>
      <w:r w:rsidRPr="00720376">
        <w:rPr>
          <w:lang w:val="en-GB"/>
        </w:rPr>
        <w:t>(i)</w:t>
      </w:r>
      <w:r w:rsidRPr="00720376">
        <w:rPr>
          <w:lang w:val="en-GB"/>
        </w:rPr>
        <w:tab/>
        <w:t>Community Mobilization and Organization</w:t>
      </w:r>
    </w:p>
    <w:p w14:paraId="6AFBEC7C" w14:textId="77777777" w:rsidR="000F35EE" w:rsidRPr="00720376" w:rsidRDefault="000F35EE" w:rsidP="000F35EE">
      <w:pPr>
        <w:ind w:left="1440"/>
        <w:rPr>
          <w:lang w:val="en-GB"/>
        </w:rPr>
      </w:pPr>
      <w:r w:rsidRPr="00720376">
        <w:rPr>
          <w:lang w:val="en-GB"/>
        </w:rPr>
        <w:t>(ii)</w:t>
      </w:r>
      <w:r w:rsidRPr="00720376">
        <w:rPr>
          <w:lang w:val="en-GB"/>
        </w:rPr>
        <w:tab/>
        <w:t>Hygiene Education</w:t>
      </w:r>
    </w:p>
    <w:p w14:paraId="5DAC3659" w14:textId="77777777" w:rsidR="000F35EE" w:rsidRPr="00720376" w:rsidRDefault="000F35EE" w:rsidP="000F35EE">
      <w:pPr>
        <w:ind w:left="1440"/>
        <w:rPr>
          <w:lang w:val="en-GB"/>
        </w:rPr>
      </w:pPr>
      <w:r w:rsidRPr="00720376">
        <w:rPr>
          <w:lang w:val="en-GB"/>
        </w:rPr>
        <w:t>(iii)</w:t>
      </w:r>
      <w:r w:rsidRPr="00720376">
        <w:rPr>
          <w:lang w:val="en-GB"/>
        </w:rPr>
        <w:tab/>
      </w:r>
      <w:r w:rsidR="0067127A" w:rsidRPr="00720376">
        <w:rPr>
          <w:lang w:val="en-GB"/>
        </w:rPr>
        <w:t>Community Led Total Sanitation</w:t>
      </w:r>
    </w:p>
    <w:p w14:paraId="32ADE45A" w14:textId="77777777" w:rsidR="000F35EE" w:rsidRPr="00720376" w:rsidRDefault="000F35EE" w:rsidP="002B0069">
      <w:pPr>
        <w:pStyle w:val="Heading3"/>
        <w:rPr>
          <w:lang w:val="en-GB"/>
        </w:rPr>
      </w:pPr>
      <w:bookmarkStart w:id="30" w:name="_Toc273091201"/>
      <w:r w:rsidRPr="00720376">
        <w:rPr>
          <w:lang w:val="en-GB"/>
        </w:rPr>
        <w:t>2.3</w:t>
      </w:r>
      <w:r w:rsidRPr="00720376">
        <w:rPr>
          <w:lang w:val="en-GB"/>
        </w:rPr>
        <w:tab/>
        <w:t xml:space="preserve">Sector Planning and </w:t>
      </w:r>
      <w:r w:rsidR="003A33C0" w:rsidRPr="00720376">
        <w:rPr>
          <w:lang w:val="en-GB"/>
        </w:rPr>
        <w:t>CDC Approach</w:t>
      </w:r>
      <w:bookmarkEnd w:id="30"/>
    </w:p>
    <w:p w14:paraId="541E1960" w14:textId="77777777" w:rsidR="000F35EE" w:rsidRPr="00720376" w:rsidRDefault="00EF1F91" w:rsidP="000F35EE">
      <w:pPr>
        <w:rPr>
          <w:lang w:val="en-GB"/>
        </w:rPr>
      </w:pPr>
      <w:r w:rsidRPr="00720376">
        <w:rPr>
          <w:lang w:val="en-GB"/>
        </w:rPr>
        <w:t>RuWatSIP</w:t>
      </w:r>
      <w:r w:rsidR="000F35EE" w:rsidRPr="00720376">
        <w:rPr>
          <w:lang w:val="en-GB"/>
        </w:rPr>
        <w:t xml:space="preserve"> </w:t>
      </w:r>
      <w:r w:rsidR="0067127A" w:rsidRPr="00720376">
        <w:rPr>
          <w:lang w:val="en-GB"/>
        </w:rPr>
        <w:t xml:space="preserve">will continue water and hygiene coverage in those areas that CDCs have been established and the NSP has moved on </w:t>
      </w:r>
      <w:r w:rsidR="003A33C0" w:rsidRPr="00720376">
        <w:rPr>
          <w:lang w:val="en-GB"/>
        </w:rPr>
        <w:t xml:space="preserve">to areas not covered, </w:t>
      </w:r>
      <w:r w:rsidR="0067127A" w:rsidRPr="00720376">
        <w:rPr>
          <w:lang w:val="en-GB"/>
        </w:rPr>
        <w:t>as CDCs have proven to be an ideal method to make interventions in the communities. In those areas that NSP has not made interventions the WASH sector can continue interventions but keep the Provincial offices up to date of the activities and coordinate closely with all authorities on District and Province level. The coordination ensures that the programs/ projects are not clashing or intervening with standing Government or other programs</w:t>
      </w:r>
      <w:r w:rsidR="005E0ED5" w:rsidRPr="00720376">
        <w:rPr>
          <w:lang w:val="en-GB"/>
        </w:rPr>
        <w:t xml:space="preserve">, </w:t>
      </w:r>
      <w:r w:rsidR="003228E4" w:rsidRPr="00720376">
        <w:rPr>
          <w:lang w:val="en-GB"/>
        </w:rPr>
        <w:t>coordination meetings are held on provincial level to coordinate all activities.</w:t>
      </w:r>
    </w:p>
    <w:p w14:paraId="21C0590F" w14:textId="77777777" w:rsidR="000F35EE" w:rsidRPr="00720376" w:rsidRDefault="000F35EE" w:rsidP="002B0069">
      <w:pPr>
        <w:pStyle w:val="Heading3"/>
        <w:rPr>
          <w:lang w:val="en-GB"/>
        </w:rPr>
      </w:pPr>
      <w:bookmarkStart w:id="31" w:name="_Toc273091202"/>
      <w:r w:rsidRPr="00720376">
        <w:rPr>
          <w:lang w:val="en-GB"/>
        </w:rPr>
        <w:t>2.4</w:t>
      </w:r>
      <w:r w:rsidRPr="00720376">
        <w:rPr>
          <w:lang w:val="en-GB"/>
        </w:rPr>
        <w:tab/>
        <w:t>Sector Coordination</w:t>
      </w:r>
      <w:bookmarkEnd w:id="31"/>
    </w:p>
    <w:p w14:paraId="6B255E7A" w14:textId="77777777" w:rsidR="000F35EE" w:rsidRPr="00720376" w:rsidRDefault="000F35EE" w:rsidP="000F35EE">
      <w:pPr>
        <w:rPr>
          <w:lang w:val="en-GB"/>
        </w:rPr>
      </w:pPr>
      <w:r w:rsidRPr="00720376">
        <w:rPr>
          <w:lang w:val="en-GB"/>
        </w:rPr>
        <w:t xml:space="preserve">Sector co-ordination is important. MRRD will work closely with the established Water and Sanitation Group (WSG) and its sub-committees/ working committees on </w:t>
      </w:r>
      <w:r w:rsidR="003A0838" w:rsidRPr="00720376">
        <w:rPr>
          <w:lang w:val="en-GB"/>
        </w:rPr>
        <w:t>Water (</w:t>
      </w:r>
      <w:r w:rsidR="003228E4" w:rsidRPr="00720376">
        <w:rPr>
          <w:lang w:val="en-GB"/>
        </w:rPr>
        <w:t xml:space="preserve">including water quality), </w:t>
      </w:r>
      <w:r w:rsidRPr="00720376">
        <w:rPr>
          <w:lang w:val="en-GB"/>
        </w:rPr>
        <w:t>Hygiene education</w:t>
      </w:r>
      <w:r w:rsidR="003228E4" w:rsidRPr="00720376">
        <w:rPr>
          <w:lang w:val="en-GB"/>
        </w:rPr>
        <w:t xml:space="preserve"> and</w:t>
      </w:r>
      <w:r w:rsidRPr="00720376">
        <w:rPr>
          <w:lang w:val="en-GB"/>
        </w:rPr>
        <w:t xml:space="preserve"> Sanitation in order to harmonise and rationalise sector development and implementation of Government policies. </w:t>
      </w:r>
    </w:p>
    <w:p w14:paraId="13A659D8" w14:textId="77777777" w:rsidR="000F35EE" w:rsidRPr="00720376" w:rsidRDefault="000F35EE" w:rsidP="000F35EE">
      <w:pPr>
        <w:rPr>
          <w:lang w:val="en-GB"/>
        </w:rPr>
      </w:pPr>
    </w:p>
    <w:p w14:paraId="6FD1801E" w14:textId="77777777" w:rsidR="000F35EE" w:rsidRPr="00720376" w:rsidRDefault="000F35EE" w:rsidP="000F35EE">
      <w:pPr>
        <w:rPr>
          <w:lang w:val="en-GB"/>
        </w:rPr>
      </w:pPr>
      <w:r w:rsidRPr="00720376">
        <w:rPr>
          <w:lang w:val="en-GB"/>
        </w:rPr>
        <w:t>MRRD will furthermore further the co-ordination at provincial levels so as to strengthen and harmonise activities at that level. The co-ordination</w:t>
      </w:r>
      <w:r w:rsidR="00E52F59" w:rsidRPr="00720376">
        <w:rPr>
          <w:lang w:val="en-GB"/>
        </w:rPr>
        <w:t xml:space="preserve"> </w:t>
      </w:r>
      <w:r w:rsidRPr="00720376">
        <w:rPr>
          <w:lang w:val="en-GB"/>
        </w:rPr>
        <w:t>framework is envisaged to institute joint national planning and sector evaluation.</w:t>
      </w:r>
    </w:p>
    <w:p w14:paraId="532CF822" w14:textId="77777777" w:rsidR="000F35EE" w:rsidRPr="00720376" w:rsidRDefault="000F35EE" w:rsidP="002B0069">
      <w:pPr>
        <w:pStyle w:val="Heading2"/>
        <w:rPr>
          <w:lang w:val="en-GB"/>
        </w:rPr>
      </w:pPr>
      <w:bookmarkStart w:id="32" w:name="_Toc273091203"/>
      <w:r w:rsidRPr="00720376">
        <w:rPr>
          <w:lang w:val="en-GB"/>
        </w:rPr>
        <w:t>3.0</w:t>
      </w:r>
      <w:r w:rsidRPr="00720376">
        <w:rPr>
          <w:lang w:val="en-GB"/>
        </w:rPr>
        <w:tab/>
      </w:r>
      <w:r w:rsidR="008F5E91" w:rsidRPr="00720376">
        <w:rPr>
          <w:lang w:val="en-GB"/>
        </w:rPr>
        <w:t>RuWatSIP</w:t>
      </w:r>
      <w:bookmarkEnd w:id="32"/>
    </w:p>
    <w:p w14:paraId="7F38064A" w14:textId="77777777" w:rsidR="000F35EE" w:rsidRPr="00720376" w:rsidRDefault="000F35EE" w:rsidP="002B0069">
      <w:pPr>
        <w:pStyle w:val="Heading3"/>
        <w:rPr>
          <w:lang w:val="en-GB"/>
        </w:rPr>
      </w:pPr>
      <w:bookmarkStart w:id="33" w:name="_Toc273091204"/>
      <w:r w:rsidRPr="00720376">
        <w:rPr>
          <w:lang w:val="en-GB"/>
        </w:rPr>
        <w:t>3.1</w:t>
      </w:r>
      <w:r w:rsidRPr="00720376">
        <w:rPr>
          <w:lang w:val="en-GB"/>
        </w:rPr>
        <w:tab/>
        <w:t xml:space="preserve">Rural </w:t>
      </w:r>
      <w:r w:rsidR="003228E4" w:rsidRPr="00720376">
        <w:rPr>
          <w:lang w:val="en-GB"/>
        </w:rPr>
        <w:t>Water Supply and Sanitation (</w:t>
      </w:r>
      <w:r w:rsidR="00EF1F91" w:rsidRPr="00720376">
        <w:rPr>
          <w:lang w:val="en-GB"/>
        </w:rPr>
        <w:t>RuWatSIP</w:t>
      </w:r>
      <w:r w:rsidRPr="00720376">
        <w:rPr>
          <w:lang w:val="en-GB"/>
        </w:rPr>
        <w:t>) Project</w:t>
      </w:r>
      <w:bookmarkEnd w:id="33"/>
    </w:p>
    <w:p w14:paraId="23565233" w14:textId="77777777" w:rsidR="000F35EE" w:rsidRPr="00720376" w:rsidRDefault="003228E4" w:rsidP="000F35EE">
      <w:pPr>
        <w:rPr>
          <w:lang w:val="en-GB"/>
        </w:rPr>
      </w:pPr>
      <w:r w:rsidRPr="00720376">
        <w:rPr>
          <w:lang w:val="en-GB"/>
        </w:rPr>
        <w:t>RuWatSIP</w:t>
      </w:r>
      <w:r w:rsidR="00545FF5" w:rsidRPr="00720376">
        <w:rPr>
          <w:lang w:val="en-GB"/>
        </w:rPr>
        <w:t xml:space="preserve"> </w:t>
      </w:r>
      <w:r w:rsidR="000F35EE" w:rsidRPr="00720376">
        <w:rPr>
          <w:lang w:val="en-GB"/>
        </w:rPr>
        <w:t xml:space="preserve">will </w:t>
      </w:r>
      <w:r w:rsidR="00545FF5" w:rsidRPr="00720376">
        <w:rPr>
          <w:lang w:val="en-GB"/>
        </w:rPr>
        <w:t xml:space="preserve">start preparing for a </w:t>
      </w:r>
      <w:r w:rsidR="000F35EE" w:rsidRPr="00720376">
        <w:rPr>
          <w:lang w:val="en-GB"/>
        </w:rPr>
        <w:t xml:space="preserve">programmatic approach to sector development which will adopt an integrated approach to water supply, sanitation and health hygiene education by seeking active involvement of the community who would own the assets and be responsible for operation and maintenance of the facilities. Thus, the thrust of the approach for service delivery is demand-driven and community ownership which have proven to be essential for sustainability. </w:t>
      </w:r>
    </w:p>
    <w:p w14:paraId="419C382F" w14:textId="77777777" w:rsidR="000F35EE" w:rsidRPr="00720376" w:rsidRDefault="000F35EE" w:rsidP="000F35EE">
      <w:pPr>
        <w:rPr>
          <w:lang w:val="en-GB"/>
        </w:rPr>
      </w:pPr>
    </w:p>
    <w:p w14:paraId="21242BC2" w14:textId="77777777" w:rsidR="000F35EE" w:rsidRPr="00720376" w:rsidRDefault="000F35EE" w:rsidP="000F35EE">
      <w:pPr>
        <w:rPr>
          <w:lang w:val="en-GB"/>
        </w:rPr>
      </w:pPr>
      <w:r w:rsidRPr="00720376">
        <w:rPr>
          <w:lang w:val="en-GB"/>
        </w:rPr>
        <w:t xml:space="preserve">There are different donors involved in the provision of safe and sustainable water supply and sanitation facilities to rural communities in Afghanistan. Provisioning of safe water supply and sanitation facilities to rural communities in Afghanistan continues to be one of the primary activities of the humanitarian aid communities. While some bilateral donor agencies are funding NGOs and more recently through MRRD </w:t>
      </w:r>
      <w:r w:rsidR="00E30705" w:rsidRPr="00720376">
        <w:rPr>
          <w:lang w:val="en-GB"/>
        </w:rPr>
        <w:t xml:space="preserve">funding </w:t>
      </w:r>
      <w:r w:rsidRPr="00720376">
        <w:rPr>
          <w:lang w:val="en-GB"/>
        </w:rPr>
        <w:t xml:space="preserve">is taking place. </w:t>
      </w:r>
      <w:r w:rsidR="008F5E91" w:rsidRPr="00720376">
        <w:rPr>
          <w:lang w:val="en-GB"/>
        </w:rPr>
        <w:t>RuWatSIP</w:t>
      </w:r>
      <w:r w:rsidRPr="00720376">
        <w:rPr>
          <w:lang w:val="en-GB"/>
        </w:rPr>
        <w:t xml:space="preserve"> with support </w:t>
      </w:r>
      <w:r w:rsidR="00E30705" w:rsidRPr="00720376">
        <w:rPr>
          <w:lang w:val="en-GB"/>
        </w:rPr>
        <w:t xml:space="preserve">of </w:t>
      </w:r>
      <w:r w:rsidR="00545FF5" w:rsidRPr="00720376">
        <w:rPr>
          <w:lang w:val="en-GB"/>
        </w:rPr>
        <w:t>WASH Sector stakeholders</w:t>
      </w:r>
      <w:r w:rsidRPr="00720376">
        <w:rPr>
          <w:lang w:val="en-GB"/>
        </w:rPr>
        <w:t xml:space="preserve"> will: (i) help streamline the appropriate approach to scale up service delivery in the sector, (ii) initiate partnership between NGO/private sector </w:t>
      </w:r>
      <w:r w:rsidRPr="00720376">
        <w:rPr>
          <w:lang w:val="en-GB"/>
        </w:rPr>
        <w:lastRenderedPageBreak/>
        <w:t>and the Government; (iii) support the Government’s effort to take a more programmatic approach to sector development so as to eventually lead to a sector wide approach.</w:t>
      </w:r>
      <w:r w:rsidR="00E52F59" w:rsidRPr="00720376">
        <w:rPr>
          <w:lang w:val="en-GB"/>
        </w:rPr>
        <w:t xml:space="preserve"> </w:t>
      </w:r>
      <w:r w:rsidRPr="00720376">
        <w:rPr>
          <w:lang w:val="en-GB"/>
        </w:rPr>
        <w:t xml:space="preserve">The capacity of MRRD and </w:t>
      </w:r>
      <w:r w:rsidR="00E30705" w:rsidRPr="00720376">
        <w:rPr>
          <w:lang w:val="en-GB"/>
        </w:rPr>
        <w:t xml:space="preserve">RuWatSID </w:t>
      </w:r>
      <w:r w:rsidRPr="00720376">
        <w:rPr>
          <w:lang w:val="en-GB"/>
        </w:rPr>
        <w:t xml:space="preserve">will be enhanced to be able to implement streamlined consistent approaches </w:t>
      </w:r>
      <w:r w:rsidR="00545FF5" w:rsidRPr="00720376">
        <w:rPr>
          <w:lang w:val="en-GB"/>
        </w:rPr>
        <w:t>throughout</w:t>
      </w:r>
      <w:r w:rsidRPr="00720376">
        <w:rPr>
          <w:lang w:val="en-GB"/>
        </w:rPr>
        <w:t xml:space="preserve"> the sector; assume a greater role and eventually do away with separate PIUs for implementing projects funded by different donors.</w:t>
      </w:r>
    </w:p>
    <w:p w14:paraId="03AF6C4D" w14:textId="77777777" w:rsidR="000F35EE" w:rsidRPr="00720376" w:rsidRDefault="000F35EE" w:rsidP="000F35EE">
      <w:pPr>
        <w:rPr>
          <w:b/>
          <w:lang w:val="en-GB"/>
        </w:rPr>
      </w:pPr>
    </w:p>
    <w:p w14:paraId="7BDA69A3" w14:textId="77777777" w:rsidR="000F35EE" w:rsidRPr="00720376" w:rsidRDefault="008F5E91" w:rsidP="000F35EE">
      <w:pPr>
        <w:rPr>
          <w:lang w:val="en-GB"/>
        </w:rPr>
      </w:pPr>
      <w:r w:rsidRPr="00720376">
        <w:rPr>
          <w:lang w:val="en-GB"/>
        </w:rPr>
        <w:t>RuWatSIP</w:t>
      </w:r>
      <w:r w:rsidR="000F35EE" w:rsidRPr="00720376">
        <w:rPr>
          <w:lang w:val="en-GB"/>
        </w:rPr>
        <w:t xml:space="preserve"> will support Government’s programmatic approach to sector development and service delivery by (i) building the capacity to define sector programs, facilitate service delivery using the strengths of the NGOs/ private sector and thus forge partnerships in which the funding is </w:t>
      </w:r>
      <w:r w:rsidR="00B40939" w:rsidRPr="00720376">
        <w:rPr>
          <w:lang w:val="en-GB"/>
        </w:rPr>
        <w:t>channelled</w:t>
      </w:r>
      <w:r w:rsidR="000F35EE" w:rsidRPr="00720376">
        <w:rPr>
          <w:lang w:val="en-GB"/>
        </w:rPr>
        <w:t xml:space="preserve"> through the government budget to provide a coordinated funding mechanism; (ii) strengthening the capacity of </w:t>
      </w:r>
      <w:r w:rsidR="00545FF5" w:rsidRPr="00720376">
        <w:rPr>
          <w:lang w:val="en-GB"/>
        </w:rPr>
        <w:t>RuWatSIP</w:t>
      </w:r>
      <w:r w:rsidR="000F35EE" w:rsidRPr="00720376">
        <w:rPr>
          <w:lang w:val="en-GB"/>
        </w:rPr>
        <w:t>, private sector, NGOs and the communities to plan, operate and maintain their facilities ; (iii) provide basic water supply and sanitation services and institutionalize a mechanism/s to scale up such activities to enhance total coverage as quickly as possible.</w:t>
      </w:r>
    </w:p>
    <w:p w14:paraId="05137DBE" w14:textId="77777777" w:rsidR="000F35EE" w:rsidRPr="00720376" w:rsidRDefault="000F35EE" w:rsidP="000F35EE">
      <w:pPr>
        <w:rPr>
          <w:lang w:val="en-GB"/>
        </w:rPr>
      </w:pPr>
    </w:p>
    <w:p w14:paraId="57CB8850" w14:textId="77777777" w:rsidR="000F35EE" w:rsidRPr="00720376" w:rsidRDefault="00545FF5" w:rsidP="000F35EE">
      <w:pPr>
        <w:rPr>
          <w:lang w:val="en-GB"/>
        </w:rPr>
      </w:pPr>
      <w:r w:rsidRPr="00720376">
        <w:rPr>
          <w:lang w:val="en-GB"/>
        </w:rPr>
        <w:t xml:space="preserve">RuWatSID </w:t>
      </w:r>
      <w:r w:rsidR="000F35EE" w:rsidRPr="00720376">
        <w:rPr>
          <w:lang w:val="en-GB"/>
        </w:rPr>
        <w:t>will also focus on strengthening the government institutions at provincial and community level.</w:t>
      </w:r>
    </w:p>
    <w:p w14:paraId="363937EF" w14:textId="77777777" w:rsidR="000F35EE" w:rsidRPr="00720376" w:rsidRDefault="000F35EE" w:rsidP="002B0069">
      <w:pPr>
        <w:pStyle w:val="Heading3"/>
        <w:rPr>
          <w:lang w:val="en-GB"/>
        </w:rPr>
      </w:pPr>
      <w:bookmarkStart w:id="34" w:name="_Toc273091205"/>
      <w:r w:rsidRPr="00720376">
        <w:rPr>
          <w:lang w:val="en-GB"/>
        </w:rPr>
        <w:t>3.2</w:t>
      </w:r>
      <w:r w:rsidRPr="00720376">
        <w:rPr>
          <w:lang w:val="en-GB"/>
        </w:rPr>
        <w:tab/>
        <w:t>Project Development Objectives</w:t>
      </w:r>
      <w:bookmarkEnd w:id="34"/>
    </w:p>
    <w:p w14:paraId="4C23A19E" w14:textId="77777777" w:rsidR="000F35EE" w:rsidRPr="00720376" w:rsidRDefault="008F5E91" w:rsidP="000F35EE">
      <w:pPr>
        <w:rPr>
          <w:lang w:val="en-GB"/>
        </w:rPr>
      </w:pPr>
      <w:r w:rsidRPr="00720376">
        <w:rPr>
          <w:lang w:val="en-GB"/>
        </w:rPr>
        <w:t>RuWatSIP</w:t>
      </w:r>
      <w:r w:rsidR="000F35EE" w:rsidRPr="00720376">
        <w:rPr>
          <w:lang w:val="en-GB"/>
        </w:rPr>
        <w:t xml:space="preserve"> Development Objectives are as follows:</w:t>
      </w:r>
    </w:p>
    <w:p w14:paraId="0DFC036B" w14:textId="77777777" w:rsidR="000F35EE" w:rsidRPr="00720376" w:rsidRDefault="000F35EE" w:rsidP="000F35EE">
      <w:pPr>
        <w:rPr>
          <w:lang w:val="en-GB"/>
        </w:rPr>
      </w:pPr>
    </w:p>
    <w:p w14:paraId="181BCB42" w14:textId="77777777" w:rsidR="000F35EE" w:rsidRPr="00720376" w:rsidRDefault="000F35EE" w:rsidP="00B40939">
      <w:pPr>
        <w:rPr>
          <w:b/>
          <w:lang w:val="en-GB"/>
        </w:rPr>
      </w:pPr>
      <w:r w:rsidRPr="00720376">
        <w:rPr>
          <w:b/>
          <w:lang w:val="en-GB"/>
        </w:rPr>
        <w:t>Objective 1:</w:t>
      </w:r>
    </w:p>
    <w:p w14:paraId="7D515CF8" w14:textId="77777777" w:rsidR="00B221C1" w:rsidRPr="00720376" w:rsidRDefault="00B221C1" w:rsidP="00C80EFB">
      <w:pPr>
        <w:widowControl w:val="0"/>
        <w:numPr>
          <w:ilvl w:val="0"/>
          <w:numId w:val="110"/>
        </w:numPr>
        <w:suppressAutoHyphens/>
        <w:jc w:val="both"/>
        <w:rPr>
          <w:lang w:val="en-GB"/>
        </w:rPr>
      </w:pPr>
      <w:r w:rsidRPr="00720376">
        <w:rPr>
          <w:lang w:val="en-GB"/>
        </w:rPr>
        <w:t>Improve access of the rural population to 25 litres per capita per day (LPCD)</w:t>
      </w:r>
      <w:r w:rsidRPr="00720376">
        <w:rPr>
          <w:i/>
          <w:lang w:val="en-GB"/>
        </w:rPr>
        <w:t xml:space="preserve"> </w:t>
      </w:r>
      <w:r w:rsidRPr="00720376">
        <w:rPr>
          <w:lang w:val="en-GB"/>
        </w:rPr>
        <w:t>from 27% to 50% in 2014, and 70% to 100% in 2016 and 2020 respectively and improve potable quality of drinking water (WHO standards).</w:t>
      </w:r>
    </w:p>
    <w:p w14:paraId="35688690" w14:textId="77777777" w:rsidR="000F35EE" w:rsidRPr="00720376" w:rsidRDefault="000F35EE" w:rsidP="00B40939">
      <w:pPr>
        <w:rPr>
          <w:b/>
          <w:lang w:val="en-GB"/>
        </w:rPr>
      </w:pPr>
    </w:p>
    <w:p w14:paraId="05FF0E85" w14:textId="77777777" w:rsidR="000F35EE" w:rsidRPr="00720376" w:rsidRDefault="000F35EE" w:rsidP="00B40939">
      <w:pPr>
        <w:rPr>
          <w:b/>
          <w:lang w:val="en-GB"/>
        </w:rPr>
      </w:pPr>
      <w:r w:rsidRPr="00720376">
        <w:rPr>
          <w:b/>
          <w:lang w:val="en-GB"/>
        </w:rPr>
        <w:t>Objective 2:</w:t>
      </w:r>
    </w:p>
    <w:p w14:paraId="24DCAD61" w14:textId="77777777" w:rsidR="00B221C1" w:rsidRPr="00720376" w:rsidRDefault="00B221C1" w:rsidP="00C80EFB">
      <w:pPr>
        <w:pStyle w:val="NoSpacing"/>
        <w:numPr>
          <w:ilvl w:val="0"/>
          <w:numId w:val="110"/>
        </w:numPr>
        <w:suppressAutoHyphens/>
        <w:jc w:val="both"/>
        <w:rPr>
          <w:sz w:val="22"/>
          <w:szCs w:val="22"/>
          <w:lang w:val="en-GB"/>
        </w:rPr>
      </w:pPr>
      <w:r w:rsidRPr="00720376">
        <w:rPr>
          <w:sz w:val="22"/>
          <w:szCs w:val="22"/>
          <w:lang w:val="en-GB"/>
        </w:rPr>
        <w:t xml:space="preserve">Make all villages/rural communities in the country 100% ODF free and fully sanitised by 2020; and 50% and 70% by 2014 and 2016 respectively by empowering communities to: </w:t>
      </w:r>
    </w:p>
    <w:p w14:paraId="40F42A65" w14:textId="77777777" w:rsidR="00B221C1" w:rsidRPr="00720376" w:rsidRDefault="00B221C1" w:rsidP="00B40939">
      <w:pPr>
        <w:pStyle w:val="NoSpacing"/>
        <w:jc w:val="both"/>
        <w:rPr>
          <w:sz w:val="22"/>
          <w:szCs w:val="22"/>
          <w:lang w:val="en-GB"/>
        </w:rPr>
      </w:pPr>
    </w:p>
    <w:p w14:paraId="720B3B75" w14:textId="77777777" w:rsidR="00B221C1" w:rsidRPr="00720376" w:rsidRDefault="00B221C1" w:rsidP="00C80EFB">
      <w:pPr>
        <w:pStyle w:val="NoSpacing"/>
        <w:numPr>
          <w:ilvl w:val="0"/>
          <w:numId w:val="111"/>
        </w:numPr>
        <w:suppressAutoHyphens/>
        <w:jc w:val="both"/>
        <w:rPr>
          <w:sz w:val="22"/>
          <w:szCs w:val="22"/>
          <w:lang w:val="en-GB"/>
        </w:rPr>
      </w:pPr>
      <w:r w:rsidRPr="00720376">
        <w:rPr>
          <w:sz w:val="22"/>
          <w:szCs w:val="22"/>
          <w:lang w:val="en-GB"/>
        </w:rPr>
        <w:t>Improve existing traditional latrines to become safe, hygienic and ensure user privacy;</w:t>
      </w:r>
    </w:p>
    <w:p w14:paraId="33F4DE62" w14:textId="77777777" w:rsidR="00B221C1" w:rsidRPr="00720376" w:rsidRDefault="00B221C1" w:rsidP="00C80EFB">
      <w:pPr>
        <w:pStyle w:val="NoSpacing"/>
        <w:numPr>
          <w:ilvl w:val="0"/>
          <w:numId w:val="111"/>
        </w:numPr>
        <w:suppressAutoHyphens/>
        <w:ind w:left="1077" w:hanging="357"/>
        <w:jc w:val="both"/>
        <w:rPr>
          <w:sz w:val="22"/>
          <w:szCs w:val="22"/>
          <w:lang w:val="en-GB"/>
        </w:rPr>
      </w:pPr>
      <w:r w:rsidRPr="00720376">
        <w:rPr>
          <w:sz w:val="22"/>
          <w:szCs w:val="22"/>
          <w:lang w:val="en-GB"/>
        </w:rPr>
        <w:t>Make new latrines as models of safe sanitation in households, schools and clinics;</w:t>
      </w:r>
    </w:p>
    <w:p w14:paraId="54041836" w14:textId="77777777" w:rsidR="00B221C1" w:rsidRPr="00720376" w:rsidRDefault="00B221C1" w:rsidP="00C80EFB">
      <w:pPr>
        <w:pStyle w:val="NoSpacing"/>
        <w:numPr>
          <w:ilvl w:val="0"/>
          <w:numId w:val="111"/>
        </w:numPr>
        <w:suppressAutoHyphens/>
        <w:ind w:left="1077" w:hanging="357"/>
        <w:jc w:val="both"/>
        <w:rPr>
          <w:sz w:val="22"/>
          <w:szCs w:val="22"/>
          <w:lang w:val="en-GB"/>
        </w:rPr>
      </w:pPr>
      <w:r w:rsidRPr="00720376">
        <w:rPr>
          <w:sz w:val="22"/>
          <w:szCs w:val="22"/>
          <w:lang w:val="en-GB"/>
        </w:rPr>
        <w:t>Undertake the safe disposal of solid and liquid wastes.</w:t>
      </w:r>
    </w:p>
    <w:p w14:paraId="3C21BBD0" w14:textId="77777777" w:rsidR="00B221C1" w:rsidRPr="00720376" w:rsidRDefault="00B221C1" w:rsidP="000F35EE">
      <w:pPr>
        <w:rPr>
          <w:b/>
          <w:szCs w:val="22"/>
          <w:lang w:val="en-GB"/>
        </w:rPr>
      </w:pPr>
    </w:p>
    <w:p w14:paraId="752EFF7D" w14:textId="77777777" w:rsidR="00B221C1" w:rsidRPr="00720376" w:rsidRDefault="00B221C1" w:rsidP="00B40939">
      <w:pPr>
        <w:rPr>
          <w:b/>
          <w:szCs w:val="22"/>
          <w:lang w:val="en-GB"/>
        </w:rPr>
      </w:pPr>
      <w:r w:rsidRPr="00720376">
        <w:rPr>
          <w:b/>
          <w:szCs w:val="22"/>
          <w:lang w:val="en-GB"/>
        </w:rPr>
        <w:t>Objective 3:</w:t>
      </w:r>
    </w:p>
    <w:p w14:paraId="270C51F4" w14:textId="77777777" w:rsidR="00E671A2" w:rsidRPr="00720376" w:rsidRDefault="00E671A2" w:rsidP="00C80EFB">
      <w:pPr>
        <w:pStyle w:val="NoSpacing"/>
        <w:numPr>
          <w:ilvl w:val="0"/>
          <w:numId w:val="115"/>
        </w:numPr>
        <w:suppressAutoHyphens/>
        <w:jc w:val="both"/>
        <w:rPr>
          <w:lang w:val="en-GB"/>
        </w:rPr>
      </w:pPr>
      <w:r w:rsidRPr="00720376">
        <w:rPr>
          <w:sz w:val="22"/>
          <w:szCs w:val="22"/>
          <w:lang w:val="en-GB"/>
        </w:rPr>
        <w:t>Provide hygiene education with appropriate follow-up activities in schools, households and communities for sustained behaviour change and adoption of safe hygiene practices.</w:t>
      </w:r>
      <w:r w:rsidRPr="00720376">
        <w:rPr>
          <w:lang w:val="en-GB"/>
        </w:rPr>
        <w:t xml:space="preserve"> </w:t>
      </w:r>
    </w:p>
    <w:p w14:paraId="1EB0B4B7" w14:textId="77777777" w:rsidR="000F35EE" w:rsidRPr="00720376" w:rsidRDefault="000F35EE" w:rsidP="00B40939">
      <w:pPr>
        <w:pStyle w:val="Heading3"/>
        <w:spacing w:line="240" w:lineRule="auto"/>
        <w:rPr>
          <w:lang w:val="en-GB"/>
        </w:rPr>
      </w:pPr>
      <w:bookmarkStart w:id="35" w:name="_Toc273091206"/>
      <w:r w:rsidRPr="00720376">
        <w:rPr>
          <w:lang w:val="en-GB"/>
        </w:rPr>
        <w:t>3.3</w:t>
      </w:r>
      <w:r w:rsidRPr="00720376">
        <w:rPr>
          <w:lang w:val="en-GB"/>
        </w:rPr>
        <w:tab/>
        <w:t>Project Components</w:t>
      </w:r>
      <w:bookmarkEnd w:id="35"/>
    </w:p>
    <w:p w14:paraId="7C11975C" w14:textId="77777777" w:rsidR="000F35EE" w:rsidRPr="00720376" w:rsidRDefault="008F5E91" w:rsidP="00B40939">
      <w:pPr>
        <w:rPr>
          <w:lang w:val="en-GB"/>
        </w:rPr>
      </w:pPr>
      <w:r w:rsidRPr="00720376">
        <w:rPr>
          <w:lang w:val="en-GB"/>
        </w:rPr>
        <w:t>RuWatSIP</w:t>
      </w:r>
      <w:r w:rsidR="000F35EE" w:rsidRPr="00720376">
        <w:rPr>
          <w:lang w:val="en-GB"/>
        </w:rPr>
        <w:t xml:space="preserve"> will initiate</w:t>
      </w:r>
      <w:r w:rsidR="00545FF5" w:rsidRPr="00720376">
        <w:rPr>
          <w:lang w:val="en-GB"/>
        </w:rPr>
        <w:t xml:space="preserve"> support to the </w:t>
      </w:r>
      <w:r w:rsidR="000F35EE" w:rsidRPr="00720376">
        <w:rPr>
          <w:lang w:val="en-GB"/>
        </w:rPr>
        <w:t xml:space="preserve">sector development program and will </w:t>
      </w:r>
      <w:r w:rsidR="00545FF5" w:rsidRPr="00720376">
        <w:rPr>
          <w:lang w:val="en-GB"/>
        </w:rPr>
        <w:t>support</w:t>
      </w:r>
      <w:r w:rsidR="000F35EE" w:rsidRPr="00720376">
        <w:rPr>
          <w:lang w:val="en-GB"/>
        </w:rPr>
        <w:t xml:space="preserve"> the </w:t>
      </w:r>
      <w:r w:rsidR="00E671A2" w:rsidRPr="00720376">
        <w:rPr>
          <w:lang w:val="en-GB"/>
        </w:rPr>
        <w:t>following</w:t>
      </w:r>
      <w:r w:rsidR="000F35EE" w:rsidRPr="00720376">
        <w:rPr>
          <w:lang w:val="en-GB"/>
        </w:rPr>
        <w:t>:</w:t>
      </w:r>
    </w:p>
    <w:p w14:paraId="49E89E2E" w14:textId="77777777" w:rsidR="00E671A2" w:rsidRPr="00720376" w:rsidRDefault="00E671A2" w:rsidP="00C80EFB">
      <w:pPr>
        <w:pStyle w:val="NoSpacing"/>
        <w:numPr>
          <w:ilvl w:val="0"/>
          <w:numId w:val="116"/>
        </w:numPr>
        <w:suppressAutoHyphens/>
        <w:jc w:val="both"/>
        <w:rPr>
          <w:sz w:val="22"/>
          <w:szCs w:val="22"/>
          <w:lang w:val="en-GB"/>
        </w:rPr>
      </w:pPr>
      <w:r w:rsidRPr="00720376">
        <w:rPr>
          <w:sz w:val="22"/>
          <w:szCs w:val="22"/>
          <w:lang w:val="en-GB"/>
        </w:rPr>
        <w:t>Ensuring community participation in decision-making for women and men in planning, design and service delivery, ensuring ownership and sustainability at the community level.</w:t>
      </w:r>
    </w:p>
    <w:p w14:paraId="7C092AFE" w14:textId="77777777" w:rsidR="00E671A2" w:rsidRPr="00720376" w:rsidRDefault="00E671A2" w:rsidP="00B40939">
      <w:pPr>
        <w:pStyle w:val="NoSpacing"/>
        <w:ind w:left="360"/>
        <w:jc w:val="both"/>
        <w:rPr>
          <w:sz w:val="22"/>
          <w:szCs w:val="22"/>
          <w:lang w:val="en-GB"/>
        </w:rPr>
      </w:pPr>
    </w:p>
    <w:p w14:paraId="06C33BC7" w14:textId="77777777" w:rsidR="00E671A2" w:rsidRPr="00720376" w:rsidRDefault="00E671A2" w:rsidP="00C80EFB">
      <w:pPr>
        <w:pStyle w:val="NoSpacing"/>
        <w:numPr>
          <w:ilvl w:val="0"/>
          <w:numId w:val="116"/>
        </w:numPr>
        <w:suppressAutoHyphens/>
        <w:jc w:val="both"/>
        <w:rPr>
          <w:sz w:val="22"/>
          <w:szCs w:val="22"/>
          <w:lang w:val="en-GB"/>
        </w:rPr>
      </w:pPr>
      <w:r w:rsidRPr="00720376">
        <w:rPr>
          <w:sz w:val="22"/>
          <w:szCs w:val="22"/>
          <w:lang w:val="en-GB"/>
        </w:rPr>
        <w:lastRenderedPageBreak/>
        <w:t xml:space="preserve">Partial capital cost sharing and 100% operation and maintenance responsibility by the community for all water facilities. </w:t>
      </w:r>
    </w:p>
    <w:p w14:paraId="0AD8EB2E" w14:textId="77777777" w:rsidR="00E671A2" w:rsidRPr="00720376" w:rsidRDefault="00E671A2" w:rsidP="00B40939">
      <w:pPr>
        <w:pStyle w:val="NoSpacing"/>
        <w:jc w:val="both"/>
        <w:rPr>
          <w:sz w:val="22"/>
          <w:szCs w:val="22"/>
          <w:lang w:val="en-GB"/>
        </w:rPr>
      </w:pPr>
    </w:p>
    <w:p w14:paraId="3EC30BCB" w14:textId="77777777" w:rsidR="00E671A2" w:rsidRPr="00720376" w:rsidRDefault="00E671A2" w:rsidP="00C80EFB">
      <w:pPr>
        <w:pStyle w:val="NoSpacing"/>
        <w:numPr>
          <w:ilvl w:val="0"/>
          <w:numId w:val="116"/>
        </w:numPr>
        <w:suppressAutoHyphens/>
        <w:jc w:val="both"/>
        <w:rPr>
          <w:sz w:val="22"/>
          <w:szCs w:val="22"/>
          <w:lang w:val="en-GB"/>
        </w:rPr>
      </w:pPr>
      <w:r w:rsidRPr="00720376">
        <w:rPr>
          <w:sz w:val="22"/>
          <w:szCs w:val="22"/>
          <w:lang w:val="en-GB"/>
        </w:rPr>
        <w:t>Gender mainstreaming through women’s active involvement, particularly in S</w:t>
      </w:r>
      <w:r w:rsidRPr="00720376">
        <w:rPr>
          <w:i/>
          <w:sz w:val="22"/>
          <w:szCs w:val="22"/>
          <w:lang w:val="en-GB"/>
        </w:rPr>
        <w:t>hura</w:t>
      </w:r>
      <w:r w:rsidRPr="00720376">
        <w:rPr>
          <w:sz w:val="22"/>
          <w:szCs w:val="22"/>
          <w:lang w:val="en-GB"/>
        </w:rPr>
        <w:t>s, and in CDC decision-making to ensure social equity and justice.</w:t>
      </w:r>
    </w:p>
    <w:p w14:paraId="5BA83A8B" w14:textId="77777777" w:rsidR="00E671A2" w:rsidRPr="00720376" w:rsidRDefault="00E671A2" w:rsidP="00B40939">
      <w:pPr>
        <w:pStyle w:val="NoSpacing"/>
        <w:jc w:val="both"/>
        <w:rPr>
          <w:b/>
          <w:sz w:val="22"/>
          <w:szCs w:val="22"/>
          <w:lang w:val="en-GB"/>
        </w:rPr>
      </w:pPr>
    </w:p>
    <w:p w14:paraId="5FDAD17E" w14:textId="77777777" w:rsidR="00E671A2" w:rsidRPr="00720376" w:rsidRDefault="00E671A2" w:rsidP="00C80EFB">
      <w:pPr>
        <w:pStyle w:val="NoSpacing"/>
        <w:numPr>
          <w:ilvl w:val="0"/>
          <w:numId w:val="116"/>
        </w:numPr>
        <w:suppressAutoHyphens/>
        <w:jc w:val="both"/>
        <w:rPr>
          <w:sz w:val="22"/>
          <w:szCs w:val="22"/>
          <w:lang w:val="en-GB"/>
        </w:rPr>
      </w:pPr>
      <w:r w:rsidRPr="00720376">
        <w:rPr>
          <w:sz w:val="22"/>
          <w:szCs w:val="22"/>
          <w:lang w:val="en-GB"/>
        </w:rPr>
        <w:t>Protecting the human rights (safety, security, privacy and dignity) of people, particularly of women, children, returnees, IDP, and physically and mentally challenged.</w:t>
      </w:r>
    </w:p>
    <w:p w14:paraId="68A3B74C" w14:textId="77777777" w:rsidR="00E671A2" w:rsidRPr="00720376" w:rsidRDefault="00E671A2" w:rsidP="00B40939">
      <w:pPr>
        <w:pStyle w:val="NoSpacing"/>
        <w:jc w:val="both"/>
        <w:rPr>
          <w:sz w:val="22"/>
          <w:szCs w:val="22"/>
          <w:lang w:val="en-GB"/>
        </w:rPr>
      </w:pPr>
    </w:p>
    <w:p w14:paraId="6BBBC75B" w14:textId="77777777" w:rsidR="00E671A2" w:rsidRPr="00720376" w:rsidRDefault="00E671A2" w:rsidP="00C80EFB">
      <w:pPr>
        <w:pStyle w:val="NoSpacing"/>
        <w:numPr>
          <w:ilvl w:val="0"/>
          <w:numId w:val="116"/>
        </w:numPr>
        <w:suppressAutoHyphens/>
        <w:jc w:val="both"/>
        <w:rPr>
          <w:sz w:val="22"/>
          <w:szCs w:val="22"/>
          <w:lang w:val="en-GB"/>
        </w:rPr>
      </w:pPr>
      <w:r w:rsidRPr="00720376">
        <w:rPr>
          <w:sz w:val="22"/>
          <w:szCs w:val="22"/>
          <w:lang w:val="en-GB"/>
        </w:rPr>
        <w:t>Protecting the environment by conserving water sources, adapting to climatic changes through the preservation and improvement of catchment areas, with a focus on recharging ground water.</w:t>
      </w:r>
    </w:p>
    <w:p w14:paraId="1DDBEBB7" w14:textId="77777777" w:rsidR="000F35EE" w:rsidRPr="00720376" w:rsidRDefault="000F35EE" w:rsidP="000F35EE">
      <w:pPr>
        <w:rPr>
          <w:szCs w:val="22"/>
          <w:lang w:val="en-GB"/>
        </w:rPr>
      </w:pPr>
    </w:p>
    <w:p w14:paraId="18EE967D" w14:textId="77777777" w:rsidR="000F35EE" w:rsidRPr="00720376" w:rsidRDefault="000F35EE" w:rsidP="000744AA">
      <w:pPr>
        <w:numPr>
          <w:ilvl w:val="0"/>
          <w:numId w:val="1"/>
        </w:numPr>
        <w:rPr>
          <w:szCs w:val="22"/>
          <w:lang w:val="en-GB"/>
        </w:rPr>
      </w:pPr>
      <w:r w:rsidRPr="00720376">
        <w:rPr>
          <w:szCs w:val="22"/>
          <w:lang w:val="en-GB"/>
        </w:rPr>
        <w:t>Strengthening and capacity building of government agencies, NGOs, private sector and the communities.</w:t>
      </w:r>
    </w:p>
    <w:p w14:paraId="140FE612" w14:textId="77777777" w:rsidR="000F35EE" w:rsidRPr="00720376" w:rsidRDefault="000F35EE" w:rsidP="000F35EE">
      <w:pPr>
        <w:ind w:left="360"/>
        <w:rPr>
          <w:szCs w:val="22"/>
          <w:lang w:val="en-GB"/>
        </w:rPr>
      </w:pPr>
    </w:p>
    <w:p w14:paraId="40F9FDE8" w14:textId="77777777" w:rsidR="000F35EE" w:rsidRPr="00720376" w:rsidRDefault="000F35EE" w:rsidP="000744AA">
      <w:pPr>
        <w:numPr>
          <w:ilvl w:val="0"/>
          <w:numId w:val="1"/>
        </w:numPr>
        <w:rPr>
          <w:lang w:val="en-GB"/>
        </w:rPr>
      </w:pPr>
      <w:r w:rsidRPr="00720376">
        <w:rPr>
          <w:lang w:val="en-GB"/>
        </w:rPr>
        <w:t xml:space="preserve">Selection and Construction of Water Points and </w:t>
      </w:r>
      <w:r w:rsidR="00545FF5" w:rsidRPr="00720376">
        <w:rPr>
          <w:lang w:val="en-GB"/>
        </w:rPr>
        <w:t xml:space="preserve">Community Led Total </w:t>
      </w:r>
      <w:r w:rsidR="00B221C1" w:rsidRPr="00720376">
        <w:rPr>
          <w:lang w:val="en-GB"/>
        </w:rPr>
        <w:t>Sanitation approach,</w:t>
      </w:r>
      <w:r w:rsidRPr="00720376">
        <w:rPr>
          <w:lang w:val="en-GB"/>
        </w:rPr>
        <w:t xml:space="preserve"> community-level health and hygiene education as a pre-condition and integral part of the water supply and sanitation (integrated rural </w:t>
      </w:r>
      <w:r w:rsidR="00EF1F91" w:rsidRPr="00720376">
        <w:rPr>
          <w:lang w:val="en-GB"/>
        </w:rPr>
        <w:t>RuWatSIP</w:t>
      </w:r>
      <w:r w:rsidRPr="00720376">
        <w:rPr>
          <w:lang w:val="en-GB"/>
        </w:rPr>
        <w:t>) package.</w:t>
      </w:r>
    </w:p>
    <w:p w14:paraId="518E7E0E" w14:textId="77777777" w:rsidR="000F35EE" w:rsidRPr="00720376" w:rsidRDefault="000F35EE" w:rsidP="000F35EE">
      <w:pPr>
        <w:ind w:left="360"/>
        <w:rPr>
          <w:lang w:val="en-GB"/>
        </w:rPr>
      </w:pPr>
    </w:p>
    <w:p w14:paraId="6286B195" w14:textId="77777777" w:rsidR="000F35EE" w:rsidRPr="00720376" w:rsidRDefault="000F35EE" w:rsidP="000744AA">
      <w:pPr>
        <w:numPr>
          <w:ilvl w:val="0"/>
          <w:numId w:val="1"/>
        </w:numPr>
        <w:rPr>
          <w:lang w:val="en-GB"/>
        </w:rPr>
      </w:pPr>
      <w:r w:rsidRPr="00720376">
        <w:rPr>
          <w:lang w:val="en-GB"/>
        </w:rPr>
        <w:t>Studies such as, for developing service delivery mechanism for pastoral communities (Kuchis) and “Rural Towns”, determining a strategy for a national health, hygiene and sanitation campaign, developing feasible sanitation strategy/ approaches and water quality monitoring and other studies leading to appropriate technology and sector development.</w:t>
      </w:r>
    </w:p>
    <w:p w14:paraId="64577A71" w14:textId="77777777" w:rsidR="000F35EE" w:rsidRPr="00720376" w:rsidRDefault="005251FB" w:rsidP="005251FB">
      <w:pPr>
        <w:pStyle w:val="Heading2"/>
        <w:rPr>
          <w:lang w:val="en-GB"/>
        </w:rPr>
      </w:pPr>
      <w:bookmarkStart w:id="36" w:name="_Toc273091207"/>
      <w:r w:rsidRPr="00720376">
        <w:rPr>
          <w:lang w:val="en-GB"/>
        </w:rPr>
        <w:t>4.</w:t>
      </w:r>
      <w:r w:rsidRPr="00720376">
        <w:rPr>
          <w:lang w:val="en-GB"/>
        </w:rPr>
        <w:tab/>
        <w:t>Community Led Total Sanitation (CLTS) and ODF</w:t>
      </w:r>
      <w:bookmarkEnd w:id="36"/>
    </w:p>
    <w:p w14:paraId="0B012EAD" w14:textId="77777777" w:rsidR="005251FB" w:rsidRPr="00720376" w:rsidRDefault="005251FB" w:rsidP="005251FB">
      <w:pPr>
        <w:jc w:val="both"/>
        <w:rPr>
          <w:szCs w:val="22"/>
          <w:lang w:val="en-GB"/>
        </w:rPr>
      </w:pPr>
      <w:r w:rsidRPr="00720376">
        <w:rPr>
          <w:szCs w:val="22"/>
          <w:lang w:val="en-GB"/>
        </w:rPr>
        <w:t>Objective: To understand the Community-Led Total Sanitation and what is required to make it successful.</w:t>
      </w:r>
    </w:p>
    <w:p w14:paraId="47684C5C" w14:textId="77777777" w:rsidR="005251FB" w:rsidRPr="00720376" w:rsidRDefault="005251FB" w:rsidP="005251FB">
      <w:pPr>
        <w:jc w:val="both"/>
        <w:rPr>
          <w:szCs w:val="22"/>
          <w:lang w:val="en-GB"/>
        </w:rPr>
      </w:pPr>
    </w:p>
    <w:p w14:paraId="07463107" w14:textId="77777777" w:rsidR="005251FB" w:rsidRPr="00720376" w:rsidRDefault="005251FB" w:rsidP="005251FB">
      <w:pPr>
        <w:jc w:val="both"/>
        <w:rPr>
          <w:szCs w:val="22"/>
          <w:lang w:val="en-GB"/>
        </w:rPr>
      </w:pPr>
      <w:r w:rsidRPr="00720376">
        <w:rPr>
          <w:szCs w:val="22"/>
          <w:lang w:val="en-GB"/>
        </w:rPr>
        <w:t>Objective: To understand Open defecation free (ODF) and methods that can be used to ensure that it will happen and how to measure ODF.</w:t>
      </w:r>
    </w:p>
    <w:p w14:paraId="2AD39796" w14:textId="77777777" w:rsidR="005251FB" w:rsidRPr="00720376" w:rsidRDefault="005251FB" w:rsidP="005251FB">
      <w:pPr>
        <w:jc w:val="both"/>
        <w:rPr>
          <w:szCs w:val="22"/>
          <w:lang w:val="en-GB"/>
        </w:rPr>
      </w:pPr>
    </w:p>
    <w:p w14:paraId="126B1842" w14:textId="77777777" w:rsidR="005251FB" w:rsidRPr="00720376" w:rsidRDefault="005251FB" w:rsidP="005251FB">
      <w:pPr>
        <w:jc w:val="both"/>
        <w:rPr>
          <w:szCs w:val="22"/>
          <w:lang w:val="en-GB"/>
        </w:rPr>
      </w:pPr>
      <w:r w:rsidRPr="00720376">
        <w:rPr>
          <w:szCs w:val="22"/>
          <w:lang w:val="en-GB"/>
        </w:rPr>
        <w:t>Kamal Kar and Robert Chambers have been involved in the starting and producing handbooks on the CLTS approach. Besides the handbook there is also the training manual and therefore the approach becomes more transparent and acceptable. The approach must be adjusted to the local needs and cannot be used without analysing the local habits and background. The approach should be used with monitoring and evaluation tools planned to be used to give feedback and make improvements in the next villages that the approach is being used. The approach has been in use since 1999 and has been launched in many countries, but the approach should be adapted to the local situation.</w:t>
      </w:r>
    </w:p>
    <w:p w14:paraId="318E4962" w14:textId="77777777" w:rsidR="005251FB" w:rsidRPr="00720376" w:rsidRDefault="005251FB" w:rsidP="005251FB">
      <w:pPr>
        <w:jc w:val="both"/>
        <w:rPr>
          <w:szCs w:val="22"/>
          <w:lang w:val="en-GB"/>
        </w:rPr>
      </w:pPr>
    </w:p>
    <w:p w14:paraId="3AA2114A" w14:textId="77777777" w:rsidR="005251FB" w:rsidRPr="00720376" w:rsidRDefault="005251FB" w:rsidP="005251FB">
      <w:pPr>
        <w:jc w:val="both"/>
        <w:rPr>
          <w:szCs w:val="22"/>
          <w:lang w:val="en-GB"/>
        </w:rPr>
      </w:pPr>
      <w:r w:rsidRPr="00720376">
        <w:rPr>
          <w:szCs w:val="22"/>
          <w:lang w:val="en-GB"/>
        </w:rPr>
        <w:t>Open defecation free (ODF) is as defined by Kamal &amp; Chambers (2008) as when “no faeces are openly exposed to the air”, therefore an open direct pit latrine is only ODF if covered by a lit, and the lit must be fly-proof. Verification and certification can only be done by persons trained in recognising all the finer points of what ODF means. They also define what to call a latrine and a toilet, a latrine is having a direct pit and a toilet has a water seal.</w:t>
      </w:r>
    </w:p>
    <w:p w14:paraId="767E11CE" w14:textId="77777777" w:rsidR="005251FB" w:rsidRPr="00720376" w:rsidRDefault="005251FB" w:rsidP="005251FB">
      <w:pPr>
        <w:jc w:val="both"/>
        <w:rPr>
          <w:szCs w:val="22"/>
          <w:lang w:val="en-GB"/>
        </w:rPr>
      </w:pPr>
    </w:p>
    <w:p w14:paraId="5D7E0871" w14:textId="77777777" w:rsidR="005251FB" w:rsidRPr="00720376" w:rsidRDefault="005251FB" w:rsidP="005251FB">
      <w:pPr>
        <w:jc w:val="both"/>
        <w:rPr>
          <w:szCs w:val="22"/>
          <w:lang w:val="en-GB"/>
        </w:rPr>
      </w:pPr>
      <w:r w:rsidRPr="00720376">
        <w:rPr>
          <w:szCs w:val="22"/>
          <w:lang w:val="en-GB"/>
        </w:rPr>
        <w:lastRenderedPageBreak/>
        <w:t>Kamal (2010) highlights the need for trainers to be careful and does not enforce CLTS, the approach is demand-driven. The trainers are urged to be responsible and make changes to the trainings in a manner that takes the reality of the localities in view. A community should not be asked to make latrines or stop open defecation, the decision should be from the community, the decision should be from the local organizations and government of the country concerned.</w:t>
      </w:r>
    </w:p>
    <w:p w14:paraId="4716B396" w14:textId="77777777" w:rsidR="005251FB" w:rsidRPr="00720376" w:rsidRDefault="005251FB" w:rsidP="005251FB">
      <w:pPr>
        <w:jc w:val="both"/>
        <w:rPr>
          <w:szCs w:val="22"/>
          <w:lang w:val="en-GB"/>
        </w:rPr>
      </w:pPr>
    </w:p>
    <w:p w14:paraId="4CF467D8" w14:textId="77777777" w:rsidR="005251FB" w:rsidRPr="00720376" w:rsidRDefault="005251FB" w:rsidP="005251FB">
      <w:pPr>
        <w:jc w:val="both"/>
        <w:rPr>
          <w:szCs w:val="22"/>
          <w:lang w:val="en-GB"/>
        </w:rPr>
      </w:pPr>
      <w:r w:rsidRPr="00720376">
        <w:rPr>
          <w:szCs w:val="22"/>
          <w:lang w:val="en-GB"/>
        </w:rPr>
        <w:t>Kamal (2010) recognises that the CLTS is a approach in development but there are a number of core principles and practices that are important, but should be noted that diversity and creativity should have their place in the approach. The indicators for CLTS training is not on numbers of trainers trained but numbers that show the effectively facilitation by the trainers and the quality of the training. The most important indicator will be the number of ODF villages.</w:t>
      </w:r>
    </w:p>
    <w:p w14:paraId="5740A7F4" w14:textId="77777777" w:rsidR="005251FB" w:rsidRPr="00720376" w:rsidRDefault="005251FB" w:rsidP="005251FB">
      <w:pPr>
        <w:jc w:val="both"/>
        <w:rPr>
          <w:szCs w:val="22"/>
          <w:lang w:val="en-GB"/>
        </w:rPr>
      </w:pPr>
    </w:p>
    <w:p w14:paraId="6678175A" w14:textId="77777777" w:rsidR="005251FB" w:rsidRPr="00720376" w:rsidRDefault="005251FB" w:rsidP="005251FB">
      <w:pPr>
        <w:jc w:val="both"/>
        <w:rPr>
          <w:szCs w:val="22"/>
          <w:lang w:val="en-GB"/>
        </w:rPr>
      </w:pPr>
      <w:r w:rsidRPr="00720376">
        <w:rPr>
          <w:szCs w:val="22"/>
          <w:lang w:val="en-GB"/>
        </w:rPr>
        <w:t>CLTS can be explained is a few sentences but the two references Kamal &amp; Chambers (2010) and Kamal (2010) are the essential readings that will clarify the ideas, training and approaches required. Knowledge in participatory methods are an advantage as well as a number of the tools are directly taken or adapted from the participatory method toolbox. The training manual by Kamal (2010) will be the core document to start the training and is clearly laid out and can be followed by trainers used in participatory methods and training in hygiene and sanitation. The training manual is helpful in pointing out potential weaknesses and the do’s and don’ts of training, facilitation and community approach. The activity of reporting is being stressed as those are useful in the monitoring exercise afterwards. An important Appendix I of the training manual gives a checklist for the CLTS strategies if in line with the CLTS approach. A five day workshop should be sufficient to cover a whole district.</w:t>
      </w:r>
    </w:p>
    <w:p w14:paraId="2824BE20" w14:textId="77777777" w:rsidR="005251FB" w:rsidRPr="00720376" w:rsidRDefault="005251FB" w:rsidP="005251FB">
      <w:pPr>
        <w:jc w:val="both"/>
        <w:rPr>
          <w:szCs w:val="22"/>
          <w:lang w:val="en-GB"/>
        </w:rPr>
      </w:pPr>
    </w:p>
    <w:p w14:paraId="249E90B7" w14:textId="77777777" w:rsidR="005251FB" w:rsidRPr="00720376" w:rsidRDefault="005251FB" w:rsidP="005251FB">
      <w:pPr>
        <w:jc w:val="both"/>
        <w:rPr>
          <w:szCs w:val="22"/>
          <w:lang w:val="en-GB"/>
        </w:rPr>
      </w:pPr>
      <w:r w:rsidRPr="00720376">
        <w:rPr>
          <w:szCs w:val="22"/>
          <w:lang w:val="en-GB"/>
        </w:rPr>
        <w:t>Why can CLTS work while other approaches do not work at all or in a limited manner? According to Kamal et al. (2008) by using the crude word “shit” and visiting the worse places (where villagers shit), thereafter the appraising and the analysing of the situation “shocks, disgusts and shames people”. The style used is supposed to be provoking and leaving the decisions and action to the community. A number of approaches can support the triggering event that the community will take action.</w:t>
      </w:r>
    </w:p>
    <w:p w14:paraId="72229412" w14:textId="77777777" w:rsidR="005251FB" w:rsidRPr="00720376" w:rsidRDefault="005251FB" w:rsidP="005251FB">
      <w:pPr>
        <w:jc w:val="both"/>
        <w:rPr>
          <w:szCs w:val="22"/>
          <w:lang w:val="en-GB"/>
        </w:rPr>
      </w:pPr>
    </w:p>
    <w:p w14:paraId="33975D57" w14:textId="77777777" w:rsidR="005251FB" w:rsidRPr="00720376" w:rsidRDefault="005251FB" w:rsidP="005251FB">
      <w:pPr>
        <w:jc w:val="both"/>
        <w:rPr>
          <w:szCs w:val="22"/>
          <w:lang w:val="en-GB"/>
        </w:rPr>
      </w:pPr>
      <w:r w:rsidRPr="00720376">
        <w:rPr>
          <w:szCs w:val="22"/>
          <w:lang w:val="en-GB"/>
        </w:rPr>
        <w:t>The method should not have the subsidy factor and should not say the type of toilet that should be required. The use of local materials and innovative systems as devised by the community for rewarding, penalising, spreading the CLTS – ODF approach and scaling up are essential. The system makes the community responsible and leaves the action to themselves.</w:t>
      </w:r>
    </w:p>
    <w:p w14:paraId="50E4B489" w14:textId="77777777" w:rsidR="005251FB" w:rsidRPr="00720376" w:rsidRDefault="005251FB" w:rsidP="005251FB">
      <w:pPr>
        <w:jc w:val="both"/>
        <w:rPr>
          <w:szCs w:val="22"/>
          <w:lang w:val="en-GB"/>
        </w:rPr>
      </w:pPr>
    </w:p>
    <w:p w14:paraId="70EED51E" w14:textId="77777777" w:rsidR="005251FB" w:rsidRPr="00720376" w:rsidRDefault="005251FB" w:rsidP="005251FB">
      <w:pPr>
        <w:jc w:val="both"/>
        <w:rPr>
          <w:szCs w:val="22"/>
          <w:lang w:val="en-GB"/>
        </w:rPr>
      </w:pPr>
      <w:r w:rsidRPr="00720376">
        <w:rPr>
          <w:szCs w:val="22"/>
          <w:lang w:val="en-GB"/>
        </w:rPr>
        <w:t>The selection of the villages to start with should proceed with care as outlined in Kamal &amp; Chambers (2008). The organization starting the system should avoid challenging situations to start with and select favourable settlements. The NGOs should know their respective areas and locate those villages that are likely have the right conditions for excepting change if initiated by themselves.</w:t>
      </w:r>
    </w:p>
    <w:p w14:paraId="1572C894" w14:textId="77777777" w:rsidR="005251FB" w:rsidRPr="00720376" w:rsidRDefault="005251FB" w:rsidP="005251FB">
      <w:pPr>
        <w:jc w:val="both"/>
        <w:rPr>
          <w:szCs w:val="22"/>
          <w:lang w:val="en-GB"/>
        </w:rPr>
      </w:pPr>
    </w:p>
    <w:p w14:paraId="6F857FCC" w14:textId="77777777" w:rsidR="005251FB" w:rsidRPr="00720376" w:rsidRDefault="005251FB" w:rsidP="005251FB">
      <w:pPr>
        <w:jc w:val="both"/>
        <w:rPr>
          <w:szCs w:val="22"/>
          <w:lang w:val="en-GB"/>
        </w:rPr>
      </w:pPr>
      <w:r w:rsidRPr="00720376">
        <w:rPr>
          <w:szCs w:val="22"/>
          <w:lang w:val="en-GB"/>
        </w:rPr>
        <w:t>References</w:t>
      </w:r>
    </w:p>
    <w:p w14:paraId="6F84B17D" w14:textId="77777777" w:rsidR="005251FB" w:rsidRPr="00720376" w:rsidRDefault="005251FB" w:rsidP="005251FB">
      <w:pPr>
        <w:jc w:val="both"/>
        <w:rPr>
          <w:szCs w:val="22"/>
          <w:lang w:val="en-GB"/>
        </w:rPr>
      </w:pPr>
      <w:r w:rsidRPr="00720376">
        <w:rPr>
          <w:szCs w:val="22"/>
          <w:lang w:val="en-GB"/>
        </w:rPr>
        <w:t>Kamal, K., Chambers, R. (2008, March). Handbook on Community-Led Total Sanitation. Plan International (UK)</w:t>
      </w:r>
    </w:p>
    <w:p w14:paraId="5099F654" w14:textId="77777777" w:rsidR="005251FB" w:rsidRPr="00720376" w:rsidRDefault="005251FB" w:rsidP="005251FB">
      <w:pPr>
        <w:jc w:val="both"/>
        <w:rPr>
          <w:szCs w:val="22"/>
          <w:lang w:val="en-GB"/>
        </w:rPr>
      </w:pPr>
    </w:p>
    <w:p w14:paraId="3D8BE057" w14:textId="77777777" w:rsidR="005251FB" w:rsidRPr="00720376" w:rsidRDefault="005251FB" w:rsidP="005251FB">
      <w:pPr>
        <w:jc w:val="both"/>
        <w:rPr>
          <w:szCs w:val="22"/>
          <w:lang w:val="en-GB"/>
        </w:rPr>
      </w:pPr>
      <w:r w:rsidRPr="00720376">
        <w:rPr>
          <w:szCs w:val="22"/>
          <w:lang w:val="en-GB"/>
        </w:rPr>
        <w:t>Kamal, K. (2010, April). Workshops for community-led total sanitation: A trainers’ Training Guide. CLTS Foundation, Water Supply &amp; Sanitation Collaborative Council.</w:t>
      </w:r>
    </w:p>
    <w:p w14:paraId="3A2A2BB1" w14:textId="77777777" w:rsidR="000F35EE" w:rsidRPr="00720376" w:rsidRDefault="000F35EE">
      <w:pPr>
        <w:rPr>
          <w:lang w:val="en-GB"/>
        </w:rPr>
      </w:pPr>
      <w:r w:rsidRPr="00720376">
        <w:rPr>
          <w:lang w:val="en-GB"/>
        </w:rPr>
        <w:br w:type="page"/>
      </w:r>
    </w:p>
    <w:p w14:paraId="7EDB0714" w14:textId="77777777" w:rsidR="00AC2D89" w:rsidRPr="00720376" w:rsidRDefault="00AC2D89" w:rsidP="00AC2D89">
      <w:pPr>
        <w:pStyle w:val="Heading1"/>
        <w:rPr>
          <w:lang w:val="en-GB"/>
        </w:rPr>
      </w:pPr>
      <w:bookmarkStart w:id="37" w:name="_Toc273091208"/>
      <w:r w:rsidRPr="00720376">
        <w:rPr>
          <w:lang w:val="en-GB"/>
        </w:rPr>
        <w:lastRenderedPageBreak/>
        <w:t>Section III Institutional Implementation</w:t>
      </w:r>
      <w:bookmarkEnd w:id="37"/>
    </w:p>
    <w:p w14:paraId="33AB8C0B" w14:textId="77777777" w:rsidR="00AC2D89" w:rsidRPr="00720376" w:rsidRDefault="00AC2D89" w:rsidP="00AC2D89">
      <w:pPr>
        <w:pStyle w:val="Heading2"/>
        <w:rPr>
          <w:lang w:val="en-GB"/>
        </w:rPr>
      </w:pPr>
      <w:bookmarkStart w:id="38" w:name="_Toc273091209"/>
      <w:r w:rsidRPr="00720376">
        <w:rPr>
          <w:lang w:val="en-GB"/>
        </w:rPr>
        <w:t>1.</w:t>
      </w:r>
      <w:r w:rsidRPr="00720376">
        <w:rPr>
          <w:lang w:val="en-GB"/>
        </w:rPr>
        <w:tab/>
        <w:t>Institutional Arrangements</w:t>
      </w:r>
      <w:bookmarkEnd w:id="38"/>
    </w:p>
    <w:p w14:paraId="57284C8C" w14:textId="77777777" w:rsidR="00AC2D89" w:rsidRPr="00720376" w:rsidRDefault="00AC2D89" w:rsidP="00AC2D89">
      <w:pPr>
        <w:pStyle w:val="Heading3"/>
        <w:rPr>
          <w:lang w:val="en-GB"/>
        </w:rPr>
      </w:pPr>
      <w:bookmarkStart w:id="39" w:name="_Toc273091210"/>
      <w:r w:rsidRPr="00720376">
        <w:rPr>
          <w:lang w:val="en-GB"/>
        </w:rPr>
        <w:t>1.1</w:t>
      </w:r>
      <w:r w:rsidRPr="00720376">
        <w:rPr>
          <w:lang w:val="en-GB"/>
        </w:rPr>
        <w:tab/>
        <w:t>Community Organization</w:t>
      </w:r>
      <w:bookmarkEnd w:id="39"/>
    </w:p>
    <w:p w14:paraId="400D8CCC" w14:textId="77777777" w:rsidR="00AC2D89" w:rsidRPr="00720376" w:rsidRDefault="00AC2D89" w:rsidP="00AC2D89">
      <w:pPr>
        <w:pStyle w:val="Heading4"/>
        <w:rPr>
          <w:lang w:val="en-GB"/>
        </w:rPr>
      </w:pPr>
      <w:bookmarkStart w:id="40" w:name="_Toc273091211"/>
      <w:r w:rsidRPr="00720376">
        <w:rPr>
          <w:lang w:val="en-GB"/>
        </w:rPr>
        <w:t>1.1.1</w:t>
      </w:r>
      <w:r w:rsidRPr="00720376">
        <w:rPr>
          <w:lang w:val="en-GB"/>
        </w:rPr>
        <w:tab/>
        <w:t>Community</w:t>
      </w:r>
      <w:bookmarkEnd w:id="40"/>
    </w:p>
    <w:p w14:paraId="62DF4433" w14:textId="77777777" w:rsidR="00AC2D89" w:rsidRPr="00720376" w:rsidRDefault="00AC2D89" w:rsidP="00AC2D89">
      <w:pPr>
        <w:rPr>
          <w:lang w:val="en-GB"/>
        </w:rPr>
      </w:pPr>
      <w:r w:rsidRPr="00720376">
        <w:rPr>
          <w:lang w:val="en-GB"/>
        </w:rPr>
        <w:t xml:space="preserve">A community is the main recipient of </w:t>
      </w:r>
      <w:r w:rsidR="00044E7E" w:rsidRPr="00720376">
        <w:rPr>
          <w:lang w:val="en-GB"/>
        </w:rPr>
        <w:t xml:space="preserve">a </w:t>
      </w:r>
      <w:r w:rsidR="00433A39" w:rsidRPr="00720376">
        <w:rPr>
          <w:lang w:val="en-GB"/>
        </w:rPr>
        <w:t>project</w:t>
      </w:r>
      <w:r w:rsidRPr="00720376">
        <w:rPr>
          <w:lang w:val="en-GB"/>
        </w:rPr>
        <w:t xml:space="preserve">. Communities will be identified </w:t>
      </w:r>
      <w:r w:rsidR="00044E7E" w:rsidRPr="00720376">
        <w:rPr>
          <w:lang w:val="en-GB"/>
        </w:rPr>
        <w:t>based on</w:t>
      </w:r>
      <w:r w:rsidRPr="00720376">
        <w:rPr>
          <w:lang w:val="en-GB"/>
        </w:rPr>
        <w:t xml:space="preserve"> existing local settlement and social patterns. All the willing households should be included as beneficiaries </w:t>
      </w:r>
      <w:r w:rsidR="00044E7E" w:rsidRPr="00720376">
        <w:rPr>
          <w:lang w:val="en-GB"/>
        </w:rPr>
        <w:t>as</w:t>
      </w:r>
      <w:r w:rsidRPr="00720376">
        <w:rPr>
          <w:lang w:val="en-GB"/>
        </w:rPr>
        <w:t xml:space="preserve"> member</w:t>
      </w:r>
      <w:r w:rsidR="00044E7E" w:rsidRPr="00720376">
        <w:rPr>
          <w:lang w:val="en-GB"/>
        </w:rPr>
        <w:t>s</w:t>
      </w:r>
      <w:r w:rsidRPr="00720376">
        <w:rPr>
          <w:lang w:val="en-GB"/>
        </w:rPr>
        <w:t xml:space="preserve"> of </w:t>
      </w:r>
      <w:r w:rsidR="009C236D" w:rsidRPr="00720376">
        <w:rPr>
          <w:lang w:val="en-GB"/>
        </w:rPr>
        <w:t xml:space="preserve">CDCs and otherwise </w:t>
      </w:r>
      <w:r w:rsidRPr="00720376">
        <w:rPr>
          <w:lang w:val="en-GB"/>
        </w:rPr>
        <w:t>Water and Sanitation Users’ Group (WSUG)</w:t>
      </w:r>
      <w:r w:rsidR="00433A39" w:rsidRPr="00720376">
        <w:rPr>
          <w:lang w:val="en-GB"/>
        </w:rPr>
        <w:t xml:space="preserve"> that might have to be constituted</w:t>
      </w:r>
      <w:r w:rsidRPr="00720376">
        <w:rPr>
          <w:lang w:val="en-GB"/>
        </w:rPr>
        <w:t>.</w:t>
      </w:r>
    </w:p>
    <w:p w14:paraId="2A484D6B" w14:textId="77777777" w:rsidR="00AC2D89" w:rsidRPr="00720376" w:rsidRDefault="00AC2D89" w:rsidP="00AC2D89">
      <w:pPr>
        <w:pStyle w:val="PlainText"/>
        <w:spacing w:before="12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 xml:space="preserve">Community will be supported by </w:t>
      </w:r>
      <w:r w:rsidR="008F5E91" w:rsidRPr="00720376">
        <w:rPr>
          <w:rFonts w:ascii="Arial" w:eastAsia="MS Mincho" w:hAnsi="Arial" w:cs="Arial"/>
          <w:i w:val="0"/>
          <w:iCs w:val="0"/>
          <w:sz w:val="24"/>
          <w:szCs w:val="24"/>
          <w:lang w:val="en-GB"/>
        </w:rPr>
        <w:t>RuWatSIP</w:t>
      </w:r>
      <w:r w:rsidR="00F97A60" w:rsidRPr="00720376">
        <w:rPr>
          <w:rFonts w:ascii="Arial" w:eastAsia="MS Mincho" w:hAnsi="Arial" w:cs="Arial"/>
          <w:i w:val="0"/>
          <w:iCs w:val="0"/>
          <w:sz w:val="24"/>
          <w:szCs w:val="24"/>
          <w:lang w:val="en-GB"/>
        </w:rPr>
        <w:t>/Organizations</w:t>
      </w:r>
      <w:r w:rsidRPr="00720376">
        <w:rPr>
          <w:rFonts w:ascii="Arial" w:eastAsia="MS Mincho" w:hAnsi="Arial" w:cs="Arial"/>
          <w:i w:val="0"/>
          <w:iCs w:val="0"/>
          <w:sz w:val="24"/>
          <w:szCs w:val="24"/>
          <w:lang w:val="en-GB"/>
        </w:rPr>
        <w:t xml:space="preserve"> financially and technically to plan and implement demand driven water supply and sanitation scheme. A key characteristic of this approach is that it promotes a high level of community participation and ownership during all phases of </w:t>
      </w:r>
      <w:r w:rsidR="009C236D" w:rsidRPr="00720376">
        <w:rPr>
          <w:rFonts w:ascii="Arial" w:eastAsia="MS Mincho" w:hAnsi="Arial" w:cs="Arial"/>
          <w:i w:val="0"/>
          <w:iCs w:val="0"/>
          <w:sz w:val="24"/>
          <w:szCs w:val="24"/>
          <w:lang w:val="en-GB"/>
        </w:rPr>
        <w:t>the project</w:t>
      </w:r>
      <w:r w:rsidRPr="00720376">
        <w:rPr>
          <w:rFonts w:ascii="Arial" w:eastAsia="MS Mincho" w:hAnsi="Arial" w:cs="Arial"/>
          <w:i w:val="0"/>
          <w:iCs w:val="0"/>
          <w:sz w:val="24"/>
          <w:szCs w:val="24"/>
          <w:lang w:val="en-GB"/>
        </w:rPr>
        <w:t xml:space="preserve"> cycle. </w:t>
      </w:r>
    </w:p>
    <w:p w14:paraId="32CEC323" w14:textId="77777777" w:rsidR="00AC2D89" w:rsidRPr="00720376" w:rsidRDefault="00AC2D89" w:rsidP="00AC2D89">
      <w:pPr>
        <w:pStyle w:val="PlainText"/>
        <w:spacing w:before="12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As such, roles and functions of the community will include:</w:t>
      </w:r>
    </w:p>
    <w:p w14:paraId="4120D135" w14:textId="77777777" w:rsidR="00AC2D89" w:rsidRPr="00720376" w:rsidRDefault="00AC2D89" w:rsidP="00C80EFB">
      <w:pPr>
        <w:numPr>
          <w:ilvl w:val="0"/>
          <w:numId w:val="11"/>
        </w:numPr>
        <w:ind w:left="697" w:hanging="357"/>
        <w:rPr>
          <w:lang w:val="en-GB"/>
        </w:rPr>
      </w:pPr>
      <w:r w:rsidRPr="00720376">
        <w:rPr>
          <w:lang w:val="en-GB"/>
        </w:rPr>
        <w:t>Assess water and sanitation situation and identify needs</w:t>
      </w:r>
    </w:p>
    <w:p w14:paraId="2306C0A3" w14:textId="77777777" w:rsidR="00AC2D89" w:rsidRPr="00720376" w:rsidRDefault="00AC2D89" w:rsidP="00C80EFB">
      <w:pPr>
        <w:numPr>
          <w:ilvl w:val="0"/>
          <w:numId w:val="11"/>
        </w:numPr>
        <w:ind w:left="697" w:hanging="357"/>
        <w:rPr>
          <w:lang w:val="en-GB"/>
        </w:rPr>
      </w:pPr>
      <w:r w:rsidRPr="00720376">
        <w:rPr>
          <w:lang w:val="en-GB"/>
        </w:rPr>
        <w:t>Form Water and Sanitation Users’ Group/ Committee (WSUG/C) or work through Community Development (CDC)</w:t>
      </w:r>
    </w:p>
    <w:p w14:paraId="5518F3A5" w14:textId="77777777" w:rsidR="00AC2D89" w:rsidRPr="00720376" w:rsidRDefault="00AC2D89" w:rsidP="00C80EFB">
      <w:pPr>
        <w:numPr>
          <w:ilvl w:val="0"/>
          <w:numId w:val="11"/>
        </w:numPr>
        <w:ind w:left="697" w:hanging="357"/>
        <w:rPr>
          <w:lang w:val="en-GB"/>
        </w:rPr>
      </w:pPr>
      <w:r w:rsidRPr="00720376">
        <w:rPr>
          <w:lang w:val="en-GB"/>
        </w:rPr>
        <w:t>Participating in survey, appraisal, and all other community</w:t>
      </w:r>
      <w:r w:rsidR="00E52F59" w:rsidRPr="00720376">
        <w:rPr>
          <w:lang w:val="en-GB"/>
        </w:rPr>
        <w:t xml:space="preserve"> </w:t>
      </w:r>
      <w:r w:rsidRPr="00720376">
        <w:rPr>
          <w:lang w:val="en-GB"/>
        </w:rPr>
        <w:t xml:space="preserve">meetings related to </w:t>
      </w:r>
      <w:r w:rsidR="009C236D" w:rsidRPr="00720376">
        <w:rPr>
          <w:lang w:val="en-GB"/>
        </w:rPr>
        <w:t>Water</w:t>
      </w:r>
      <w:r w:rsidRPr="00720376">
        <w:rPr>
          <w:lang w:val="en-GB"/>
        </w:rPr>
        <w:t>;</w:t>
      </w:r>
    </w:p>
    <w:p w14:paraId="3947F741" w14:textId="77777777" w:rsidR="00AC2D89" w:rsidRPr="00720376" w:rsidRDefault="00AC2D89" w:rsidP="00C80EFB">
      <w:pPr>
        <w:numPr>
          <w:ilvl w:val="0"/>
          <w:numId w:val="11"/>
        </w:numPr>
        <w:ind w:left="697" w:hanging="357"/>
        <w:rPr>
          <w:lang w:val="en-GB"/>
        </w:rPr>
      </w:pPr>
      <w:r w:rsidRPr="00720376">
        <w:rPr>
          <w:lang w:val="en-GB"/>
        </w:rPr>
        <w:t xml:space="preserve">Participate in identification </w:t>
      </w:r>
      <w:r w:rsidR="009C236D" w:rsidRPr="00720376">
        <w:rPr>
          <w:lang w:val="en-GB"/>
        </w:rPr>
        <w:t xml:space="preserve">of </w:t>
      </w:r>
      <w:r w:rsidRPr="00720376">
        <w:rPr>
          <w:lang w:val="en-GB"/>
        </w:rPr>
        <w:t xml:space="preserve">water point sites </w:t>
      </w:r>
    </w:p>
    <w:p w14:paraId="18E54B30" w14:textId="77777777" w:rsidR="00AC2D89" w:rsidRPr="00720376" w:rsidRDefault="00AC2D89" w:rsidP="00C80EFB">
      <w:pPr>
        <w:numPr>
          <w:ilvl w:val="0"/>
          <w:numId w:val="11"/>
        </w:numPr>
        <w:ind w:left="697" w:hanging="357"/>
        <w:rPr>
          <w:lang w:val="en-GB"/>
        </w:rPr>
      </w:pPr>
      <w:r w:rsidRPr="00720376">
        <w:rPr>
          <w:lang w:val="en-GB"/>
        </w:rPr>
        <w:t>Participate in Making Informed Choice of Technical Options</w:t>
      </w:r>
    </w:p>
    <w:p w14:paraId="2F822A5C" w14:textId="77777777" w:rsidR="00AC2D89" w:rsidRPr="00720376" w:rsidRDefault="00AC2D89" w:rsidP="00C80EFB">
      <w:pPr>
        <w:numPr>
          <w:ilvl w:val="0"/>
          <w:numId w:val="11"/>
        </w:numPr>
        <w:ind w:left="697" w:hanging="357"/>
        <w:rPr>
          <w:lang w:val="en-GB"/>
        </w:rPr>
      </w:pPr>
      <w:r w:rsidRPr="00720376">
        <w:rPr>
          <w:lang w:val="en-GB"/>
        </w:rPr>
        <w:t>Participate in preparation of community contribution Plan</w:t>
      </w:r>
    </w:p>
    <w:p w14:paraId="2F9FCE8F" w14:textId="77777777" w:rsidR="009C236D" w:rsidRPr="00720376" w:rsidRDefault="009C236D" w:rsidP="00C80EFB">
      <w:pPr>
        <w:numPr>
          <w:ilvl w:val="0"/>
          <w:numId w:val="11"/>
        </w:numPr>
        <w:ind w:left="697" w:hanging="357"/>
        <w:rPr>
          <w:lang w:val="en-GB"/>
        </w:rPr>
      </w:pPr>
      <w:r w:rsidRPr="00720376">
        <w:rPr>
          <w:lang w:val="en-GB"/>
        </w:rPr>
        <w:t>Lead the Community-led Total Sanitation</w:t>
      </w:r>
      <w:r w:rsidR="00DB1094" w:rsidRPr="00720376">
        <w:rPr>
          <w:lang w:val="en-GB"/>
        </w:rPr>
        <w:t xml:space="preserve"> and reach ODF</w:t>
      </w:r>
    </w:p>
    <w:p w14:paraId="20C41433" w14:textId="77777777" w:rsidR="00AC2D89" w:rsidRPr="00720376" w:rsidRDefault="00AC2D89" w:rsidP="00C80EFB">
      <w:pPr>
        <w:numPr>
          <w:ilvl w:val="0"/>
          <w:numId w:val="11"/>
        </w:numPr>
        <w:ind w:left="697" w:hanging="357"/>
        <w:rPr>
          <w:lang w:val="en-GB"/>
        </w:rPr>
      </w:pPr>
      <w:r w:rsidRPr="00720376">
        <w:rPr>
          <w:lang w:val="en-GB"/>
        </w:rPr>
        <w:t>Participate in preparation of Operation and Maintenance Plan</w:t>
      </w:r>
    </w:p>
    <w:p w14:paraId="1D47B09C" w14:textId="77777777" w:rsidR="00AC2D89" w:rsidRPr="00720376" w:rsidRDefault="00AC2D89" w:rsidP="00C80EFB">
      <w:pPr>
        <w:numPr>
          <w:ilvl w:val="0"/>
          <w:numId w:val="11"/>
        </w:numPr>
        <w:ind w:left="697" w:hanging="357"/>
        <w:rPr>
          <w:lang w:val="en-GB"/>
        </w:rPr>
      </w:pPr>
      <w:r w:rsidRPr="00720376">
        <w:rPr>
          <w:lang w:val="en-GB"/>
        </w:rPr>
        <w:t>Participate in selecting Village Hygiene Promoter (Male and Female Team), Village handpump/ water point caretakers, and pump/ valve Mechanics</w:t>
      </w:r>
    </w:p>
    <w:p w14:paraId="624F2078" w14:textId="77777777" w:rsidR="00AC2D89" w:rsidRPr="00720376" w:rsidRDefault="00AC2D89" w:rsidP="00C80EFB">
      <w:pPr>
        <w:numPr>
          <w:ilvl w:val="0"/>
          <w:numId w:val="11"/>
        </w:numPr>
        <w:ind w:left="697" w:hanging="357"/>
        <w:rPr>
          <w:lang w:val="en-GB"/>
        </w:rPr>
      </w:pPr>
      <w:r w:rsidRPr="00720376">
        <w:rPr>
          <w:lang w:val="en-GB"/>
        </w:rPr>
        <w:t xml:space="preserve">Participate in preparation of Community Action Plan (CAP) and demand-driven water and sanitation sub-project </w:t>
      </w:r>
    </w:p>
    <w:p w14:paraId="109D8698" w14:textId="77777777" w:rsidR="00AC2D89" w:rsidRPr="00720376" w:rsidRDefault="00AC2D89" w:rsidP="00C80EFB">
      <w:pPr>
        <w:numPr>
          <w:ilvl w:val="0"/>
          <w:numId w:val="11"/>
        </w:numPr>
        <w:ind w:left="697" w:hanging="357"/>
        <w:rPr>
          <w:lang w:val="en-GB"/>
        </w:rPr>
      </w:pPr>
      <w:r w:rsidRPr="00720376">
        <w:rPr>
          <w:lang w:val="en-GB"/>
        </w:rPr>
        <w:t>Provide Community Contribution (Cost Sharing) for basic service level and share additional cost if opted for higher service level</w:t>
      </w:r>
    </w:p>
    <w:p w14:paraId="06413762" w14:textId="77777777" w:rsidR="00AC2D89" w:rsidRPr="00720376" w:rsidRDefault="00AC2D89" w:rsidP="00C80EFB">
      <w:pPr>
        <w:numPr>
          <w:ilvl w:val="0"/>
          <w:numId w:val="11"/>
        </w:numPr>
        <w:ind w:left="697" w:hanging="357"/>
        <w:rPr>
          <w:lang w:val="en-GB"/>
        </w:rPr>
      </w:pPr>
      <w:r w:rsidRPr="00720376">
        <w:rPr>
          <w:lang w:val="en-GB"/>
        </w:rPr>
        <w:t>Participate in Community Participatory Implementation Monitoring</w:t>
      </w:r>
    </w:p>
    <w:p w14:paraId="0EF66CFE" w14:textId="77777777" w:rsidR="00AC2D89" w:rsidRPr="00720376" w:rsidRDefault="00AC2D89" w:rsidP="00C80EFB">
      <w:pPr>
        <w:numPr>
          <w:ilvl w:val="0"/>
          <w:numId w:val="11"/>
        </w:numPr>
        <w:ind w:left="697" w:hanging="357"/>
        <w:rPr>
          <w:lang w:val="en-GB"/>
        </w:rPr>
      </w:pPr>
      <w:r w:rsidRPr="00720376">
        <w:rPr>
          <w:lang w:val="en-GB"/>
        </w:rPr>
        <w:t>Participate in health &amp; hygiene education campaigns and sessions</w:t>
      </w:r>
    </w:p>
    <w:p w14:paraId="1EBFFD34" w14:textId="77777777" w:rsidR="00AC2D89" w:rsidRPr="00720376" w:rsidRDefault="00AC2D89" w:rsidP="00C80EFB">
      <w:pPr>
        <w:numPr>
          <w:ilvl w:val="0"/>
          <w:numId w:val="11"/>
        </w:numPr>
        <w:ind w:left="697" w:hanging="357"/>
        <w:rPr>
          <w:lang w:val="en-GB"/>
        </w:rPr>
      </w:pPr>
      <w:r w:rsidRPr="00720376">
        <w:rPr>
          <w:lang w:val="en-GB"/>
        </w:rPr>
        <w:t>Certify satisfactory completion of works</w:t>
      </w:r>
    </w:p>
    <w:p w14:paraId="46617ED2" w14:textId="77777777" w:rsidR="00AC2D89" w:rsidRPr="00720376" w:rsidRDefault="00AC2D89" w:rsidP="00C80EFB">
      <w:pPr>
        <w:numPr>
          <w:ilvl w:val="0"/>
          <w:numId w:val="11"/>
        </w:numPr>
        <w:ind w:left="697" w:hanging="357"/>
        <w:rPr>
          <w:lang w:val="en-GB"/>
        </w:rPr>
      </w:pPr>
      <w:r w:rsidRPr="00720376">
        <w:rPr>
          <w:lang w:val="en-GB"/>
        </w:rPr>
        <w:t>Maintaining the asset after completion with community cost contributions.</w:t>
      </w:r>
    </w:p>
    <w:p w14:paraId="254B0A58" w14:textId="77777777" w:rsidR="00AC2D89" w:rsidRPr="00720376" w:rsidRDefault="00AC2D89" w:rsidP="00AC2D89">
      <w:pPr>
        <w:pStyle w:val="Heading4"/>
        <w:rPr>
          <w:lang w:val="en-GB"/>
        </w:rPr>
      </w:pPr>
      <w:bookmarkStart w:id="41" w:name="_Toc273091212"/>
      <w:r w:rsidRPr="00720376">
        <w:rPr>
          <w:lang w:val="en-GB"/>
        </w:rPr>
        <w:t>1.1.2</w:t>
      </w:r>
      <w:r w:rsidRPr="00720376">
        <w:rPr>
          <w:lang w:val="en-GB"/>
        </w:rPr>
        <w:tab/>
        <w:t>Community Development (CDC) and/or Water and Sanitation Users’ Group/ Committee (WSUG/C)</w:t>
      </w:r>
      <w:bookmarkEnd w:id="41"/>
    </w:p>
    <w:p w14:paraId="4AD89375" w14:textId="77777777" w:rsidR="00AC2D89" w:rsidRPr="00720376" w:rsidRDefault="00AC2D89" w:rsidP="00AC2D89">
      <w:pPr>
        <w:rPr>
          <w:rFonts w:eastAsia="MS Mincho"/>
          <w:lang w:val="en-GB"/>
        </w:rPr>
      </w:pPr>
      <w:r w:rsidRPr="00720376">
        <w:rPr>
          <w:lang w:val="en-GB"/>
        </w:rPr>
        <w:t xml:space="preserve">Community Development Council (CDC), established under the National Solidarity Program (NSP), is a </w:t>
      </w:r>
      <w:r w:rsidRPr="00720376">
        <w:rPr>
          <w:rFonts w:eastAsia="MS Mincho"/>
          <w:lang w:val="en-GB"/>
        </w:rPr>
        <w:t>community-based decision making body which is elected by the community through elections based on a secret ballot</w:t>
      </w:r>
      <w:r w:rsidRPr="00720376">
        <w:rPr>
          <w:rStyle w:val="FootnoteReference"/>
          <w:rFonts w:eastAsia="MS Mincho"/>
          <w:lang w:val="en-GB"/>
        </w:rPr>
        <w:footnoteReference w:id="6"/>
      </w:r>
      <w:r w:rsidRPr="00720376">
        <w:rPr>
          <w:rFonts w:eastAsia="MS Mincho"/>
          <w:lang w:val="en-GB"/>
        </w:rPr>
        <w:t xml:space="preserve">. The Community Development Council (CDC) will be responsible </w:t>
      </w:r>
      <w:r w:rsidRPr="00720376">
        <w:rPr>
          <w:lang w:val="en-GB"/>
        </w:rPr>
        <w:t xml:space="preserve">to plan, implement and operate and maintain the newly constructed facilities and assume asset ownership. It will be responsible </w:t>
      </w:r>
      <w:r w:rsidRPr="00720376">
        <w:rPr>
          <w:rFonts w:eastAsia="MS Mincho"/>
          <w:lang w:val="en-GB"/>
        </w:rPr>
        <w:t xml:space="preserve">for overseeing the preparation of the Community Action Plan for implementation of water and sanitation sub-project, its implementation and operate and maintain the system. </w:t>
      </w:r>
      <w:r w:rsidR="00EF1F91" w:rsidRPr="00720376">
        <w:rPr>
          <w:rFonts w:eastAsia="MS Mincho"/>
          <w:lang w:val="en-GB"/>
        </w:rPr>
        <w:t>RuWatSIP</w:t>
      </w:r>
      <w:r w:rsidR="00DB1094" w:rsidRPr="00720376">
        <w:rPr>
          <w:rFonts w:eastAsia="MS Mincho"/>
          <w:lang w:val="en-GB"/>
        </w:rPr>
        <w:t>/Organizations</w:t>
      </w:r>
      <w:r w:rsidRPr="00720376">
        <w:rPr>
          <w:rFonts w:eastAsia="MS Mincho"/>
          <w:lang w:val="en-GB"/>
        </w:rPr>
        <w:t xml:space="preserve"> Project</w:t>
      </w:r>
      <w:r w:rsidR="00DB1094" w:rsidRPr="00720376">
        <w:rPr>
          <w:rFonts w:eastAsia="MS Mincho"/>
          <w:lang w:val="en-GB"/>
        </w:rPr>
        <w:t>s</w:t>
      </w:r>
      <w:r w:rsidRPr="00720376">
        <w:rPr>
          <w:rFonts w:eastAsia="MS Mincho"/>
          <w:lang w:val="en-GB"/>
        </w:rPr>
        <w:t xml:space="preserve"> will use established CDC wherever </w:t>
      </w:r>
      <w:r w:rsidR="00DB1094" w:rsidRPr="00720376">
        <w:rPr>
          <w:rFonts w:eastAsia="MS Mincho"/>
          <w:lang w:val="en-GB"/>
        </w:rPr>
        <w:t>they</w:t>
      </w:r>
      <w:r w:rsidRPr="00720376">
        <w:rPr>
          <w:rFonts w:eastAsia="MS Mincho"/>
          <w:lang w:val="en-GB"/>
        </w:rPr>
        <w:t xml:space="preserve"> exist.</w:t>
      </w:r>
    </w:p>
    <w:p w14:paraId="719DBFE6" w14:textId="77777777" w:rsidR="00AC2D89" w:rsidRPr="00720376" w:rsidRDefault="00AC2D89" w:rsidP="00AC2D89">
      <w:pPr>
        <w:rPr>
          <w:lang w:val="en-GB"/>
        </w:rPr>
      </w:pPr>
      <w:r w:rsidRPr="00720376">
        <w:rPr>
          <w:lang w:val="en-GB"/>
        </w:rPr>
        <w:lastRenderedPageBreak/>
        <w:t xml:space="preserve">Where </w:t>
      </w:r>
      <w:r w:rsidRPr="00720376">
        <w:rPr>
          <w:rFonts w:eastAsia="MS Mincho"/>
          <w:lang w:val="en-GB"/>
        </w:rPr>
        <w:t>the Community Development Council (</w:t>
      </w:r>
      <w:r w:rsidRPr="00720376">
        <w:rPr>
          <w:lang w:val="en-GB"/>
        </w:rPr>
        <w:t>CDC) does not exist, the community will form a Water and Sanitation Users Group/Committee (WSSUG/C) to plan, implement and operate and maintain the newly constructed facilities and assume asset ownership. These WSUG later could be merged or administered under the CDC.</w:t>
      </w:r>
    </w:p>
    <w:p w14:paraId="4BD7D6EF" w14:textId="77777777" w:rsidR="00AC2D89" w:rsidRPr="00720376" w:rsidRDefault="00AC2D89" w:rsidP="00AC2D89">
      <w:pPr>
        <w:rPr>
          <w:lang w:val="en-GB"/>
        </w:rPr>
      </w:pPr>
    </w:p>
    <w:p w14:paraId="325D7CBF" w14:textId="77777777" w:rsidR="00AC2D89" w:rsidRPr="00720376" w:rsidRDefault="00AC2D89" w:rsidP="00AC2D89">
      <w:pPr>
        <w:rPr>
          <w:lang w:val="en-GB"/>
        </w:rPr>
      </w:pPr>
      <w:r w:rsidRPr="00720376">
        <w:rPr>
          <w:rFonts w:eastAsia="MS Mincho"/>
          <w:lang w:val="en-GB"/>
        </w:rPr>
        <w:t>The Community Development Council (CDC) or Water and Sanitation Users’ Committee (WSUC) should at least comprise a Chairperson, Treasurer and Secretary.</w:t>
      </w:r>
      <w:r w:rsidR="00E52F59" w:rsidRPr="00720376">
        <w:rPr>
          <w:rFonts w:eastAsia="MS Mincho"/>
          <w:lang w:val="en-GB"/>
        </w:rPr>
        <w:t xml:space="preserve"> </w:t>
      </w:r>
    </w:p>
    <w:p w14:paraId="478770C5" w14:textId="77777777" w:rsidR="00AC2D89" w:rsidRPr="00720376" w:rsidRDefault="00AC2D89" w:rsidP="00AC2D89">
      <w:pPr>
        <w:spacing w:before="120"/>
        <w:rPr>
          <w:rFonts w:eastAsia="MS Mincho"/>
          <w:lang w:val="en-GB"/>
        </w:rPr>
      </w:pPr>
      <w:r w:rsidRPr="00720376">
        <w:rPr>
          <w:rFonts w:eastAsia="MS Mincho"/>
          <w:lang w:val="en-GB"/>
        </w:rPr>
        <w:t>The Community Development Council (CDC) or Water and Sanitation Users’ Committee (WSUC) should obtain the endorsement through community meetings regarding:</w:t>
      </w:r>
    </w:p>
    <w:p w14:paraId="31FE170D" w14:textId="77777777" w:rsidR="00AC2D89" w:rsidRPr="00720376" w:rsidRDefault="00AC2D89" w:rsidP="00C80EFB">
      <w:pPr>
        <w:numPr>
          <w:ilvl w:val="0"/>
          <w:numId w:val="11"/>
        </w:numPr>
        <w:ind w:left="697" w:hanging="357"/>
        <w:rPr>
          <w:lang w:val="en-GB"/>
        </w:rPr>
      </w:pPr>
      <w:r w:rsidRPr="00720376">
        <w:rPr>
          <w:lang w:val="en-GB"/>
        </w:rPr>
        <w:t>Decisions on Community Action Plan for implementation of Water and Sanitation Sub-project.</w:t>
      </w:r>
    </w:p>
    <w:p w14:paraId="7BC70D42" w14:textId="77777777" w:rsidR="00AC2D89" w:rsidRPr="00720376" w:rsidRDefault="00AC2D89" w:rsidP="00C80EFB">
      <w:pPr>
        <w:numPr>
          <w:ilvl w:val="0"/>
          <w:numId w:val="11"/>
        </w:numPr>
        <w:ind w:left="697" w:hanging="357"/>
        <w:rPr>
          <w:lang w:val="en-GB"/>
        </w:rPr>
      </w:pPr>
      <w:r w:rsidRPr="00720376">
        <w:rPr>
          <w:lang w:val="en-GB"/>
        </w:rPr>
        <w:t>Selection of technology/ technical options</w:t>
      </w:r>
    </w:p>
    <w:p w14:paraId="1E549E61" w14:textId="77777777" w:rsidR="00AC2D89" w:rsidRPr="00720376" w:rsidRDefault="00AC2D89" w:rsidP="00C80EFB">
      <w:pPr>
        <w:numPr>
          <w:ilvl w:val="0"/>
          <w:numId w:val="11"/>
        </w:numPr>
        <w:ind w:left="697" w:hanging="357"/>
        <w:rPr>
          <w:lang w:val="en-GB"/>
        </w:rPr>
      </w:pPr>
      <w:r w:rsidRPr="00720376">
        <w:rPr>
          <w:lang w:val="en-GB"/>
        </w:rPr>
        <w:t>Site selection for Water Point Construction</w:t>
      </w:r>
    </w:p>
    <w:p w14:paraId="2F4CBD64" w14:textId="77777777" w:rsidR="00AC2D89" w:rsidRPr="00720376" w:rsidRDefault="00AC2D89" w:rsidP="00C80EFB">
      <w:pPr>
        <w:numPr>
          <w:ilvl w:val="0"/>
          <w:numId w:val="11"/>
        </w:numPr>
        <w:ind w:left="697" w:hanging="357"/>
        <w:rPr>
          <w:lang w:val="en-GB"/>
        </w:rPr>
      </w:pPr>
      <w:r w:rsidRPr="00720376">
        <w:rPr>
          <w:lang w:val="en-GB"/>
        </w:rPr>
        <w:t>The size and composition of community contributions</w:t>
      </w:r>
    </w:p>
    <w:p w14:paraId="2E0A6A1D" w14:textId="77777777" w:rsidR="00AC2D89" w:rsidRPr="00720376" w:rsidRDefault="00AC2D89" w:rsidP="00C80EFB">
      <w:pPr>
        <w:numPr>
          <w:ilvl w:val="0"/>
          <w:numId w:val="11"/>
        </w:numPr>
        <w:ind w:left="697" w:hanging="357"/>
        <w:rPr>
          <w:lang w:val="en-GB"/>
        </w:rPr>
      </w:pPr>
      <w:r w:rsidRPr="00720376">
        <w:rPr>
          <w:lang w:val="en-GB"/>
        </w:rPr>
        <w:t xml:space="preserve">Transparency arrangements, </w:t>
      </w:r>
    </w:p>
    <w:p w14:paraId="6095AAA2" w14:textId="77777777" w:rsidR="00AC2D89" w:rsidRPr="00720376" w:rsidRDefault="00AC2D89" w:rsidP="00C80EFB">
      <w:pPr>
        <w:numPr>
          <w:ilvl w:val="0"/>
          <w:numId w:val="11"/>
        </w:numPr>
        <w:ind w:left="697" w:hanging="357"/>
        <w:rPr>
          <w:rFonts w:eastAsia="MS Mincho"/>
          <w:lang w:val="en-GB"/>
        </w:rPr>
      </w:pPr>
      <w:r w:rsidRPr="00720376">
        <w:rPr>
          <w:lang w:val="en-GB"/>
        </w:rPr>
        <w:t>Arrangements</w:t>
      </w:r>
      <w:r w:rsidRPr="00720376">
        <w:rPr>
          <w:rFonts w:eastAsia="MS Mincho"/>
          <w:lang w:val="en-GB"/>
        </w:rPr>
        <w:t xml:space="preserve"> for maintenance of completed projects.</w:t>
      </w:r>
    </w:p>
    <w:p w14:paraId="68BFE95B" w14:textId="77777777" w:rsidR="00AC2D89" w:rsidRPr="00720376" w:rsidRDefault="00AC2D89" w:rsidP="00AC2D89">
      <w:pPr>
        <w:pStyle w:val="PlainText"/>
        <w:spacing w:before="120"/>
        <w:rPr>
          <w:rFonts w:ascii="Arial" w:eastAsia="Times New Roman" w:hAnsi="Arial" w:cs="Arial"/>
          <w:i w:val="0"/>
          <w:iCs w:val="0"/>
          <w:sz w:val="24"/>
          <w:lang w:val="en-GB"/>
        </w:rPr>
      </w:pPr>
      <w:r w:rsidRPr="00720376">
        <w:rPr>
          <w:rFonts w:ascii="Arial" w:eastAsia="MS Mincho" w:hAnsi="Arial" w:cs="Arial"/>
          <w:i w:val="0"/>
          <w:iCs w:val="0"/>
          <w:sz w:val="24"/>
          <w:szCs w:val="24"/>
          <w:lang w:val="en-GB"/>
        </w:rPr>
        <w:t xml:space="preserve">Specifically, </w:t>
      </w:r>
      <w:r w:rsidRPr="00720376">
        <w:rPr>
          <w:rFonts w:ascii="Arial" w:eastAsia="Times New Roman" w:hAnsi="Arial" w:cs="Arial"/>
          <w:i w:val="0"/>
          <w:iCs w:val="0"/>
          <w:sz w:val="24"/>
          <w:szCs w:val="24"/>
          <w:lang w:val="en-GB"/>
        </w:rPr>
        <w:t xml:space="preserve">the </w:t>
      </w:r>
      <w:r w:rsidRPr="00720376">
        <w:rPr>
          <w:rFonts w:ascii="Arial" w:eastAsia="Times New Roman" w:hAnsi="Arial" w:cs="Arial"/>
          <w:i w:val="0"/>
          <w:iCs w:val="0"/>
          <w:sz w:val="24"/>
          <w:lang w:val="en-GB"/>
        </w:rPr>
        <w:t>Community Development Council (CDC) or</w:t>
      </w:r>
      <w:r w:rsidR="00E52F59" w:rsidRPr="00720376">
        <w:rPr>
          <w:rFonts w:ascii="Arial" w:eastAsia="Times New Roman" w:hAnsi="Arial" w:cs="Arial"/>
          <w:i w:val="0"/>
          <w:iCs w:val="0"/>
          <w:sz w:val="24"/>
          <w:lang w:val="en-GB"/>
        </w:rPr>
        <w:t xml:space="preserve"> </w:t>
      </w:r>
      <w:r w:rsidRPr="00720376">
        <w:rPr>
          <w:rFonts w:ascii="Arial" w:eastAsia="Times New Roman" w:hAnsi="Arial" w:cs="Arial"/>
          <w:i w:val="0"/>
          <w:iCs w:val="0"/>
          <w:sz w:val="24"/>
          <w:lang w:val="en-GB"/>
        </w:rPr>
        <w:t xml:space="preserve">Water and Sanitation Users’ Committee (WSUC) will be responsible for: </w:t>
      </w:r>
    </w:p>
    <w:p w14:paraId="25684677" w14:textId="77777777" w:rsidR="00AC2D89" w:rsidRPr="00720376" w:rsidRDefault="00AC2D89" w:rsidP="00C80EFB">
      <w:pPr>
        <w:numPr>
          <w:ilvl w:val="0"/>
          <w:numId w:val="11"/>
        </w:numPr>
        <w:ind w:left="680"/>
        <w:rPr>
          <w:lang w:val="en-GB"/>
        </w:rPr>
      </w:pPr>
      <w:r w:rsidRPr="00720376">
        <w:rPr>
          <w:lang w:val="en-GB"/>
        </w:rPr>
        <w:t>Assessing water and sanitation situation and identify needs</w:t>
      </w:r>
    </w:p>
    <w:p w14:paraId="2C64071E" w14:textId="77777777" w:rsidR="00AC2D89" w:rsidRPr="00720376" w:rsidRDefault="00AC2D89" w:rsidP="00C80EFB">
      <w:pPr>
        <w:numPr>
          <w:ilvl w:val="0"/>
          <w:numId w:val="11"/>
        </w:numPr>
        <w:ind w:left="680"/>
        <w:rPr>
          <w:lang w:val="en-GB"/>
        </w:rPr>
      </w:pPr>
      <w:r w:rsidRPr="00720376">
        <w:rPr>
          <w:lang w:val="en-GB"/>
        </w:rPr>
        <w:t>Convening community wide meetings;</w:t>
      </w:r>
    </w:p>
    <w:p w14:paraId="1471D31B" w14:textId="77777777" w:rsidR="00AC2D89" w:rsidRPr="00720376" w:rsidRDefault="00AC2D89" w:rsidP="00C80EFB">
      <w:pPr>
        <w:numPr>
          <w:ilvl w:val="0"/>
          <w:numId w:val="11"/>
        </w:numPr>
        <w:ind w:left="680"/>
        <w:rPr>
          <w:lang w:val="en-GB"/>
        </w:rPr>
      </w:pPr>
      <w:r w:rsidRPr="00720376">
        <w:rPr>
          <w:lang w:val="en-GB"/>
        </w:rPr>
        <w:t>Identification of water point sites with consent of women users</w:t>
      </w:r>
    </w:p>
    <w:p w14:paraId="6DBC780A" w14:textId="77777777" w:rsidR="00AC2D89" w:rsidRPr="00720376" w:rsidRDefault="00AC2D89" w:rsidP="00C80EFB">
      <w:pPr>
        <w:numPr>
          <w:ilvl w:val="0"/>
          <w:numId w:val="11"/>
        </w:numPr>
        <w:ind w:left="680"/>
        <w:rPr>
          <w:lang w:val="en-GB"/>
        </w:rPr>
      </w:pPr>
      <w:r w:rsidRPr="00720376">
        <w:rPr>
          <w:lang w:val="en-GB"/>
        </w:rPr>
        <w:t>Make Informed Choice of Technical Options</w:t>
      </w:r>
    </w:p>
    <w:p w14:paraId="7256118A" w14:textId="77777777" w:rsidR="00AC2D89" w:rsidRPr="00720376" w:rsidRDefault="00AC2D89" w:rsidP="00C80EFB">
      <w:pPr>
        <w:numPr>
          <w:ilvl w:val="0"/>
          <w:numId w:val="11"/>
        </w:numPr>
        <w:ind w:left="680"/>
        <w:rPr>
          <w:lang w:val="en-GB"/>
        </w:rPr>
      </w:pPr>
      <w:r w:rsidRPr="00720376">
        <w:rPr>
          <w:lang w:val="en-GB"/>
        </w:rPr>
        <w:t>Prepare community contribution Plan</w:t>
      </w:r>
    </w:p>
    <w:p w14:paraId="6AEBC95A" w14:textId="77777777" w:rsidR="00AC2D89" w:rsidRPr="00720376" w:rsidRDefault="00AC2D89" w:rsidP="00C80EFB">
      <w:pPr>
        <w:numPr>
          <w:ilvl w:val="0"/>
          <w:numId w:val="11"/>
        </w:numPr>
        <w:ind w:left="680"/>
        <w:rPr>
          <w:lang w:val="en-GB"/>
        </w:rPr>
      </w:pPr>
      <w:r w:rsidRPr="00720376">
        <w:rPr>
          <w:lang w:val="en-GB"/>
        </w:rPr>
        <w:t>Prepare Operation and Maintenance Plan</w:t>
      </w:r>
    </w:p>
    <w:p w14:paraId="72986306" w14:textId="77777777" w:rsidR="005F6169" w:rsidRPr="00720376" w:rsidRDefault="005F6169" w:rsidP="00C80EFB">
      <w:pPr>
        <w:numPr>
          <w:ilvl w:val="0"/>
          <w:numId w:val="11"/>
        </w:numPr>
        <w:ind w:left="680"/>
        <w:rPr>
          <w:lang w:val="en-GB"/>
        </w:rPr>
      </w:pPr>
      <w:r w:rsidRPr="00720376">
        <w:rPr>
          <w:lang w:val="en-GB"/>
        </w:rPr>
        <w:t>Lead the Community-Led Total Sanitation process.</w:t>
      </w:r>
    </w:p>
    <w:p w14:paraId="5B1BDB95" w14:textId="77777777" w:rsidR="00AC2D89" w:rsidRPr="00720376" w:rsidRDefault="00AC2D89" w:rsidP="00C80EFB">
      <w:pPr>
        <w:numPr>
          <w:ilvl w:val="0"/>
          <w:numId w:val="11"/>
        </w:numPr>
        <w:ind w:left="680"/>
        <w:rPr>
          <w:lang w:val="en-GB"/>
        </w:rPr>
      </w:pPr>
      <w:r w:rsidRPr="00720376">
        <w:rPr>
          <w:lang w:val="en-GB"/>
        </w:rPr>
        <w:t>Select Village Health Promoter (Male and Female Team), Village Handpump/ water point caretaker, Village Handpump/ Valve Mechanics</w:t>
      </w:r>
    </w:p>
    <w:p w14:paraId="56C3CD73" w14:textId="77777777" w:rsidR="00AC2D89" w:rsidRPr="00720376" w:rsidRDefault="00AC2D89" w:rsidP="00C80EFB">
      <w:pPr>
        <w:numPr>
          <w:ilvl w:val="0"/>
          <w:numId w:val="11"/>
        </w:numPr>
        <w:ind w:left="680"/>
        <w:rPr>
          <w:lang w:val="en-GB"/>
        </w:rPr>
      </w:pPr>
      <w:r w:rsidRPr="00720376">
        <w:rPr>
          <w:lang w:val="en-GB"/>
        </w:rPr>
        <w:t xml:space="preserve">Prepare Community Action Plan (CAP) and demand-driven water and sanitation sub-project </w:t>
      </w:r>
    </w:p>
    <w:p w14:paraId="30ADAB51" w14:textId="77777777" w:rsidR="00AC2D89" w:rsidRPr="00720376" w:rsidRDefault="00AC2D89" w:rsidP="00C80EFB">
      <w:pPr>
        <w:pStyle w:val="PlainText"/>
        <w:numPr>
          <w:ilvl w:val="0"/>
          <w:numId w:val="11"/>
        </w:numPr>
        <w:ind w:left="680" w:hanging="357"/>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 xml:space="preserve">Mobilizing community contributions for: </w:t>
      </w:r>
    </w:p>
    <w:p w14:paraId="1192038B" w14:textId="77777777" w:rsidR="00AC2D89" w:rsidRPr="00720376" w:rsidRDefault="00AC2D89" w:rsidP="00B2303E">
      <w:pPr>
        <w:pStyle w:val="PlainText"/>
        <w:ind w:left="68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a) contribution to capital costs of projects;</w:t>
      </w:r>
      <w:r w:rsidR="00E52F59" w:rsidRPr="00720376">
        <w:rPr>
          <w:rFonts w:ascii="Arial" w:eastAsia="MS Mincho" w:hAnsi="Arial" w:cs="Arial"/>
          <w:i w:val="0"/>
          <w:iCs w:val="0"/>
          <w:sz w:val="24"/>
          <w:szCs w:val="24"/>
          <w:lang w:val="en-GB"/>
        </w:rPr>
        <w:t xml:space="preserve"> </w:t>
      </w:r>
    </w:p>
    <w:p w14:paraId="299E990E" w14:textId="77777777" w:rsidR="00AC2D89" w:rsidRPr="00720376" w:rsidRDefault="00AC2D89" w:rsidP="00B2303E">
      <w:pPr>
        <w:pStyle w:val="PlainText"/>
        <w:ind w:left="68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 xml:space="preserve">b) operation and maintenance costs and </w:t>
      </w:r>
    </w:p>
    <w:p w14:paraId="44627258" w14:textId="77777777" w:rsidR="00AC2D89" w:rsidRPr="00720376" w:rsidRDefault="00AC2D89" w:rsidP="00B2303E">
      <w:pPr>
        <w:pStyle w:val="PlainText"/>
        <w:ind w:left="68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c) operation and maintenance costs of CDC or WSUC;</w:t>
      </w:r>
    </w:p>
    <w:p w14:paraId="0FC98605" w14:textId="77777777" w:rsidR="00AC2D89" w:rsidRPr="00720376" w:rsidRDefault="00AC2D89" w:rsidP="00C80EFB">
      <w:pPr>
        <w:numPr>
          <w:ilvl w:val="0"/>
          <w:numId w:val="11"/>
        </w:numPr>
        <w:ind w:left="697" w:hanging="357"/>
        <w:rPr>
          <w:lang w:val="en-GB"/>
        </w:rPr>
      </w:pPr>
      <w:r w:rsidRPr="00720376">
        <w:rPr>
          <w:rFonts w:eastAsia="MS Mincho"/>
          <w:iCs/>
          <w:lang w:val="en-GB"/>
        </w:rPr>
        <w:t>Ensuring community participation during all phases</w:t>
      </w:r>
      <w:r w:rsidRPr="00720376">
        <w:rPr>
          <w:lang w:val="en-GB"/>
        </w:rPr>
        <w:t xml:space="preserve"> </w:t>
      </w:r>
    </w:p>
    <w:p w14:paraId="41271E72" w14:textId="77777777" w:rsidR="00AC2D89" w:rsidRPr="00720376" w:rsidRDefault="00AC2D89" w:rsidP="00C80EFB">
      <w:pPr>
        <w:numPr>
          <w:ilvl w:val="0"/>
          <w:numId w:val="11"/>
        </w:numPr>
        <w:ind w:left="697" w:hanging="357"/>
        <w:rPr>
          <w:lang w:val="en-GB"/>
        </w:rPr>
      </w:pPr>
      <w:r w:rsidRPr="00720376">
        <w:rPr>
          <w:lang w:val="en-GB"/>
        </w:rPr>
        <w:t>Carry out Community Participatory Implementation Monitoring</w:t>
      </w:r>
    </w:p>
    <w:p w14:paraId="14C7D0D6" w14:textId="77777777" w:rsidR="00AC2D89" w:rsidRPr="00720376" w:rsidRDefault="00AC2D89" w:rsidP="00C80EFB">
      <w:pPr>
        <w:numPr>
          <w:ilvl w:val="1"/>
          <w:numId w:val="12"/>
        </w:numPr>
        <w:tabs>
          <w:tab w:val="clear" w:pos="2160"/>
        </w:tabs>
        <w:ind w:left="697" w:hanging="357"/>
        <w:rPr>
          <w:lang w:val="en-GB"/>
        </w:rPr>
      </w:pPr>
      <w:r w:rsidRPr="00720376">
        <w:rPr>
          <w:lang w:val="en-GB"/>
        </w:rPr>
        <w:t>Assist with the hygiene education campaigns and sessions</w:t>
      </w:r>
      <w:r w:rsidR="005F6169" w:rsidRPr="00720376">
        <w:rPr>
          <w:lang w:val="en-GB"/>
        </w:rPr>
        <w:t xml:space="preserve"> that lead to Community-led Total Sanitation</w:t>
      </w:r>
    </w:p>
    <w:p w14:paraId="50A357EA" w14:textId="77777777" w:rsidR="00AC2D89" w:rsidRPr="00720376" w:rsidRDefault="00AC2D89" w:rsidP="00C80EFB">
      <w:pPr>
        <w:numPr>
          <w:ilvl w:val="1"/>
          <w:numId w:val="12"/>
        </w:numPr>
        <w:tabs>
          <w:tab w:val="clear" w:pos="2160"/>
        </w:tabs>
        <w:ind w:left="697" w:hanging="357"/>
        <w:rPr>
          <w:lang w:val="en-GB"/>
        </w:rPr>
      </w:pPr>
      <w:r w:rsidRPr="00720376">
        <w:rPr>
          <w:lang w:val="en-GB"/>
        </w:rPr>
        <w:t>Collect required community contribution in cash or kind from the community</w:t>
      </w:r>
    </w:p>
    <w:p w14:paraId="2570925D" w14:textId="77777777" w:rsidR="00AC2D89" w:rsidRPr="00720376" w:rsidRDefault="00AC2D89" w:rsidP="00C80EFB">
      <w:pPr>
        <w:numPr>
          <w:ilvl w:val="1"/>
          <w:numId w:val="12"/>
        </w:numPr>
        <w:tabs>
          <w:tab w:val="clear" w:pos="2160"/>
        </w:tabs>
        <w:ind w:left="697" w:hanging="357"/>
        <w:rPr>
          <w:lang w:val="en-GB"/>
        </w:rPr>
      </w:pPr>
      <w:r w:rsidRPr="00720376">
        <w:rPr>
          <w:lang w:val="en-GB"/>
        </w:rPr>
        <w:t>Recommend payments of SOs/ CPs</w:t>
      </w:r>
    </w:p>
    <w:p w14:paraId="6AABB1E7" w14:textId="77777777" w:rsidR="00AC2D89" w:rsidRPr="00720376" w:rsidRDefault="00AC2D89" w:rsidP="00C80EFB">
      <w:pPr>
        <w:numPr>
          <w:ilvl w:val="0"/>
          <w:numId w:val="11"/>
        </w:numPr>
        <w:ind w:left="697" w:hanging="357"/>
        <w:rPr>
          <w:lang w:val="en-GB"/>
        </w:rPr>
      </w:pPr>
      <w:r w:rsidRPr="00720376">
        <w:rPr>
          <w:lang w:val="en-GB"/>
        </w:rPr>
        <w:t>Certify satisfactory completion of works</w:t>
      </w:r>
    </w:p>
    <w:p w14:paraId="57D4ECFE" w14:textId="77777777" w:rsidR="00AC2D89" w:rsidRPr="00720376" w:rsidRDefault="00AC2D89" w:rsidP="00C80EFB">
      <w:pPr>
        <w:numPr>
          <w:ilvl w:val="0"/>
          <w:numId w:val="11"/>
        </w:numPr>
        <w:ind w:left="697" w:hanging="357"/>
        <w:rPr>
          <w:lang w:val="en-GB"/>
        </w:rPr>
      </w:pPr>
      <w:r w:rsidRPr="00720376">
        <w:rPr>
          <w:lang w:val="en-GB"/>
        </w:rPr>
        <w:t>Own assets, establish O&amp;M system and take full responsibility for O&amp;M</w:t>
      </w:r>
    </w:p>
    <w:p w14:paraId="1E94B2B4" w14:textId="77777777" w:rsidR="00AC2D89" w:rsidRPr="00720376" w:rsidRDefault="00AC2D89" w:rsidP="00C80EFB">
      <w:pPr>
        <w:numPr>
          <w:ilvl w:val="0"/>
          <w:numId w:val="11"/>
        </w:numPr>
        <w:ind w:left="697" w:hanging="357"/>
        <w:rPr>
          <w:lang w:val="en-GB"/>
        </w:rPr>
      </w:pPr>
      <w:r w:rsidRPr="00720376">
        <w:rPr>
          <w:lang w:val="en-GB"/>
        </w:rPr>
        <w:t>Maintaining the asset after completion with collection of community cost contributions.</w:t>
      </w:r>
    </w:p>
    <w:p w14:paraId="4998627B" w14:textId="77777777" w:rsidR="00AC2D89" w:rsidRPr="00720376" w:rsidRDefault="00AC2D89" w:rsidP="00AC2D89">
      <w:pPr>
        <w:ind w:left="360"/>
        <w:rPr>
          <w:lang w:val="en-GB"/>
        </w:rPr>
      </w:pPr>
    </w:p>
    <w:p w14:paraId="7606E046" w14:textId="77777777" w:rsidR="00AC2D89" w:rsidRPr="00720376" w:rsidRDefault="00AC2D89" w:rsidP="00AC2D89">
      <w:pPr>
        <w:rPr>
          <w:lang w:val="en-GB"/>
        </w:rPr>
      </w:pPr>
      <w:r w:rsidRPr="00720376">
        <w:rPr>
          <w:lang w:val="en-GB"/>
        </w:rPr>
        <w:t xml:space="preserve">Water and Sanitation Users’ Committee (WSUC) </w:t>
      </w:r>
      <w:r w:rsidR="009A1600" w:rsidRPr="00720376">
        <w:rPr>
          <w:lang w:val="en-GB"/>
        </w:rPr>
        <w:t>must</w:t>
      </w:r>
      <w:r w:rsidRPr="00720376">
        <w:rPr>
          <w:lang w:val="en-GB"/>
        </w:rPr>
        <w:t xml:space="preserve"> be elected or selected through community wide meeting. </w:t>
      </w:r>
    </w:p>
    <w:p w14:paraId="00D6C43C" w14:textId="77777777" w:rsidR="00AC2D89" w:rsidRPr="00720376" w:rsidRDefault="00AC2D89" w:rsidP="00AC2D89">
      <w:pPr>
        <w:rPr>
          <w:lang w:val="en-GB"/>
        </w:rPr>
      </w:pPr>
    </w:p>
    <w:p w14:paraId="4A32ED5D" w14:textId="77777777" w:rsidR="00AC2D89" w:rsidRPr="00720376" w:rsidRDefault="00AC2D89" w:rsidP="00AC2D89">
      <w:pPr>
        <w:rPr>
          <w:lang w:val="en-GB"/>
        </w:rPr>
      </w:pPr>
      <w:r w:rsidRPr="00720376">
        <w:rPr>
          <w:lang w:val="en-GB"/>
        </w:rPr>
        <w:t xml:space="preserve">All </w:t>
      </w:r>
      <w:r w:rsidR="008F5933" w:rsidRPr="00720376">
        <w:rPr>
          <w:lang w:val="en-GB"/>
        </w:rPr>
        <w:t>beneficiaries’</w:t>
      </w:r>
      <w:r w:rsidRPr="00720376">
        <w:rPr>
          <w:lang w:val="en-GB"/>
        </w:rPr>
        <w:t xml:space="preserve"> households are member of the Water and Sanitation Users’ Group (WSUG) and Water and Sanitation Users’ Committee (WSUC) is the executive committee of the WSUG. Hence, the representatives in the WSUC will be selected or elected with majority </w:t>
      </w:r>
      <w:r w:rsidRPr="00720376">
        <w:rPr>
          <w:lang w:val="en-GB"/>
        </w:rPr>
        <w:lastRenderedPageBreak/>
        <w:t>consent in the community wide meeting in presence of male and female representatives of the member household.</w:t>
      </w:r>
    </w:p>
    <w:p w14:paraId="1EC8F223" w14:textId="77777777" w:rsidR="00AC2D89" w:rsidRPr="00720376" w:rsidRDefault="00AC2D89" w:rsidP="00AC2D89">
      <w:pPr>
        <w:rPr>
          <w:lang w:val="en-GB"/>
        </w:rPr>
      </w:pPr>
    </w:p>
    <w:p w14:paraId="1DFDF67E" w14:textId="77777777" w:rsidR="00AC2D89" w:rsidRPr="00720376" w:rsidRDefault="00AC2D89" w:rsidP="00AC2D89">
      <w:pPr>
        <w:rPr>
          <w:lang w:val="en-GB"/>
        </w:rPr>
      </w:pPr>
      <w:r w:rsidRPr="00720376">
        <w:rPr>
          <w:lang w:val="en-GB"/>
        </w:rPr>
        <w:t>To have functioning Water and Sanitation Users’ Committee (WSUC), the number of representatives should be between 5 and 15 persons depending on the size of the community. The Organization should facilitate and inform community to select or elect representative WSUC inclusive of different socio-economic, ethical/ tribal sub-divisions within the community and represents different clusters.</w:t>
      </w:r>
      <w:r w:rsidR="00E52F59" w:rsidRPr="00720376">
        <w:rPr>
          <w:lang w:val="en-GB"/>
        </w:rPr>
        <w:t xml:space="preserve"> </w:t>
      </w:r>
      <w:r w:rsidRPr="00720376">
        <w:rPr>
          <w:lang w:val="en-GB"/>
        </w:rPr>
        <w:t>The Water and Sanitation Users’ Committee (WSUC) should select or elect a Chairperson, Secretary and Treasurer.</w:t>
      </w:r>
    </w:p>
    <w:p w14:paraId="32E60815" w14:textId="77777777" w:rsidR="00AC2D89" w:rsidRPr="00720376" w:rsidRDefault="00AC2D89" w:rsidP="00AC2D89">
      <w:pPr>
        <w:rPr>
          <w:lang w:val="en-GB"/>
        </w:rPr>
      </w:pPr>
    </w:p>
    <w:p w14:paraId="3DD0CBF8" w14:textId="77777777" w:rsidR="00AC2D89" w:rsidRPr="00720376" w:rsidRDefault="00AC2D89" w:rsidP="00AC2D89">
      <w:pPr>
        <w:rPr>
          <w:lang w:val="en-GB"/>
        </w:rPr>
      </w:pPr>
      <w:r w:rsidRPr="00720376">
        <w:rPr>
          <w:lang w:val="en-GB"/>
        </w:rPr>
        <w:t xml:space="preserve">Where local norms regarding </w:t>
      </w:r>
      <w:r w:rsidRPr="00720376">
        <w:rPr>
          <w:i/>
          <w:lang w:val="en-GB"/>
        </w:rPr>
        <w:t>Purdha</w:t>
      </w:r>
      <w:r w:rsidRPr="00720376">
        <w:rPr>
          <w:lang w:val="en-GB"/>
        </w:rPr>
        <w:t xml:space="preserve"> do not allow women to participate directly in community wide meetings or in the Community Development Council (CDC) or in Water and Sanitation Users’ Committee (WSUC), the </w:t>
      </w:r>
      <w:r w:rsidR="008F5933" w:rsidRPr="00720376">
        <w:rPr>
          <w:lang w:val="en-GB"/>
        </w:rPr>
        <w:t>o</w:t>
      </w:r>
      <w:r w:rsidRPr="00720376">
        <w:rPr>
          <w:lang w:val="en-GB"/>
        </w:rPr>
        <w:t xml:space="preserve">rganization </w:t>
      </w:r>
      <w:r w:rsidR="008F5933" w:rsidRPr="00720376">
        <w:rPr>
          <w:lang w:val="en-GB"/>
        </w:rPr>
        <w:t>m</w:t>
      </w:r>
      <w:r w:rsidRPr="00720376">
        <w:rPr>
          <w:lang w:val="en-GB"/>
        </w:rPr>
        <w:t>ust promote and select separate male and female sub-committee on different male and female members community wide meeting. When separate male/female sub-committees are established, an Executive Coordination Committee consisting of two members of each sub-committee shall be established</w:t>
      </w:r>
      <w:r w:rsidRPr="00720376">
        <w:rPr>
          <w:rStyle w:val="FootnoteReference"/>
          <w:lang w:val="en-GB"/>
        </w:rPr>
        <w:footnoteReference w:id="7"/>
      </w:r>
      <w:r w:rsidRPr="00720376">
        <w:rPr>
          <w:lang w:val="en-GB"/>
        </w:rPr>
        <w:t>.</w:t>
      </w:r>
    </w:p>
    <w:p w14:paraId="0E2DC7BB" w14:textId="77777777" w:rsidR="00AC2D89" w:rsidRPr="00720376" w:rsidRDefault="00AC2D89" w:rsidP="00AC2D89">
      <w:pPr>
        <w:rPr>
          <w:lang w:val="en-GB"/>
        </w:rPr>
      </w:pPr>
    </w:p>
    <w:p w14:paraId="0D541439" w14:textId="77777777" w:rsidR="00AC2D89" w:rsidRPr="00720376" w:rsidRDefault="00AC2D89" w:rsidP="00AC2D89">
      <w:pPr>
        <w:rPr>
          <w:lang w:val="en-GB"/>
        </w:rPr>
      </w:pPr>
      <w:r w:rsidRPr="00720376">
        <w:rPr>
          <w:lang w:val="en-GB"/>
        </w:rPr>
        <w:t>The Organization should ensure that the choices and decision made by women are discussed with the men, and that those choices and decisions by the men are discussed with the women, so that Community Action Plan (CAP) takes account of both on consensus.</w:t>
      </w:r>
    </w:p>
    <w:p w14:paraId="6D988687" w14:textId="77777777" w:rsidR="00AC2D89" w:rsidRPr="00720376" w:rsidRDefault="00AC2D89" w:rsidP="00AC2D89">
      <w:pPr>
        <w:pStyle w:val="Heading3"/>
        <w:rPr>
          <w:lang w:val="en-GB"/>
        </w:rPr>
      </w:pPr>
      <w:bookmarkStart w:id="42" w:name="_Toc273091213"/>
      <w:r w:rsidRPr="00720376">
        <w:rPr>
          <w:lang w:val="en-GB"/>
        </w:rPr>
        <w:t>1.2</w:t>
      </w:r>
      <w:r w:rsidRPr="00720376">
        <w:rPr>
          <w:lang w:val="en-GB"/>
        </w:rPr>
        <w:tab/>
        <w:t>Implementation Organization</w:t>
      </w:r>
      <w:bookmarkEnd w:id="42"/>
    </w:p>
    <w:p w14:paraId="0F6DCF40" w14:textId="77777777" w:rsidR="00AC2D89" w:rsidRPr="00720376" w:rsidRDefault="00AC2D89" w:rsidP="00AC2D89">
      <w:pPr>
        <w:pStyle w:val="Heading4"/>
        <w:rPr>
          <w:lang w:val="en-GB"/>
        </w:rPr>
      </w:pPr>
      <w:bookmarkStart w:id="43" w:name="_Toc273091214"/>
      <w:r w:rsidRPr="00720376">
        <w:rPr>
          <w:lang w:val="en-GB"/>
        </w:rPr>
        <w:t>1.2.1</w:t>
      </w:r>
      <w:r w:rsidRPr="00720376">
        <w:rPr>
          <w:lang w:val="en-GB"/>
        </w:rPr>
        <w:tab/>
        <w:t>Organization (NGO)</w:t>
      </w:r>
      <w:bookmarkEnd w:id="43"/>
    </w:p>
    <w:p w14:paraId="02B47470" w14:textId="77777777" w:rsidR="00AC2D89" w:rsidRPr="00720376" w:rsidRDefault="00AC2D89" w:rsidP="00AC2D89">
      <w:pPr>
        <w:rPr>
          <w:lang w:val="en-GB"/>
        </w:rPr>
      </w:pPr>
      <w:r w:rsidRPr="00720376">
        <w:rPr>
          <w:lang w:val="en-GB"/>
        </w:rPr>
        <w:t xml:space="preserve">Communities will be supported by </w:t>
      </w:r>
      <w:r w:rsidR="008F5933" w:rsidRPr="00720376">
        <w:rPr>
          <w:lang w:val="en-GB"/>
        </w:rPr>
        <w:t>o</w:t>
      </w:r>
      <w:r w:rsidRPr="00720376">
        <w:rPr>
          <w:lang w:val="en-GB"/>
        </w:rPr>
        <w:t>rganizations</w:t>
      </w:r>
      <w:r w:rsidR="008F5933" w:rsidRPr="00720376">
        <w:rPr>
          <w:lang w:val="en-GB"/>
        </w:rPr>
        <w:t xml:space="preserve"> </w:t>
      </w:r>
      <w:r w:rsidRPr="00720376">
        <w:rPr>
          <w:lang w:val="en-GB"/>
        </w:rPr>
        <w:t xml:space="preserve">i.e. primarily Non-Governmental Organizations (NGOs: International NGOs and local NGOs with extensive </w:t>
      </w:r>
      <w:r w:rsidR="009A1600" w:rsidRPr="00720376">
        <w:rPr>
          <w:lang w:val="en-GB"/>
        </w:rPr>
        <w:t>WASH</w:t>
      </w:r>
      <w:r w:rsidRPr="00720376">
        <w:rPr>
          <w:lang w:val="en-GB"/>
        </w:rPr>
        <w:t xml:space="preserve"> Expertise) who will be responsible for software aspects</w:t>
      </w:r>
      <w:r w:rsidRPr="00720376">
        <w:rPr>
          <w:rStyle w:val="FootnoteReference"/>
          <w:lang w:val="en-GB"/>
        </w:rPr>
        <w:footnoteReference w:id="8"/>
      </w:r>
      <w:r w:rsidRPr="00720376">
        <w:rPr>
          <w:lang w:val="en-GB"/>
        </w:rPr>
        <w:t xml:space="preserve"> of </w:t>
      </w:r>
      <w:r w:rsidR="009A1600" w:rsidRPr="00720376">
        <w:rPr>
          <w:lang w:val="en-GB"/>
        </w:rPr>
        <w:t>the project</w:t>
      </w:r>
      <w:r w:rsidRPr="00720376">
        <w:rPr>
          <w:lang w:val="en-GB"/>
        </w:rPr>
        <w:t>.</w:t>
      </w:r>
    </w:p>
    <w:p w14:paraId="5FE3AA47" w14:textId="77777777" w:rsidR="00AC2D89" w:rsidRPr="00720376" w:rsidRDefault="00AC2D89" w:rsidP="00C80EFB">
      <w:pPr>
        <w:numPr>
          <w:ilvl w:val="0"/>
          <w:numId w:val="13"/>
        </w:numPr>
        <w:rPr>
          <w:lang w:val="en-GB"/>
        </w:rPr>
      </w:pPr>
      <w:r w:rsidRPr="00720376">
        <w:rPr>
          <w:lang w:val="en-GB"/>
        </w:rPr>
        <w:t>Planning – assist in preparing provincial plan of action in line with provincial priorities, participate in site surveys and preparation of provincial construction plans</w:t>
      </w:r>
    </w:p>
    <w:p w14:paraId="3C084B79" w14:textId="77777777" w:rsidR="00AC2D89" w:rsidRPr="00720376" w:rsidRDefault="00AC2D89" w:rsidP="00C80EFB">
      <w:pPr>
        <w:numPr>
          <w:ilvl w:val="0"/>
          <w:numId w:val="13"/>
        </w:numPr>
        <w:rPr>
          <w:lang w:val="en-GB"/>
        </w:rPr>
      </w:pPr>
      <w:r w:rsidRPr="00720376">
        <w:rPr>
          <w:lang w:val="en-GB"/>
        </w:rPr>
        <w:t>Dissemination of Project Information</w:t>
      </w:r>
    </w:p>
    <w:p w14:paraId="25443E18" w14:textId="77777777" w:rsidR="00AC2D89" w:rsidRPr="00720376" w:rsidRDefault="00AC2D89" w:rsidP="00C80EFB">
      <w:pPr>
        <w:numPr>
          <w:ilvl w:val="0"/>
          <w:numId w:val="13"/>
        </w:numPr>
        <w:rPr>
          <w:lang w:val="en-GB"/>
        </w:rPr>
      </w:pPr>
      <w:r w:rsidRPr="00720376">
        <w:rPr>
          <w:lang w:val="en-GB"/>
        </w:rPr>
        <w:t xml:space="preserve">Hygiene Education - awareness creation by conducting hygiene, sanitation education </w:t>
      </w:r>
      <w:r w:rsidR="009A1600" w:rsidRPr="00720376">
        <w:rPr>
          <w:lang w:val="en-GB"/>
        </w:rPr>
        <w:t xml:space="preserve">and forming CLTS approach </w:t>
      </w:r>
      <w:r w:rsidRPr="00720376">
        <w:rPr>
          <w:lang w:val="en-GB"/>
        </w:rPr>
        <w:t>covering all Water and Sanitation Use</w:t>
      </w:r>
      <w:r w:rsidR="009A1600" w:rsidRPr="00720376">
        <w:rPr>
          <w:lang w:val="en-GB"/>
        </w:rPr>
        <w:t>r</w:t>
      </w:r>
      <w:r w:rsidRPr="00720376">
        <w:rPr>
          <w:lang w:val="en-GB"/>
        </w:rPr>
        <w:t xml:space="preserve">s’ Group </w:t>
      </w:r>
    </w:p>
    <w:p w14:paraId="460EF017" w14:textId="77777777" w:rsidR="00AC2D89" w:rsidRPr="00720376" w:rsidRDefault="00AC2D89" w:rsidP="00C80EFB">
      <w:pPr>
        <w:numPr>
          <w:ilvl w:val="0"/>
          <w:numId w:val="13"/>
        </w:numPr>
        <w:rPr>
          <w:lang w:val="en-GB"/>
        </w:rPr>
      </w:pPr>
      <w:r w:rsidRPr="00720376">
        <w:rPr>
          <w:lang w:val="en-GB"/>
        </w:rPr>
        <w:t>Community Mobilization – support in using existing Community Development Council (CDC)</w:t>
      </w:r>
      <w:r w:rsidR="00E52F59" w:rsidRPr="00720376">
        <w:rPr>
          <w:lang w:val="en-GB"/>
        </w:rPr>
        <w:t xml:space="preserve"> </w:t>
      </w:r>
      <w:r w:rsidRPr="00720376">
        <w:rPr>
          <w:lang w:val="en-GB"/>
        </w:rPr>
        <w:t>or</w:t>
      </w:r>
      <w:r w:rsidR="00E52F59" w:rsidRPr="00720376">
        <w:rPr>
          <w:lang w:val="en-GB"/>
        </w:rPr>
        <w:t xml:space="preserve"> </w:t>
      </w:r>
      <w:r w:rsidRPr="00720376">
        <w:rPr>
          <w:lang w:val="en-GB"/>
        </w:rPr>
        <w:t xml:space="preserve">the election/selection of Water and Sanitation Users Committee (WSUC) to plan, implement, own assets, build capacity to assume full responsibility to operate and maintain the newly constructed facilities. </w:t>
      </w:r>
    </w:p>
    <w:p w14:paraId="461D863C" w14:textId="77777777" w:rsidR="00AC2D89" w:rsidRPr="00720376" w:rsidRDefault="00AC2D89" w:rsidP="00C80EFB">
      <w:pPr>
        <w:numPr>
          <w:ilvl w:val="0"/>
          <w:numId w:val="9"/>
        </w:numPr>
        <w:rPr>
          <w:lang w:val="en-GB"/>
        </w:rPr>
      </w:pPr>
      <w:r w:rsidRPr="00720376">
        <w:rPr>
          <w:lang w:val="en-GB"/>
        </w:rPr>
        <w:t>Assist community to prepare Community Action Plan (CAP) for implementation – participatory survey and water point site selection involving women in making decision on water point site selection, community contribution plan, Operation and Maintenance Plan</w:t>
      </w:r>
    </w:p>
    <w:p w14:paraId="75B38A81" w14:textId="77777777" w:rsidR="00AC2D89" w:rsidRPr="00720376" w:rsidRDefault="00AC2D89" w:rsidP="00C80EFB">
      <w:pPr>
        <w:numPr>
          <w:ilvl w:val="0"/>
          <w:numId w:val="9"/>
        </w:numPr>
        <w:rPr>
          <w:lang w:val="en-GB"/>
        </w:rPr>
      </w:pPr>
      <w:r w:rsidRPr="00720376">
        <w:rPr>
          <w:lang w:val="en-GB"/>
        </w:rPr>
        <w:t>Assist community to Identify Water Point care taker, Area Pump Mechanic/ Valve Mechanic, Hygiene Promoter/ Community Health Worker (CHW)</w:t>
      </w:r>
    </w:p>
    <w:p w14:paraId="03D5677C" w14:textId="77777777" w:rsidR="00AC2D89" w:rsidRPr="00720376" w:rsidRDefault="00AC2D89" w:rsidP="00C80EFB">
      <w:pPr>
        <w:numPr>
          <w:ilvl w:val="0"/>
          <w:numId w:val="9"/>
        </w:numPr>
        <w:rPr>
          <w:lang w:val="en-GB"/>
        </w:rPr>
      </w:pPr>
      <w:r w:rsidRPr="00720376">
        <w:rPr>
          <w:lang w:val="en-GB"/>
        </w:rPr>
        <w:t>Ensure community ownership and contribution (at least 10% of the cost)</w:t>
      </w:r>
    </w:p>
    <w:p w14:paraId="2CEFB3D3" w14:textId="77777777" w:rsidR="00AC2D89" w:rsidRPr="00720376" w:rsidRDefault="00AC2D89" w:rsidP="00C80EFB">
      <w:pPr>
        <w:numPr>
          <w:ilvl w:val="0"/>
          <w:numId w:val="9"/>
        </w:numPr>
        <w:rPr>
          <w:lang w:val="en-GB"/>
        </w:rPr>
      </w:pPr>
      <w:r w:rsidRPr="00720376">
        <w:rPr>
          <w:lang w:val="en-GB"/>
        </w:rPr>
        <w:t xml:space="preserve">Promoting and convincing Households to construct the superstructure of latrines with their own resources while project provide </w:t>
      </w:r>
      <w:r w:rsidR="009A1600" w:rsidRPr="00720376">
        <w:rPr>
          <w:lang w:val="en-GB"/>
        </w:rPr>
        <w:t>moral and technical support.</w:t>
      </w:r>
    </w:p>
    <w:p w14:paraId="02D26CD7" w14:textId="77777777" w:rsidR="00AC2D89" w:rsidRPr="00720376" w:rsidRDefault="00AC2D89" w:rsidP="00C80EFB">
      <w:pPr>
        <w:numPr>
          <w:ilvl w:val="0"/>
          <w:numId w:val="9"/>
        </w:numPr>
        <w:rPr>
          <w:lang w:val="en-GB"/>
        </w:rPr>
      </w:pPr>
      <w:r w:rsidRPr="00720376">
        <w:rPr>
          <w:lang w:val="en-GB"/>
        </w:rPr>
        <w:t>Obtain community willingness to assume full responsibility for O&amp;M of the facilities</w:t>
      </w:r>
    </w:p>
    <w:p w14:paraId="5DA616A5" w14:textId="77777777" w:rsidR="00AC2D89" w:rsidRPr="00720376" w:rsidRDefault="00AC2D89" w:rsidP="00C80EFB">
      <w:pPr>
        <w:numPr>
          <w:ilvl w:val="0"/>
          <w:numId w:val="9"/>
        </w:numPr>
        <w:rPr>
          <w:lang w:val="en-GB"/>
        </w:rPr>
      </w:pPr>
      <w:r w:rsidRPr="00720376">
        <w:rPr>
          <w:lang w:val="en-GB"/>
        </w:rPr>
        <w:lastRenderedPageBreak/>
        <w:t>Training – CDC or WSUC,</w:t>
      </w:r>
      <w:r w:rsidR="00E52F59" w:rsidRPr="00720376">
        <w:rPr>
          <w:lang w:val="en-GB"/>
        </w:rPr>
        <w:t xml:space="preserve"> </w:t>
      </w:r>
      <w:r w:rsidRPr="00720376">
        <w:rPr>
          <w:lang w:val="en-GB"/>
        </w:rPr>
        <w:t>Water Point care taker, Area Pump Mechanic/ Valve Mechanic, Hygiene Promoter/ Community Health Worker (CHW)</w:t>
      </w:r>
    </w:p>
    <w:p w14:paraId="47BFAE08" w14:textId="77777777" w:rsidR="00AC2D89" w:rsidRPr="00720376" w:rsidRDefault="00AC2D89" w:rsidP="00C80EFB">
      <w:pPr>
        <w:numPr>
          <w:ilvl w:val="0"/>
          <w:numId w:val="9"/>
        </w:numPr>
        <w:rPr>
          <w:lang w:val="en-GB"/>
        </w:rPr>
      </w:pPr>
      <w:r w:rsidRPr="00720376">
        <w:rPr>
          <w:lang w:val="en-GB"/>
        </w:rPr>
        <w:t>Monitoring and Supervising Construction Partners r</w:t>
      </w:r>
      <w:r w:rsidR="009A1600" w:rsidRPr="00720376">
        <w:rPr>
          <w:lang w:val="en-GB"/>
        </w:rPr>
        <w:t>esponsible for hardware aspects</w:t>
      </w:r>
      <w:r w:rsidRPr="00720376">
        <w:rPr>
          <w:lang w:val="en-GB"/>
        </w:rPr>
        <w:t xml:space="preserve">: assist MRRD in evaluating, recruiting, supervising Construction Partner (CP) and managing of contracts between MRRD and Construction Partners (CP) within one or more provinces, do quality control, certify invoices for payments to the Construction Partners (CP) </w:t>
      </w:r>
    </w:p>
    <w:p w14:paraId="1F843D94" w14:textId="77777777" w:rsidR="00AC2D89" w:rsidRPr="00720376" w:rsidRDefault="00AC2D89" w:rsidP="00C80EFB">
      <w:pPr>
        <w:numPr>
          <w:ilvl w:val="0"/>
          <w:numId w:val="9"/>
        </w:numPr>
        <w:rPr>
          <w:lang w:val="en-GB"/>
        </w:rPr>
      </w:pPr>
      <w:r w:rsidRPr="00720376">
        <w:rPr>
          <w:lang w:val="en-GB"/>
        </w:rPr>
        <w:t>Reporting – prepares water point report with photographs; coordinate all water supplies for registration in the national water database</w:t>
      </w:r>
    </w:p>
    <w:p w14:paraId="2F3B13FC" w14:textId="77777777" w:rsidR="00AC2D89" w:rsidRPr="00720376" w:rsidRDefault="00AC2D89" w:rsidP="00AC2D89">
      <w:pPr>
        <w:ind w:firstLine="720"/>
        <w:rPr>
          <w:lang w:val="en-GB"/>
        </w:rPr>
      </w:pPr>
    </w:p>
    <w:p w14:paraId="087A6D63" w14:textId="77777777" w:rsidR="005F6169" w:rsidRPr="00720376" w:rsidRDefault="005F6169" w:rsidP="00AC2D89">
      <w:pPr>
        <w:rPr>
          <w:lang w:val="en-GB"/>
        </w:rPr>
      </w:pPr>
      <w:r w:rsidRPr="00720376">
        <w:rPr>
          <w:lang w:val="en-GB"/>
        </w:rPr>
        <w:t>The MRRD will give the reigns in the hands of the CDCs and they will organize the needed approach with the support of the Provincial Office in case the need is identified or requested. The established and experienced CDCs will have very little requirements for the organizational aspect but will require support with the hygiene education and the Community-Led Total Sanitation approach.</w:t>
      </w:r>
    </w:p>
    <w:p w14:paraId="5BC32357" w14:textId="77777777" w:rsidR="00AC2D89" w:rsidRPr="00720376" w:rsidRDefault="00AC2D89" w:rsidP="00AC2D89">
      <w:pPr>
        <w:pStyle w:val="Heading4"/>
        <w:rPr>
          <w:lang w:val="en-GB"/>
        </w:rPr>
      </w:pPr>
      <w:bookmarkStart w:id="44" w:name="_Toc273091215"/>
      <w:r w:rsidRPr="00720376">
        <w:rPr>
          <w:lang w:val="en-GB"/>
        </w:rPr>
        <w:t>1.2.2</w:t>
      </w:r>
      <w:r w:rsidRPr="00720376">
        <w:rPr>
          <w:lang w:val="en-GB"/>
        </w:rPr>
        <w:tab/>
        <w:t>Construction Partner</w:t>
      </w:r>
      <w:bookmarkEnd w:id="44"/>
    </w:p>
    <w:p w14:paraId="682F992B" w14:textId="77777777" w:rsidR="00AC2D89" w:rsidRPr="00720376" w:rsidRDefault="00AC2D89" w:rsidP="00AC2D89">
      <w:pPr>
        <w:rPr>
          <w:lang w:val="en-GB"/>
        </w:rPr>
      </w:pPr>
      <w:r w:rsidRPr="00720376">
        <w:rPr>
          <w:lang w:val="en-GB"/>
        </w:rPr>
        <w:t xml:space="preserve">The construction Partners (CPs) </w:t>
      </w:r>
      <w:r w:rsidR="005D5402" w:rsidRPr="00720376">
        <w:rPr>
          <w:lang w:val="en-GB"/>
        </w:rPr>
        <w:t>are</w:t>
      </w:r>
      <w:r w:rsidRPr="00720376">
        <w:rPr>
          <w:lang w:val="en-GB"/>
        </w:rPr>
        <w:t xml:space="preserve"> primarily private sector firm</w:t>
      </w:r>
      <w:r w:rsidR="005D5402" w:rsidRPr="00720376">
        <w:rPr>
          <w:lang w:val="en-GB"/>
        </w:rPr>
        <w:t>s</w:t>
      </w:r>
      <w:r w:rsidRPr="00720376">
        <w:rPr>
          <w:lang w:val="en-GB"/>
        </w:rPr>
        <w:t xml:space="preserve"> </w:t>
      </w:r>
      <w:r w:rsidR="005D5402" w:rsidRPr="00720376">
        <w:rPr>
          <w:lang w:val="en-GB"/>
        </w:rPr>
        <w:t>r</w:t>
      </w:r>
      <w:r w:rsidRPr="00720376">
        <w:rPr>
          <w:lang w:val="en-GB"/>
        </w:rPr>
        <w:t>esponsible for hardware aspects</w:t>
      </w:r>
      <w:r w:rsidRPr="00720376">
        <w:rPr>
          <w:rStyle w:val="FootnoteReference"/>
          <w:lang w:val="en-GB"/>
        </w:rPr>
        <w:footnoteReference w:id="9"/>
      </w:r>
      <w:r w:rsidRPr="00720376">
        <w:rPr>
          <w:lang w:val="en-GB"/>
        </w:rPr>
        <w:t xml:space="preserve">. </w:t>
      </w:r>
    </w:p>
    <w:p w14:paraId="0513FB4A" w14:textId="77777777" w:rsidR="00AC2D89" w:rsidRPr="00720376" w:rsidRDefault="00AC2D89" w:rsidP="00C80EFB">
      <w:pPr>
        <w:numPr>
          <w:ilvl w:val="0"/>
          <w:numId w:val="14"/>
        </w:numPr>
        <w:tabs>
          <w:tab w:val="clear" w:pos="1440"/>
          <w:tab w:val="num" w:pos="360"/>
        </w:tabs>
        <w:ind w:left="360"/>
        <w:rPr>
          <w:lang w:val="en-GB"/>
        </w:rPr>
      </w:pPr>
      <w:r w:rsidRPr="00720376">
        <w:rPr>
          <w:lang w:val="en-GB"/>
        </w:rPr>
        <w:t>Construction of water supply facilities – drilling of tubewells, deepening of dug wells, construction of head works for tube-wells and dug wells, supply and installation of approved hand pumps, construction/ rehabilitation of existing facilities as spring protection etc., supply and laying of pipes and fittings for gravity piped schemes (including reconstruction and rehabilitation)</w:t>
      </w:r>
    </w:p>
    <w:p w14:paraId="6A9BF23D" w14:textId="77777777" w:rsidR="00AC2D89" w:rsidRPr="00720376" w:rsidRDefault="00AC2D89" w:rsidP="00C80EFB">
      <w:pPr>
        <w:numPr>
          <w:ilvl w:val="0"/>
          <w:numId w:val="10"/>
        </w:numPr>
        <w:tabs>
          <w:tab w:val="clear" w:pos="1440"/>
          <w:tab w:val="num" w:pos="360"/>
        </w:tabs>
        <w:ind w:left="360"/>
        <w:rPr>
          <w:lang w:val="en-GB"/>
        </w:rPr>
      </w:pPr>
      <w:r w:rsidRPr="00720376">
        <w:rPr>
          <w:lang w:val="en-GB"/>
        </w:rPr>
        <w:t>Training – Village pump/ water point caretaker</w:t>
      </w:r>
      <w:r w:rsidR="00E52F59" w:rsidRPr="00720376">
        <w:rPr>
          <w:lang w:val="en-GB"/>
        </w:rPr>
        <w:t xml:space="preserve"> </w:t>
      </w:r>
      <w:r w:rsidRPr="00720376">
        <w:rPr>
          <w:lang w:val="en-GB"/>
        </w:rPr>
        <w:t>and pump mechanics (on the job training)</w:t>
      </w:r>
    </w:p>
    <w:p w14:paraId="7BA8FC60" w14:textId="77777777" w:rsidR="00AC2D89" w:rsidRPr="00720376" w:rsidRDefault="00AC2D89" w:rsidP="00AC2D89">
      <w:pPr>
        <w:rPr>
          <w:lang w:val="en-GB"/>
        </w:rPr>
      </w:pPr>
    </w:p>
    <w:p w14:paraId="1CE6F67F" w14:textId="77777777" w:rsidR="00AC2D89" w:rsidRPr="00720376" w:rsidRDefault="00AC2D89" w:rsidP="00AC2D89">
      <w:pPr>
        <w:rPr>
          <w:lang w:val="en-GB"/>
        </w:rPr>
      </w:pPr>
      <w:r w:rsidRPr="00720376">
        <w:rPr>
          <w:lang w:val="en-GB"/>
        </w:rPr>
        <w:t>Depending on volume of work, it may be necessary to recruit many Construction Partners (CPs). Construction partners (CPs) are most likely from the province or the region and contracts will be signed directly between MRRD</w:t>
      </w:r>
      <w:r w:rsidR="005F6169" w:rsidRPr="00720376">
        <w:rPr>
          <w:lang w:val="en-GB"/>
        </w:rPr>
        <w:t xml:space="preserve">, CDCs </w:t>
      </w:r>
      <w:r w:rsidR="009E2CA7" w:rsidRPr="00720376">
        <w:rPr>
          <w:lang w:val="en-GB"/>
        </w:rPr>
        <w:t>and</w:t>
      </w:r>
      <w:r w:rsidR="005F6169" w:rsidRPr="00720376">
        <w:rPr>
          <w:lang w:val="en-GB"/>
        </w:rPr>
        <w:t xml:space="preserve"> </w:t>
      </w:r>
      <w:r w:rsidRPr="00720376">
        <w:rPr>
          <w:lang w:val="en-GB"/>
        </w:rPr>
        <w:t xml:space="preserve">the Construction Partners (CPs). </w:t>
      </w:r>
    </w:p>
    <w:p w14:paraId="638B3748" w14:textId="77777777" w:rsidR="00AC2D89" w:rsidRPr="00720376" w:rsidRDefault="00AC2D89" w:rsidP="00AC2D89">
      <w:pPr>
        <w:pStyle w:val="Heading3"/>
        <w:rPr>
          <w:lang w:val="en-GB"/>
        </w:rPr>
      </w:pPr>
      <w:bookmarkStart w:id="45" w:name="_Toc273091216"/>
      <w:r w:rsidRPr="00720376">
        <w:rPr>
          <w:lang w:val="en-GB"/>
        </w:rPr>
        <w:t>1.3</w:t>
      </w:r>
      <w:r w:rsidRPr="00720376">
        <w:rPr>
          <w:lang w:val="en-GB"/>
        </w:rPr>
        <w:tab/>
        <w:t>District and Provincial Organization</w:t>
      </w:r>
      <w:bookmarkEnd w:id="45"/>
    </w:p>
    <w:p w14:paraId="6ED4BA7E" w14:textId="77777777" w:rsidR="00AC2D89" w:rsidRPr="00720376" w:rsidRDefault="00AC2D89" w:rsidP="00AC2D89">
      <w:pPr>
        <w:pStyle w:val="Heading4"/>
        <w:rPr>
          <w:lang w:val="en-GB"/>
        </w:rPr>
      </w:pPr>
      <w:bookmarkStart w:id="46" w:name="_Toc273091217"/>
      <w:r w:rsidRPr="00720376">
        <w:rPr>
          <w:lang w:val="en-GB"/>
        </w:rPr>
        <w:t>1.3.1</w:t>
      </w:r>
      <w:r w:rsidRPr="00720376">
        <w:rPr>
          <w:lang w:val="en-GB"/>
        </w:rPr>
        <w:tab/>
        <w:t>District</w:t>
      </w:r>
      <w:bookmarkEnd w:id="46"/>
    </w:p>
    <w:p w14:paraId="72035ED8" w14:textId="77777777" w:rsidR="00AC2D89" w:rsidRPr="00720376" w:rsidRDefault="00AC2D89" w:rsidP="00AC2D89">
      <w:pPr>
        <w:rPr>
          <w:lang w:val="en-GB"/>
        </w:rPr>
      </w:pPr>
      <w:r w:rsidRPr="00720376">
        <w:rPr>
          <w:lang w:val="en-GB"/>
        </w:rPr>
        <w:t xml:space="preserve">The District Administration </w:t>
      </w:r>
      <w:r w:rsidR="005D5402" w:rsidRPr="00720376">
        <w:rPr>
          <w:lang w:val="en-GB"/>
        </w:rPr>
        <w:t xml:space="preserve">(DA) </w:t>
      </w:r>
      <w:r w:rsidRPr="00720376">
        <w:rPr>
          <w:lang w:val="en-GB"/>
        </w:rPr>
        <w:t xml:space="preserve">will work with </w:t>
      </w:r>
      <w:r w:rsidR="005F6169" w:rsidRPr="00720376">
        <w:rPr>
          <w:lang w:val="en-GB"/>
        </w:rPr>
        <w:t xml:space="preserve">the Provincial office and the CDCs or </w:t>
      </w:r>
      <w:r w:rsidRPr="00720376">
        <w:rPr>
          <w:lang w:val="en-GB"/>
        </w:rPr>
        <w:t xml:space="preserve">Organization to conduct survey, prioritize Village Project and forward application. Further, </w:t>
      </w:r>
      <w:r w:rsidR="005D5402" w:rsidRPr="00720376">
        <w:rPr>
          <w:lang w:val="en-GB"/>
        </w:rPr>
        <w:t xml:space="preserve">DAs </w:t>
      </w:r>
      <w:r w:rsidRPr="00720376">
        <w:rPr>
          <w:lang w:val="en-GB"/>
        </w:rPr>
        <w:t>work closely with community in planning, implementation</w:t>
      </w:r>
      <w:r w:rsidR="005F6169" w:rsidRPr="00720376">
        <w:rPr>
          <w:lang w:val="en-GB"/>
        </w:rPr>
        <w:t>,</w:t>
      </w:r>
      <w:r w:rsidRPr="00720376">
        <w:rPr>
          <w:lang w:val="en-GB"/>
        </w:rPr>
        <w:t xml:space="preserve"> and operation and maintenance of </w:t>
      </w:r>
      <w:r w:rsidR="005F6169" w:rsidRPr="00720376">
        <w:rPr>
          <w:lang w:val="en-GB"/>
        </w:rPr>
        <w:t>projects</w:t>
      </w:r>
      <w:r w:rsidRPr="00720376">
        <w:rPr>
          <w:lang w:val="en-GB"/>
        </w:rPr>
        <w:t>.</w:t>
      </w:r>
      <w:r w:rsidR="00E52F59" w:rsidRPr="00720376">
        <w:rPr>
          <w:lang w:val="en-GB"/>
        </w:rPr>
        <w:t xml:space="preserve"> </w:t>
      </w:r>
    </w:p>
    <w:p w14:paraId="065A740A" w14:textId="77777777" w:rsidR="00AC2D89" w:rsidRPr="00720376" w:rsidRDefault="00AC2D89" w:rsidP="00AC2D89">
      <w:pPr>
        <w:pStyle w:val="Heading4"/>
        <w:rPr>
          <w:lang w:val="en-GB"/>
        </w:rPr>
      </w:pPr>
      <w:bookmarkStart w:id="47" w:name="_Toc273091218"/>
      <w:r w:rsidRPr="00720376">
        <w:rPr>
          <w:lang w:val="en-GB"/>
        </w:rPr>
        <w:t>1.3.2</w:t>
      </w:r>
      <w:r w:rsidRPr="00720376">
        <w:rPr>
          <w:lang w:val="en-GB"/>
        </w:rPr>
        <w:tab/>
        <w:t>Provincial RRD</w:t>
      </w:r>
      <w:bookmarkEnd w:id="47"/>
    </w:p>
    <w:p w14:paraId="572268F1" w14:textId="77777777" w:rsidR="00AC2D89" w:rsidRPr="00720376" w:rsidRDefault="00AC2D89" w:rsidP="00AC2D89">
      <w:pPr>
        <w:rPr>
          <w:lang w:val="en-GB"/>
        </w:rPr>
      </w:pPr>
      <w:r w:rsidRPr="00720376">
        <w:rPr>
          <w:lang w:val="en-GB"/>
        </w:rPr>
        <w:t>The provinci</w:t>
      </w:r>
      <w:r w:rsidR="005F6169" w:rsidRPr="00720376">
        <w:rPr>
          <w:lang w:val="en-GB"/>
        </w:rPr>
        <w:t>al water and sanitation staff (</w:t>
      </w:r>
      <w:r w:rsidRPr="00720376">
        <w:rPr>
          <w:lang w:val="en-GB"/>
        </w:rPr>
        <w:t xml:space="preserve">3 technical officers and </w:t>
      </w:r>
      <w:r w:rsidR="005D5402" w:rsidRPr="00720376">
        <w:rPr>
          <w:lang w:val="en-GB"/>
        </w:rPr>
        <w:t>one</w:t>
      </w:r>
      <w:r w:rsidRPr="00720376">
        <w:rPr>
          <w:lang w:val="en-GB"/>
        </w:rPr>
        <w:t xml:space="preserve"> hygiene officer) in the RRD office of the MRRD will work with </w:t>
      </w:r>
      <w:r w:rsidR="005F6169" w:rsidRPr="00720376">
        <w:rPr>
          <w:lang w:val="en-GB"/>
        </w:rPr>
        <w:t xml:space="preserve">CDCs or </w:t>
      </w:r>
      <w:r w:rsidRPr="00720376">
        <w:rPr>
          <w:lang w:val="en-GB"/>
        </w:rPr>
        <w:t>Organizations to carry out the following activities:</w:t>
      </w:r>
    </w:p>
    <w:p w14:paraId="5E20C010" w14:textId="77777777" w:rsidR="00AC2D89" w:rsidRPr="00720376" w:rsidRDefault="00AC2D89" w:rsidP="00C80EFB">
      <w:pPr>
        <w:numPr>
          <w:ilvl w:val="0"/>
          <w:numId w:val="10"/>
        </w:numPr>
        <w:tabs>
          <w:tab w:val="left" w:pos="1620"/>
        </w:tabs>
        <w:ind w:left="697" w:hanging="357"/>
        <w:rPr>
          <w:lang w:val="en-GB"/>
        </w:rPr>
      </w:pPr>
      <w:r w:rsidRPr="00720376">
        <w:rPr>
          <w:lang w:val="en-GB"/>
        </w:rPr>
        <w:t>Select Districts and Villages as per the set criteria in consultation with Governor’s Office</w:t>
      </w:r>
    </w:p>
    <w:p w14:paraId="29750FD6" w14:textId="77777777" w:rsidR="00AC2D89" w:rsidRPr="00720376" w:rsidRDefault="00AC2D89" w:rsidP="00C80EFB">
      <w:pPr>
        <w:numPr>
          <w:ilvl w:val="0"/>
          <w:numId w:val="10"/>
        </w:numPr>
        <w:tabs>
          <w:tab w:val="left" w:pos="1620"/>
        </w:tabs>
        <w:ind w:left="697" w:hanging="357"/>
        <w:rPr>
          <w:lang w:val="en-GB"/>
        </w:rPr>
      </w:pPr>
      <w:r w:rsidRPr="00720376">
        <w:rPr>
          <w:lang w:val="en-GB"/>
        </w:rPr>
        <w:t xml:space="preserve">Prepare provincial priority </w:t>
      </w:r>
      <w:r w:rsidR="00EF1F91" w:rsidRPr="00720376">
        <w:rPr>
          <w:lang w:val="en-GB"/>
        </w:rPr>
        <w:t>RuWatSIP</w:t>
      </w:r>
      <w:r w:rsidRPr="00720376">
        <w:rPr>
          <w:lang w:val="en-GB"/>
        </w:rPr>
        <w:t xml:space="preserve"> project activity plans in consultation and endorsement of Governor's Office</w:t>
      </w:r>
    </w:p>
    <w:p w14:paraId="0AED5F69" w14:textId="77777777" w:rsidR="00AC2D89" w:rsidRPr="00720376" w:rsidRDefault="00AC2D89" w:rsidP="00C80EFB">
      <w:pPr>
        <w:numPr>
          <w:ilvl w:val="0"/>
          <w:numId w:val="10"/>
        </w:numPr>
        <w:tabs>
          <w:tab w:val="left" w:pos="1620"/>
        </w:tabs>
        <w:ind w:left="697" w:hanging="357"/>
        <w:rPr>
          <w:lang w:val="en-GB"/>
        </w:rPr>
      </w:pPr>
      <w:r w:rsidRPr="00720376">
        <w:rPr>
          <w:lang w:val="en-GB"/>
        </w:rPr>
        <w:t xml:space="preserve">Appraise Community Action Plan (CAP) for implementation of </w:t>
      </w:r>
      <w:r w:rsidR="005D5402" w:rsidRPr="00720376">
        <w:rPr>
          <w:lang w:val="en-GB"/>
        </w:rPr>
        <w:t>the project.</w:t>
      </w:r>
    </w:p>
    <w:p w14:paraId="4F71EA61" w14:textId="77777777" w:rsidR="00AC2D89" w:rsidRPr="00720376" w:rsidRDefault="00AC2D89" w:rsidP="00C80EFB">
      <w:pPr>
        <w:numPr>
          <w:ilvl w:val="0"/>
          <w:numId w:val="10"/>
        </w:numPr>
        <w:tabs>
          <w:tab w:val="left" w:pos="1620"/>
        </w:tabs>
        <w:ind w:left="697" w:hanging="357"/>
        <w:rPr>
          <w:lang w:val="en-GB"/>
        </w:rPr>
      </w:pPr>
      <w:r w:rsidRPr="00720376">
        <w:rPr>
          <w:lang w:val="en-GB"/>
        </w:rPr>
        <w:lastRenderedPageBreak/>
        <w:t>Prepare Water and Sanitation Sub-Project and documents for procuring Construction Partners (CPs)</w:t>
      </w:r>
    </w:p>
    <w:p w14:paraId="60395DA8" w14:textId="77777777" w:rsidR="00AC2D89" w:rsidRPr="00720376" w:rsidRDefault="00AC2D89" w:rsidP="00C80EFB">
      <w:pPr>
        <w:numPr>
          <w:ilvl w:val="0"/>
          <w:numId w:val="10"/>
        </w:numPr>
        <w:tabs>
          <w:tab w:val="left" w:pos="1620"/>
        </w:tabs>
        <w:ind w:left="697" w:hanging="357"/>
        <w:rPr>
          <w:lang w:val="en-GB"/>
        </w:rPr>
      </w:pPr>
      <w:r w:rsidRPr="00720376">
        <w:rPr>
          <w:lang w:val="en-GB"/>
        </w:rPr>
        <w:t>Provide technical backstopping to the CP and the community</w:t>
      </w:r>
    </w:p>
    <w:p w14:paraId="13CAEEBE" w14:textId="77777777" w:rsidR="00AC2D89" w:rsidRPr="00720376" w:rsidRDefault="00AC2D89" w:rsidP="00C80EFB">
      <w:pPr>
        <w:numPr>
          <w:ilvl w:val="0"/>
          <w:numId w:val="10"/>
        </w:numPr>
        <w:tabs>
          <w:tab w:val="left" w:pos="1620"/>
        </w:tabs>
        <w:ind w:left="697" w:hanging="357"/>
        <w:rPr>
          <w:lang w:val="en-GB"/>
        </w:rPr>
      </w:pPr>
      <w:r w:rsidRPr="00720376">
        <w:rPr>
          <w:lang w:val="en-GB"/>
        </w:rPr>
        <w:t xml:space="preserve">Monitoring Progress of project activities including works of SO and CP and report to </w:t>
      </w:r>
      <w:r w:rsidR="00EF1F91" w:rsidRPr="00720376">
        <w:rPr>
          <w:lang w:val="en-GB"/>
        </w:rPr>
        <w:t>RuWatSIP</w:t>
      </w:r>
      <w:r w:rsidRPr="00720376">
        <w:rPr>
          <w:lang w:val="en-GB"/>
        </w:rPr>
        <w:t xml:space="preserve"> Department</w:t>
      </w:r>
    </w:p>
    <w:p w14:paraId="6B35BA66" w14:textId="77777777" w:rsidR="00AC2D89" w:rsidRPr="00720376" w:rsidRDefault="00AC2D89" w:rsidP="00AC2D89">
      <w:pPr>
        <w:tabs>
          <w:tab w:val="left" w:pos="1620"/>
        </w:tabs>
        <w:rPr>
          <w:lang w:val="en-GB"/>
        </w:rPr>
      </w:pPr>
    </w:p>
    <w:p w14:paraId="073CD0EC" w14:textId="77777777" w:rsidR="00AC2D89" w:rsidRPr="00720376" w:rsidRDefault="00AC2D89" w:rsidP="009E2CA7">
      <w:pPr>
        <w:ind w:left="340" w:firstLine="357"/>
        <w:rPr>
          <w:lang w:val="en-GB"/>
        </w:rPr>
      </w:pPr>
      <w:r w:rsidRPr="00720376">
        <w:rPr>
          <w:lang w:val="en-GB"/>
        </w:rPr>
        <w:t xml:space="preserve">Further </w:t>
      </w:r>
      <w:r w:rsidR="005D5402" w:rsidRPr="00720376">
        <w:rPr>
          <w:lang w:val="en-GB"/>
        </w:rPr>
        <w:t>the P-RRD office</w:t>
      </w:r>
      <w:r w:rsidRPr="00720376">
        <w:rPr>
          <w:lang w:val="en-GB"/>
        </w:rPr>
        <w:t xml:space="preserve"> carries </w:t>
      </w:r>
      <w:r w:rsidR="005D5402" w:rsidRPr="00720376">
        <w:rPr>
          <w:lang w:val="en-GB"/>
        </w:rPr>
        <w:t xml:space="preserve">out the </w:t>
      </w:r>
      <w:r w:rsidRPr="00720376">
        <w:rPr>
          <w:lang w:val="en-GB"/>
        </w:rPr>
        <w:t>following activities:</w:t>
      </w:r>
    </w:p>
    <w:p w14:paraId="43279692" w14:textId="77777777" w:rsidR="00AC2D89" w:rsidRPr="00720376" w:rsidRDefault="00AC2D89" w:rsidP="00C80EFB">
      <w:pPr>
        <w:numPr>
          <w:ilvl w:val="0"/>
          <w:numId w:val="10"/>
        </w:numPr>
        <w:tabs>
          <w:tab w:val="left" w:pos="1620"/>
        </w:tabs>
        <w:ind w:left="697" w:hanging="357"/>
        <w:rPr>
          <w:lang w:val="en-GB"/>
        </w:rPr>
      </w:pPr>
      <w:r w:rsidRPr="00720376">
        <w:rPr>
          <w:lang w:val="en-GB"/>
        </w:rPr>
        <w:t>Monitors the performance of the</w:t>
      </w:r>
      <w:r w:rsidR="005F6169" w:rsidRPr="00720376">
        <w:rPr>
          <w:lang w:val="en-GB"/>
        </w:rPr>
        <w:t xml:space="preserve"> CDCs or</w:t>
      </w:r>
      <w:r w:rsidRPr="00720376">
        <w:rPr>
          <w:lang w:val="en-GB"/>
        </w:rPr>
        <w:t xml:space="preserve"> </w:t>
      </w:r>
      <w:r w:rsidR="008F5933" w:rsidRPr="00720376">
        <w:rPr>
          <w:lang w:val="en-GB"/>
        </w:rPr>
        <w:t>organizations</w:t>
      </w:r>
      <w:r w:rsidRPr="00720376">
        <w:rPr>
          <w:lang w:val="en-GB"/>
        </w:rPr>
        <w:t xml:space="preserve"> and report to </w:t>
      </w:r>
      <w:r w:rsidR="00EF1F91" w:rsidRPr="00720376">
        <w:rPr>
          <w:lang w:val="en-GB"/>
        </w:rPr>
        <w:t>RuWatSIP</w:t>
      </w:r>
      <w:r w:rsidRPr="00720376">
        <w:rPr>
          <w:lang w:val="en-GB"/>
        </w:rPr>
        <w:t xml:space="preserve"> Department.</w:t>
      </w:r>
    </w:p>
    <w:p w14:paraId="60C838A7" w14:textId="77777777" w:rsidR="00AC2D89" w:rsidRPr="00720376" w:rsidRDefault="00AC2D89" w:rsidP="00C80EFB">
      <w:pPr>
        <w:numPr>
          <w:ilvl w:val="0"/>
          <w:numId w:val="10"/>
        </w:numPr>
        <w:tabs>
          <w:tab w:val="left" w:pos="1620"/>
        </w:tabs>
        <w:ind w:left="697" w:hanging="357"/>
        <w:rPr>
          <w:lang w:val="en-GB"/>
        </w:rPr>
      </w:pPr>
      <w:r w:rsidRPr="00720376">
        <w:rPr>
          <w:lang w:val="en-GB"/>
        </w:rPr>
        <w:t xml:space="preserve">Recommend Payments of both </w:t>
      </w:r>
      <w:r w:rsidR="005F6169" w:rsidRPr="00720376">
        <w:rPr>
          <w:lang w:val="en-GB"/>
        </w:rPr>
        <w:t xml:space="preserve">CDC, </w:t>
      </w:r>
      <w:r w:rsidR="008F5933" w:rsidRPr="00720376">
        <w:rPr>
          <w:lang w:val="en-GB"/>
        </w:rPr>
        <w:t xml:space="preserve">organizations </w:t>
      </w:r>
      <w:r w:rsidRPr="00720376">
        <w:rPr>
          <w:lang w:val="en-GB"/>
        </w:rPr>
        <w:t>an</w:t>
      </w:r>
      <w:r w:rsidR="008F5933" w:rsidRPr="00720376">
        <w:rPr>
          <w:lang w:val="en-GB"/>
        </w:rPr>
        <w:t>d</w:t>
      </w:r>
      <w:r w:rsidRPr="00720376">
        <w:rPr>
          <w:lang w:val="en-GB"/>
        </w:rPr>
        <w:t xml:space="preserve"> CP</w:t>
      </w:r>
      <w:r w:rsidR="008F5933" w:rsidRPr="00720376">
        <w:rPr>
          <w:lang w:val="en-GB"/>
        </w:rPr>
        <w:t xml:space="preserve"> </w:t>
      </w:r>
    </w:p>
    <w:p w14:paraId="7C3241CB" w14:textId="77777777" w:rsidR="00AC2D89" w:rsidRPr="00720376" w:rsidRDefault="00AC2D89" w:rsidP="00C80EFB">
      <w:pPr>
        <w:numPr>
          <w:ilvl w:val="0"/>
          <w:numId w:val="10"/>
        </w:numPr>
        <w:tabs>
          <w:tab w:val="left" w:pos="1620"/>
        </w:tabs>
        <w:ind w:left="697" w:hanging="357"/>
        <w:rPr>
          <w:lang w:val="en-GB"/>
        </w:rPr>
      </w:pPr>
      <w:r w:rsidRPr="00720376">
        <w:rPr>
          <w:lang w:val="en-GB"/>
        </w:rPr>
        <w:t xml:space="preserve">Assist community </w:t>
      </w:r>
      <w:r w:rsidR="005D5402" w:rsidRPr="00720376">
        <w:rPr>
          <w:lang w:val="en-GB"/>
        </w:rPr>
        <w:t xml:space="preserve">during </w:t>
      </w:r>
      <w:r w:rsidRPr="00720376">
        <w:rPr>
          <w:lang w:val="en-GB"/>
        </w:rPr>
        <w:t>major repair of the water supply facilities</w:t>
      </w:r>
    </w:p>
    <w:p w14:paraId="2F1314DD" w14:textId="77777777" w:rsidR="00AC2D89" w:rsidRPr="00720376" w:rsidRDefault="00AC2D89" w:rsidP="00AC2D89">
      <w:pPr>
        <w:tabs>
          <w:tab w:val="left" w:pos="1620"/>
        </w:tabs>
        <w:ind w:left="1080"/>
        <w:rPr>
          <w:lang w:val="en-GB"/>
        </w:rPr>
      </w:pPr>
    </w:p>
    <w:p w14:paraId="0A142F8A" w14:textId="77777777" w:rsidR="00AC2D89" w:rsidRPr="00720376" w:rsidRDefault="00AC2D89" w:rsidP="00AC2D89">
      <w:pPr>
        <w:rPr>
          <w:lang w:val="en-GB"/>
        </w:rPr>
      </w:pPr>
      <w:r w:rsidRPr="00720376">
        <w:rPr>
          <w:lang w:val="en-GB"/>
        </w:rPr>
        <w:t>In future, when the expertise and capacity at the provincial level is adequate, the provincial RRD will assume contracting responsibility with CPs. The Districts will be increasingly involved as capacity increases.</w:t>
      </w:r>
    </w:p>
    <w:p w14:paraId="43707F06" w14:textId="77777777" w:rsidR="00AC2D89" w:rsidRPr="00720376" w:rsidRDefault="00AC2D89" w:rsidP="00AC2D89">
      <w:pPr>
        <w:pStyle w:val="Heading4"/>
        <w:rPr>
          <w:lang w:val="en-GB"/>
        </w:rPr>
      </w:pPr>
      <w:bookmarkStart w:id="48" w:name="_Toc273091219"/>
      <w:r w:rsidRPr="00720376">
        <w:rPr>
          <w:lang w:val="en-GB"/>
        </w:rPr>
        <w:t>1.3.3</w:t>
      </w:r>
      <w:r w:rsidRPr="00720376">
        <w:rPr>
          <w:lang w:val="en-GB"/>
        </w:rPr>
        <w:tab/>
        <w:t>Regional Technical Support Unit (based in provincial RRD)</w:t>
      </w:r>
      <w:bookmarkEnd w:id="48"/>
    </w:p>
    <w:p w14:paraId="4DC5E45E" w14:textId="77777777" w:rsidR="00AC2D89" w:rsidRPr="00720376" w:rsidRDefault="00AC2D89" w:rsidP="00AC2D89">
      <w:pPr>
        <w:rPr>
          <w:b/>
          <w:lang w:val="en-GB"/>
        </w:rPr>
      </w:pPr>
      <w:r w:rsidRPr="00720376">
        <w:rPr>
          <w:lang w:val="en-GB"/>
        </w:rPr>
        <w:t>In each region, a Technical Support Unit (T</w:t>
      </w:r>
      <w:r w:rsidR="005D5402" w:rsidRPr="00720376">
        <w:rPr>
          <w:lang w:val="en-GB"/>
        </w:rPr>
        <w:t>SU) staffed by O&amp;M advisors and</w:t>
      </w:r>
      <w:r w:rsidRPr="00720376">
        <w:rPr>
          <w:lang w:val="en-GB"/>
        </w:rPr>
        <w:t>, at least, one inspection team for a province (comprising of Water Engineer and Support Officer) to visit and inspect existing and new water facilities at least once a year. The main function of the Technical Support Unit (TSU) is as follows:</w:t>
      </w:r>
    </w:p>
    <w:p w14:paraId="3BD6C629" w14:textId="77777777" w:rsidR="00AC2D89" w:rsidRPr="00720376" w:rsidRDefault="00AC2D89" w:rsidP="00C80EFB">
      <w:pPr>
        <w:numPr>
          <w:ilvl w:val="0"/>
          <w:numId w:val="8"/>
        </w:numPr>
        <w:ind w:left="697" w:hanging="357"/>
        <w:rPr>
          <w:lang w:val="en-GB"/>
        </w:rPr>
      </w:pPr>
      <w:r w:rsidRPr="00720376">
        <w:rPr>
          <w:lang w:val="en-GB"/>
        </w:rPr>
        <w:t>Visit and inspect water facilities,</w:t>
      </w:r>
    </w:p>
    <w:p w14:paraId="397CEED5" w14:textId="77777777" w:rsidR="00AC2D89" w:rsidRPr="00720376" w:rsidRDefault="00AC2D89" w:rsidP="00C80EFB">
      <w:pPr>
        <w:numPr>
          <w:ilvl w:val="0"/>
          <w:numId w:val="8"/>
        </w:numPr>
        <w:ind w:left="697" w:hanging="357"/>
        <w:rPr>
          <w:lang w:val="en-GB"/>
        </w:rPr>
      </w:pPr>
      <w:r w:rsidRPr="00720376">
        <w:rPr>
          <w:lang w:val="en-GB"/>
        </w:rPr>
        <w:t>recording of GPS for all wells</w:t>
      </w:r>
    </w:p>
    <w:p w14:paraId="08E3365A" w14:textId="77777777" w:rsidR="00AC2D89" w:rsidRPr="00720376" w:rsidRDefault="00AC2D89" w:rsidP="00C80EFB">
      <w:pPr>
        <w:numPr>
          <w:ilvl w:val="0"/>
          <w:numId w:val="8"/>
        </w:numPr>
        <w:ind w:left="697" w:hanging="357"/>
        <w:rPr>
          <w:lang w:val="en-GB"/>
        </w:rPr>
      </w:pPr>
      <w:r w:rsidRPr="00720376">
        <w:rPr>
          <w:lang w:val="en-GB"/>
        </w:rPr>
        <w:t>inspection of maintenance</w:t>
      </w:r>
      <w:r w:rsidR="00D77E92" w:rsidRPr="00720376">
        <w:rPr>
          <w:lang w:val="en-GB"/>
        </w:rPr>
        <w:t xml:space="preserve"> </w:t>
      </w:r>
      <w:r w:rsidRPr="00720376">
        <w:rPr>
          <w:lang w:val="en-GB"/>
        </w:rPr>
        <w:t>standards</w:t>
      </w:r>
    </w:p>
    <w:p w14:paraId="0FA8CD6D" w14:textId="77777777" w:rsidR="00AC2D89" w:rsidRPr="00720376" w:rsidRDefault="00AC2D89" w:rsidP="00C80EFB">
      <w:pPr>
        <w:numPr>
          <w:ilvl w:val="0"/>
          <w:numId w:val="8"/>
        </w:numPr>
        <w:ind w:left="697" w:hanging="357"/>
        <w:rPr>
          <w:lang w:val="en-GB"/>
        </w:rPr>
      </w:pPr>
      <w:r w:rsidRPr="00720376">
        <w:rPr>
          <w:lang w:val="en-GB"/>
        </w:rPr>
        <w:t>does quality testing of water</w:t>
      </w:r>
    </w:p>
    <w:p w14:paraId="59DD80F3" w14:textId="77777777" w:rsidR="00AC2D89" w:rsidRPr="00720376" w:rsidRDefault="00AC2D89" w:rsidP="00C80EFB">
      <w:pPr>
        <w:numPr>
          <w:ilvl w:val="0"/>
          <w:numId w:val="8"/>
        </w:numPr>
        <w:ind w:left="697" w:hanging="357"/>
        <w:rPr>
          <w:lang w:val="en-GB"/>
        </w:rPr>
      </w:pPr>
      <w:r w:rsidRPr="00720376">
        <w:rPr>
          <w:lang w:val="en-GB"/>
        </w:rPr>
        <w:t>Update information on the water supply situation</w:t>
      </w:r>
    </w:p>
    <w:p w14:paraId="21A8C684" w14:textId="77777777" w:rsidR="00AC2D89" w:rsidRPr="00720376" w:rsidRDefault="00AC2D89" w:rsidP="00C80EFB">
      <w:pPr>
        <w:numPr>
          <w:ilvl w:val="0"/>
          <w:numId w:val="8"/>
        </w:numPr>
        <w:ind w:left="697" w:hanging="357"/>
        <w:rPr>
          <w:lang w:val="en-GB"/>
        </w:rPr>
      </w:pPr>
      <w:r w:rsidRPr="00720376">
        <w:rPr>
          <w:lang w:val="en-GB"/>
        </w:rPr>
        <w:t>Enhance sustainability</w:t>
      </w:r>
    </w:p>
    <w:p w14:paraId="62D4806E" w14:textId="77777777" w:rsidR="005D5402" w:rsidRPr="00720376" w:rsidRDefault="005D5402" w:rsidP="00C80EFB">
      <w:pPr>
        <w:numPr>
          <w:ilvl w:val="0"/>
          <w:numId w:val="8"/>
        </w:numPr>
        <w:ind w:left="697" w:hanging="357"/>
        <w:rPr>
          <w:lang w:val="en-GB"/>
        </w:rPr>
      </w:pPr>
      <w:r w:rsidRPr="00720376">
        <w:rPr>
          <w:lang w:val="en-GB"/>
        </w:rPr>
        <w:t>Gives feedback to the projects</w:t>
      </w:r>
    </w:p>
    <w:p w14:paraId="0D4FEAEF" w14:textId="77777777" w:rsidR="005D5402" w:rsidRPr="00720376" w:rsidRDefault="005D5402" w:rsidP="00C80EFB">
      <w:pPr>
        <w:numPr>
          <w:ilvl w:val="0"/>
          <w:numId w:val="8"/>
        </w:numPr>
        <w:ind w:left="697" w:hanging="357"/>
        <w:rPr>
          <w:lang w:val="en-GB"/>
        </w:rPr>
      </w:pPr>
      <w:r w:rsidRPr="00720376">
        <w:rPr>
          <w:lang w:val="en-GB"/>
        </w:rPr>
        <w:t>Gathers lessons learned</w:t>
      </w:r>
    </w:p>
    <w:p w14:paraId="4DF486AD" w14:textId="77777777" w:rsidR="005D5402" w:rsidRPr="00720376" w:rsidRDefault="005D5402" w:rsidP="00C80EFB">
      <w:pPr>
        <w:numPr>
          <w:ilvl w:val="0"/>
          <w:numId w:val="8"/>
        </w:numPr>
        <w:ind w:left="697" w:hanging="357"/>
        <w:rPr>
          <w:lang w:val="en-GB"/>
        </w:rPr>
      </w:pPr>
      <w:r w:rsidRPr="00720376">
        <w:rPr>
          <w:lang w:val="en-GB"/>
        </w:rPr>
        <w:t>Apply lessons into the next round of planning</w:t>
      </w:r>
    </w:p>
    <w:p w14:paraId="38DF6900" w14:textId="77777777" w:rsidR="00AC2D89" w:rsidRPr="00720376" w:rsidRDefault="00AC2D89" w:rsidP="00D01EB2">
      <w:pPr>
        <w:pStyle w:val="Heading3"/>
        <w:rPr>
          <w:lang w:val="en-GB"/>
        </w:rPr>
      </w:pPr>
      <w:bookmarkStart w:id="49" w:name="_Toc273091220"/>
      <w:r w:rsidRPr="00720376">
        <w:rPr>
          <w:lang w:val="en-GB"/>
        </w:rPr>
        <w:t>1.4</w:t>
      </w:r>
      <w:r w:rsidRPr="00720376">
        <w:rPr>
          <w:lang w:val="en-GB"/>
        </w:rPr>
        <w:tab/>
        <w:t>Central Executing Agency</w:t>
      </w:r>
      <w:bookmarkEnd w:id="49"/>
    </w:p>
    <w:p w14:paraId="6DCBE9C8" w14:textId="77777777" w:rsidR="00AC2D89" w:rsidRPr="00720376" w:rsidRDefault="00AC2D89" w:rsidP="00D01EB2">
      <w:pPr>
        <w:pStyle w:val="Heading4"/>
        <w:rPr>
          <w:lang w:val="en-GB"/>
        </w:rPr>
      </w:pPr>
      <w:bookmarkStart w:id="50" w:name="_Toc273091221"/>
      <w:r w:rsidRPr="00720376">
        <w:rPr>
          <w:lang w:val="en-GB"/>
        </w:rPr>
        <w:t>1.4.1</w:t>
      </w:r>
      <w:r w:rsidRPr="00720376">
        <w:rPr>
          <w:lang w:val="en-GB"/>
        </w:rPr>
        <w:tab/>
        <w:t>Project Implementation Unit, Water and Sanitation Department, MRRD</w:t>
      </w:r>
      <w:bookmarkEnd w:id="50"/>
    </w:p>
    <w:p w14:paraId="42D4941E" w14:textId="77777777" w:rsidR="00AC2D89" w:rsidRPr="00720376" w:rsidRDefault="00AC2D89" w:rsidP="00AC2D89">
      <w:pPr>
        <w:rPr>
          <w:lang w:val="en-GB"/>
        </w:rPr>
      </w:pPr>
      <w:r w:rsidRPr="00720376">
        <w:rPr>
          <w:lang w:val="en-GB"/>
        </w:rPr>
        <w:t xml:space="preserve">The </w:t>
      </w:r>
      <w:r w:rsidR="00D77E92" w:rsidRPr="00720376">
        <w:rPr>
          <w:lang w:val="en-GB"/>
        </w:rPr>
        <w:t>projects</w:t>
      </w:r>
      <w:r w:rsidRPr="00720376">
        <w:rPr>
          <w:lang w:val="en-GB"/>
        </w:rPr>
        <w:t xml:space="preserve"> will be executed by a Project Implementation Unit (PIU) in MRRD under </w:t>
      </w:r>
      <w:r w:rsidR="008F5E91" w:rsidRPr="00720376">
        <w:rPr>
          <w:lang w:val="en-GB"/>
        </w:rPr>
        <w:t>RuWatSIP</w:t>
      </w:r>
      <w:r w:rsidRPr="00720376">
        <w:rPr>
          <w:lang w:val="en-GB"/>
        </w:rPr>
        <w:t xml:space="preserve"> Management Unit, comprising of a team staff lead by a Project Manager and assisted by advisors, as required</w:t>
      </w:r>
      <w:r w:rsidR="00D77E92" w:rsidRPr="00720376">
        <w:rPr>
          <w:lang w:val="en-GB"/>
        </w:rPr>
        <w:t>.</w:t>
      </w:r>
    </w:p>
    <w:p w14:paraId="7043237A" w14:textId="77777777" w:rsidR="00AC2D89" w:rsidRPr="00720376" w:rsidRDefault="00AC2D89" w:rsidP="00AC2D89">
      <w:pPr>
        <w:rPr>
          <w:lang w:val="en-GB"/>
        </w:rPr>
      </w:pPr>
    </w:p>
    <w:p w14:paraId="5AB504B1" w14:textId="77777777" w:rsidR="00AC2D89" w:rsidRPr="00720376" w:rsidRDefault="00AC2D89" w:rsidP="00AC2D89">
      <w:pPr>
        <w:rPr>
          <w:lang w:val="en-GB"/>
        </w:rPr>
      </w:pPr>
      <w:r w:rsidRPr="00720376">
        <w:rPr>
          <w:lang w:val="en-GB"/>
        </w:rPr>
        <w:t>The roles and responsibilities of the PIU will be:</w:t>
      </w:r>
    </w:p>
    <w:p w14:paraId="6D81E06D" w14:textId="77777777" w:rsidR="00AC2D89" w:rsidRPr="00720376" w:rsidRDefault="00AC2D89" w:rsidP="00C80EFB">
      <w:pPr>
        <w:numPr>
          <w:ilvl w:val="0"/>
          <w:numId w:val="10"/>
        </w:numPr>
        <w:ind w:left="1020" w:hanging="680"/>
        <w:rPr>
          <w:lang w:val="en-GB"/>
        </w:rPr>
      </w:pPr>
      <w:r w:rsidRPr="00720376">
        <w:rPr>
          <w:lang w:val="en-GB"/>
        </w:rPr>
        <w:t>Execution of Program/</w:t>
      </w:r>
      <w:r w:rsidR="00E52F59" w:rsidRPr="00720376">
        <w:rPr>
          <w:lang w:val="en-GB"/>
        </w:rPr>
        <w:t xml:space="preserve"> </w:t>
      </w:r>
      <w:r w:rsidRPr="00720376">
        <w:rPr>
          <w:lang w:val="en-GB"/>
        </w:rPr>
        <w:t>Projects</w:t>
      </w:r>
    </w:p>
    <w:p w14:paraId="2A8BA58B" w14:textId="77777777" w:rsidR="00AC2D89" w:rsidRPr="00720376" w:rsidRDefault="00AC2D89" w:rsidP="00C80EFB">
      <w:pPr>
        <w:numPr>
          <w:ilvl w:val="0"/>
          <w:numId w:val="10"/>
        </w:numPr>
        <w:ind w:left="1020" w:hanging="680"/>
        <w:rPr>
          <w:lang w:val="en-GB"/>
        </w:rPr>
      </w:pPr>
      <w:r w:rsidRPr="00720376">
        <w:rPr>
          <w:lang w:val="en-GB"/>
        </w:rPr>
        <w:t>Recruitment of Construction Partners</w:t>
      </w:r>
    </w:p>
    <w:p w14:paraId="4A5A875C" w14:textId="77777777" w:rsidR="00AC2D89" w:rsidRPr="00720376" w:rsidRDefault="00AC2D89" w:rsidP="00C80EFB">
      <w:pPr>
        <w:numPr>
          <w:ilvl w:val="0"/>
          <w:numId w:val="10"/>
        </w:numPr>
        <w:ind w:left="1020" w:hanging="680"/>
        <w:rPr>
          <w:lang w:val="en-GB"/>
        </w:rPr>
      </w:pPr>
      <w:r w:rsidRPr="00720376">
        <w:rPr>
          <w:lang w:val="en-GB"/>
        </w:rPr>
        <w:t>Endorse the Selection of Communities</w:t>
      </w:r>
    </w:p>
    <w:p w14:paraId="0E07A14D" w14:textId="77777777" w:rsidR="00AC2D89" w:rsidRPr="00720376" w:rsidRDefault="00AC2D89" w:rsidP="00C80EFB">
      <w:pPr>
        <w:numPr>
          <w:ilvl w:val="0"/>
          <w:numId w:val="10"/>
        </w:numPr>
        <w:ind w:left="1020" w:hanging="680"/>
        <w:rPr>
          <w:lang w:val="en-GB"/>
        </w:rPr>
      </w:pPr>
      <w:r w:rsidRPr="00720376">
        <w:rPr>
          <w:lang w:val="en-GB"/>
        </w:rPr>
        <w:t>Supervision, Monitoring and Evaluation of Project</w:t>
      </w:r>
    </w:p>
    <w:p w14:paraId="55C3C862" w14:textId="77777777" w:rsidR="00AC2D89" w:rsidRPr="00720376" w:rsidRDefault="00AC2D89" w:rsidP="00C80EFB">
      <w:pPr>
        <w:numPr>
          <w:ilvl w:val="0"/>
          <w:numId w:val="10"/>
        </w:numPr>
        <w:ind w:left="1020" w:hanging="680"/>
        <w:rPr>
          <w:lang w:val="en-GB"/>
        </w:rPr>
      </w:pPr>
      <w:r w:rsidRPr="00720376">
        <w:rPr>
          <w:lang w:val="en-GB"/>
        </w:rPr>
        <w:t>Periodic Progress Reporting</w:t>
      </w:r>
    </w:p>
    <w:p w14:paraId="52EB4765" w14:textId="77777777" w:rsidR="00AC2D89" w:rsidRPr="00720376" w:rsidRDefault="00AC2D89" w:rsidP="00C80EFB">
      <w:pPr>
        <w:numPr>
          <w:ilvl w:val="0"/>
          <w:numId w:val="10"/>
        </w:numPr>
        <w:ind w:left="1020" w:hanging="680"/>
        <w:rPr>
          <w:lang w:val="en-GB"/>
        </w:rPr>
      </w:pPr>
      <w:r w:rsidRPr="00720376">
        <w:rPr>
          <w:lang w:val="en-GB"/>
        </w:rPr>
        <w:t>Technical Backstopping at Provinces</w:t>
      </w:r>
    </w:p>
    <w:p w14:paraId="271EC7D5" w14:textId="77777777" w:rsidR="00AC2D89" w:rsidRPr="00720376" w:rsidRDefault="00AC2D89" w:rsidP="00C80EFB">
      <w:pPr>
        <w:numPr>
          <w:ilvl w:val="0"/>
          <w:numId w:val="10"/>
        </w:numPr>
        <w:ind w:left="1020" w:hanging="680"/>
        <w:rPr>
          <w:lang w:val="en-GB"/>
        </w:rPr>
      </w:pPr>
      <w:r w:rsidRPr="00720376">
        <w:rPr>
          <w:lang w:val="en-GB"/>
        </w:rPr>
        <w:t>Coordination of training activities</w:t>
      </w:r>
    </w:p>
    <w:p w14:paraId="62E4FD8F" w14:textId="77777777" w:rsidR="00AC2D89" w:rsidRPr="00720376" w:rsidRDefault="00AC2D89" w:rsidP="00C80EFB">
      <w:pPr>
        <w:numPr>
          <w:ilvl w:val="0"/>
          <w:numId w:val="10"/>
        </w:numPr>
        <w:ind w:left="1020" w:hanging="680"/>
        <w:rPr>
          <w:lang w:val="en-GB"/>
        </w:rPr>
      </w:pPr>
      <w:r w:rsidRPr="00720376">
        <w:rPr>
          <w:lang w:val="en-GB"/>
        </w:rPr>
        <w:t>Preparation of Annual Procurement Plan</w:t>
      </w:r>
    </w:p>
    <w:p w14:paraId="05E04639" w14:textId="77777777" w:rsidR="00AC2D89" w:rsidRPr="00720376" w:rsidRDefault="00AC2D89" w:rsidP="00C80EFB">
      <w:pPr>
        <w:numPr>
          <w:ilvl w:val="0"/>
          <w:numId w:val="10"/>
        </w:numPr>
        <w:ind w:left="1020" w:hanging="680"/>
        <w:rPr>
          <w:lang w:val="en-GB"/>
        </w:rPr>
      </w:pPr>
      <w:r w:rsidRPr="00720376">
        <w:rPr>
          <w:lang w:val="en-GB"/>
        </w:rPr>
        <w:t>Prepare ToRs, bidding documents, contract documents</w:t>
      </w:r>
    </w:p>
    <w:p w14:paraId="07F2A212" w14:textId="77777777" w:rsidR="00AC2D89" w:rsidRPr="00720376" w:rsidRDefault="00AC2D89" w:rsidP="00C80EFB">
      <w:pPr>
        <w:numPr>
          <w:ilvl w:val="0"/>
          <w:numId w:val="10"/>
        </w:numPr>
        <w:ind w:left="1020" w:hanging="680"/>
        <w:rPr>
          <w:lang w:val="en-GB"/>
        </w:rPr>
      </w:pPr>
      <w:r w:rsidRPr="00720376">
        <w:rPr>
          <w:lang w:val="en-GB"/>
        </w:rPr>
        <w:t>Procurement of goods, services and works</w:t>
      </w:r>
    </w:p>
    <w:p w14:paraId="02404A36" w14:textId="77777777" w:rsidR="00AC2D89" w:rsidRPr="00720376" w:rsidRDefault="00AC2D89" w:rsidP="00C80EFB">
      <w:pPr>
        <w:numPr>
          <w:ilvl w:val="0"/>
          <w:numId w:val="10"/>
        </w:numPr>
        <w:ind w:left="1020" w:hanging="680"/>
        <w:rPr>
          <w:lang w:val="en-GB"/>
        </w:rPr>
      </w:pPr>
      <w:r w:rsidRPr="00720376">
        <w:rPr>
          <w:lang w:val="en-GB"/>
        </w:rPr>
        <w:lastRenderedPageBreak/>
        <w:t>Overall contract management (supervision, monitoring and evaluation, review recommendations on contractual payments and making payments, as appropriate</w:t>
      </w:r>
      <w:r w:rsidR="001A6D0D" w:rsidRPr="00720376">
        <w:rPr>
          <w:lang w:val="en-GB"/>
        </w:rPr>
        <w:t>)</w:t>
      </w:r>
    </w:p>
    <w:p w14:paraId="776B9989" w14:textId="77777777" w:rsidR="00AC2D89" w:rsidRPr="00720376" w:rsidRDefault="00AC2D89" w:rsidP="00C80EFB">
      <w:pPr>
        <w:numPr>
          <w:ilvl w:val="0"/>
          <w:numId w:val="10"/>
        </w:numPr>
        <w:ind w:left="1020" w:hanging="680"/>
        <w:rPr>
          <w:lang w:val="en-GB"/>
        </w:rPr>
      </w:pPr>
      <w:r w:rsidRPr="00720376">
        <w:rPr>
          <w:lang w:val="en-GB"/>
        </w:rPr>
        <w:t>Avail the services of regional monitoring teams established in regional RRD offices to assist in M&amp;E and payment certification</w:t>
      </w:r>
    </w:p>
    <w:p w14:paraId="75EE0525" w14:textId="77777777" w:rsidR="00AC2D89" w:rsidRPr="00720376" w:rsidRDefault="00AC2D89" w:rsidP="00C80EFB">
      <w:pPr>
        <w:numPr>
          <w:ilvl w:val="0"/>
          <w:numId w:val="10"/>
        </w:numPr>
        <w:ind w:left="1020" w:hanging="680"/>
        <w:rPr>
          <w:lang w:val="en-GB"/>
        </w:rPr>
      </w:pPr>
      <w:r w:rsidRPr="00720376">
        <w:rPr>
          <w:lang w:val="en-GB"/>
        </w:rPr>
        <w:t>Co-ordinate its work with other parallel management units for projects supported by UNHCR, USAID, UNICEF and others</w:t>
      </w:r>
    </w:p>
    <w:p w14:paraId="47484E42" w14:textId="77777777" w:rsidR="00AC2D89" w:rsidRPr="00720376" w:rsidRDefault="00AC2D89" w:rsidP="00C80EFB">
      <w:pPr>
        <w:numPr>
          <w:ilvl w:val="0"/>
          <w:numId w:val="10"/>
        </w:numPr>
        <w:ind w:left="1020" w:hanging="680"/>
        <w:rPr>
          <w:lang w:val="en-GB"/>
        </w:rPr>
      </w:pPr>
      <w:r w:rsidRPr="00720376">
        <w:rPr>
          <w:lang w:val="en-GB"/>
        </w:rPr>
        <w:t>Co-ordination with other programmes and in particular with NSP with respect to priority areas, and establishment of sustainable operation and maintenance system</w:t>
      </w:r>
    </w:p>
    <w:p w14:paraId="3BEF1085" w14:textId="77777777" w:rsidR="00AC2D89" w:rsidRPr="00720376" w:rsidRDefault="00AC2D89" w:rsidP="00C80EFB">
      <w:pPr>
        <w:numPr>
          <w:ilvl w:val="0"/>
          <w:numId w:val="10"/>
        </w:numPr>
        <w:ind w:left="1020" w:hanging="680"/>
        <w:rPr>
          <w:lang w:val="en-GB"/>
        </w:rPr>
      </w:pPr>
      <w:r w:rsidRPr="00720376">
        <w:rPr>
          <w:lang w:val="en-GB"/>
        </w:rPr>
        <w:t>Co-ordination with other stakeholders and ministries</w:t>
      </w:r>
    </w:p>
    <w:p w14:paraId="5D599049" w14:textId="77777777" w:rsidR="00AC2D89" w:rsidRPr="00720376" w:rsidRDefault="00D01EB2" w:rsidP="00D01EB2">
      <w:pPr>
        <w:pStyle w:val="Heading4"/>
        <w:rPr>
          <w:lang w:val="en-GB"/>
        </w:rPr>
      </w:pPr>
      <w:bookmarkStart w:id="51" w:name="_Toc273091222"/>
      <w:r w:rsidRPr="00720376">
        <w:rPr>
          <w:lang w:val="en-GB"/>
        </w:rPr>
        <w:t>1.4.2</w:t>
      </w:r>
      <w:r w:rsidRPr="00720376">
        <w:rPr>
          <w:lang w:val="en-GB"/>
        </w:rPr>
        <w:tab/>
      </w:r>
      <w:r w:rsidR="00AC2D89" w:rsidRPr="00720376">
        <w:rPr>
          <w:lang w:val="en-GB"/>
        </w:rPr>
        <w:t>Project Management Unit</w:t>
      </w:r>
      <w:bookmarkEnd w:id="51"/>
    </w:p>
    <w:p w14:paraId="500135C8" w14:textId="77777777" w:rsidR="00AC2D89" w:rsidRPr="00720376" w:rsidRDefault="00AC2D89" w:rsidP="00AC2D89">
      <w:pPr>
        <w:rPr>
          <w:lang w:val="en-GB"/>
        </w:rPr>
      </w:pPr>
      <w:r w:rsidRPr="00720376">
        <w:rPr>
          <w:lang w:val="en-GB"/>
        </w:rPr>
        <w:t xml:space="preserve">All projects will be coordinated by </w:t>
      </w:r>
      <w:r w:rsidR="008F5E91" w:rsidRPr="00720376">
        <w:rPr>
          <w:lang w:val="en-GB"/>
        </w:rPr>
        <w:t>RuWatSIP</w:t>
      </w:r>
      <w:r w:rsidRPr="00720376">
        <w:rPr>
          <w:lang w:val="en-GB"/>
        </w:rPr>
        <w:t xml:space="preserve"> Management Unit (PMU) lead by Project Coordinator and Joint Project Management Committee (JPMC) comprising of respective Project Managers and advisors of different projects</w:t>
      </w:r>
      <w:r w:rsidR="00D77E92" w:rsidRPr="00720376">
        <w:rPr>
          <w:lang w:val="en-GB"/>
        </w:rPr>
        <w:t xml:space="preserve">. It co-ordinate different </w:t>
      </w:r>
      <w:r w:rsidRPr="00720376">
        <w:rPr>
          <w:lang w:val="en-GB"/>
        </w:rPr>
        <w:t xml:space="preserve">projects supported by UNHCR, USAID, UNICEF and others through a Joint Project Management Committee (JPMC) for respective projects headed by </w:t>
      </w:r>
      <w:r w:rsidR="008F5E91" w:rsidRPr="00720376">
        <w:rPr>
          <w:lang w:val="en-GB"/>
        </w:rPr>
        <w:t>RuWatSIP</w:t>
      </w:r>
      <w:r w:rsidR="00D77E92" w:rsidRPr="00720376">
        <w:rPr>
          <w:lang w:val="en-GB"/>
        </w:rPr>
        <w:t xml:space="preserve"> coordinator</w:t>
      </w:r>
      <w:r w:rsidRPr="00720376">
        <w:rPr>
          <w:lang w:val="en-GB"/>
        </w:rPr>
        <w:t xml:space="preserve">. The aim is to enhance the capacity of MRRD, </w:t>
      </w:r>
      <w:r w:rsidR="00545FF5" w:rsidRPr="00720376">
        <w:rPr>
          <w:lang w:val="en-GB"/>
        </w:rPr>
        <w:t>RuWatSID</w:t>
      </w:r>
      <w:r w:rsidR="00D77E92" w:rsidRPr="00720376">
        <w:rPr>
          <w:lang w:val="en-GB"/>
        </w:rPr>
        <w:t xml:space="preserve"> </w:t>
      </w:r>
      <w:r w:rsidRPr="00720376">
        <w:rPr>
          <w:lang w:val="en-GB"/>
        </w:rPr>
        <w:t xml:space="preserve">to be able to implement streamlined approaches; assume greater role and eventually do away with separate PIUs for implementing projects funded by different donors. </w:t>
      </w:r>
      <w:r w:rsidR="0024173C" w:rsidRPr="00720376">
        <w:rPr>
          <w:lang w:val="en-GB"/>
        </w:rPr>
        <w:t>The preferred model is to make use of CDCs through the P-RRD offices as well organized committees that have proven to function well most of the time, monitoring is essential but should be together with the provincial, district authorities and community representatives.</w:t>
      </w:r>
    </w:p>
    <w:p w14:paraId="59791DC2" w14:textId="77777777" w:rsidR="00AC2D89" w:rsidRPr="00720376" w:rsidRDefault="00AC2D89" w:rsidP="00AC2D89">
      <w:pPr>
        <w:tabs>
          <w:tab w:val="left" w:pos="-720"/>
        </w:tabs>
        <w:suppressAutoHyphens/>
        <w:jc w:val="both"/>
        <w:rPr>
          <w:lang w:val="en-GB"/>
        </w:rPr>
      </w:pPr>
    </w:p>
    <w:p w14:paraId="16778F18" w14:textId="77777777" w:rsidR="00AC2D89" w:rsidRPr="00720376" w:rsidRDefault="00AC2D89" w:rsidP="00D01EB2">
      <w:pPr>
        <w:tabs>
          <w:tab w:val="left" w:pos="-720"/>
        </w:tabs>
        <w:suppressAutoHyphens/>
        <w:jc w:val="both"/>
        <w:rPr>
          <w:lang w:val="en-GB"/>
        </w:rPr>
      </w:pPr>
      <w:r w:rsidRPr="00720376">
        <w:rPr>
          <w:lang w:val="en-GB"/>
        </w:rPr>
        <w:t>The Functions of the Joint Project Management Committee (JPMC) includes:</w:t>
      </w:r>
    </w:p>
    <w:p w14:paraId="03B9499D" w14:textId="77777777" w:rsidR="00AC2D89" w:rsidRPr="00720376" w:rsidRDefault="00B2303E" w:rsidP="00C80EFB">
      <w:pPr>
        <w:numPr>
          <w:ilvl w:val="0"/>
          <w:numId w:val="7"/>
        </w:numPr>
        <w:tabs>
          <w:tab w:val="left" w:pos="-720"/>
        </w:tabs>
        <w:suppressAutoHyphens/>
        <w:ind w:left="357" w:hanging="357"/>
        <w:jc w:val="both"/>
        <w:rPr>
          <w:lang w:val="en-GB"/>
        </w:rPr>
      </w:pPr>
      <w:r w:rsidRPr="00720376">
        <w:rPr>
          <w:lang w:val="en-GB"/>
        </w:rPr>
        <w:t>B</w:t>
      </w:r>
      <w:r w:rsidR="00AC2D89" w:rsidRPr="00720376">
        <w:rPr>
          <w:lang w:val="en-GB"/>
        </w:rPr>
        <w:t>ased upon field studies/appraisal and approval of RRD, recommend to the management to endorse approval or rejection of schemes in strict compliance with the eligibility criteria;</w:t>
      </w:r>
    </w:p>
    <w:p w14:paraId="7649C0DB" w14:textId="77777777" w:rsidR="00AC2D89" w:rsidRPr="00720376" w:rsidRDefault="00AC2D89" w:rsidP="00C80EFB">
      <w:pPr>
        <w:numPr>
          <w:ilvl w:val="0"/>
          <w:numId w:val="7"/>
        </w:numPr>
        <w:tabs>
          <w:tab w:val="left" w:pos="-720"/>
        </w:tabs>
        <w:suppressAutoHyphens/>
        <w:ind w:left="357" w:hanging="357"/>
        <w:jc w:val="both"/>
        <w:rPr>
          <w:lang w:val="en-GB"/>
        </w:rPr>
      </w:pPr>
      <w:r w:rsidRPr="00720376">
        <w:rPr>
          <w:lang w:val="en-GB"/>
        </w:rPr>
        <w:t>Recommend to the management for approval of Construction Partners (CPs)</w:t>
      </w:r>
    </w:p>
    <w:p w14:paraId="067893F0" w14:textId="77777777" w:rsidR="00AC2D89" w:rsidRPr="00720376" w:rsidRDefault="00992A5D" w:rsidP="00C80EFB">
      <w:pPr>
        <w:numPr>
          <w:ilvl w:val="0"/>
          <w:numId w:val="7"/>
        </w:numPr>
        <w:tabs>
          <w:tab w:val="left" w:pos="-720"/>
        </w:tabs>
        <w:suppressAutoHyphens/>
        <w:ind w:left="357" w:hanging="357"/>
        <w:jc w:val="both"/>
        <w:rPr>
          <w:lang w:val="en-GB"/>
        </w:rPr>
      </w:pPr>
      <w:r w:rsidRPr="00720376">
        <w:rPr>
          <w:lang w:val="en-GB"/>
        </w:rPr>
        <w:t>P</w:t>
      </w:r>
      <w:r w:rsidR="00AC2D89" w:rsidRPr="00720376">
        <w:rPr>
          <w:lang w:val="en-GB"/>
        </w:rPr>
        <w:t>reparation of documentation as required for Management decisions on funding recommendations;</w:t>
      </w:r>
    </w:p>
    <w:p w14:paraId="5AD013C3" w14:textId="77777777" w:rsidR="00AC2D89" w:rsidRPr="00720376" w:rsidRDefault="00AC2D89" w:rsidP="00C80EFB">
      <w:pPr>
        <w:numPr>
          <w:ilvl w:val="0"/>
          <w:numId w:val="7"/>
        </w:numPr>
        <w:tabs>
          <w:tab w:val="left" w:pos="-720"/>
        </w:tabs>
        <w:suppressAutoHyphens/>
        <w:ind w:left="357" w:hanging="357"/>
        <w:jc w:val="both"/>
        <w:rPr>
          <w:lang w:val="en-GB"/>
        </w:rPr>
      </w:pPr>
      <w:r w:rsidRPr="00720376">
        <w:rPr>
          <w:lang w:val="en-GB"/>
        </w:rPr>
        <w:t>Overall supervision of project progress, compliance with agreement, and that appropriate policies are followed for sustainable and cost effective development.</w:t>
      </w:r>
    </w:p>
    <w:p w14:paraId="7B92F4CE" w14:textId="77777777" w:rsidR="00AC2D89" w:rsidRPr="00720376" w:rsidRDefault="00992A5D" w:rsidP="00C80EFB">
      <w:pPr>
        <w:numPr>
          <w:ilvl w:val="0"/>
          <w:numId w:val="7"/>
        </w:numPr>
        <w:tabs>
          <w:tab w:val="left" w:pos="-720"/>
        </w:tabs>
        <w:suppressAutoHyphens/>
        <w:ind w:left="357" w:hanging="357"/>
        <w:jc w:val="both"/>
        <w:rPr>
          <w:b/>
          <w:lang w:val="en-GB"/>
        </w:rPr>
      </w:pPr>
      <w:r w:rsidRPr="00720376">
        <w:rPr>
          <w:lang w:val="en-GB"/>
        </w:rPr>
        <w:t>R</w:t>
      </w:r>
      <w:r w:rsidR="00AC2D89" w:rsidRPr="00720376">
        <w:rPr>
          <w:lang w:val="en-GB"/>
        </w:rPr>
        <w:t xml:space="preserve">eview of the overall progress of </w:t>
      </w:r>
      <w:r w:rsidR="008F5E91" w:rsidRPr="00720376">
        <w:rPr>
          <w:lang w:val="en-GB"/>
        </w:rPr>
        <w:t>RuWatSIP</w:t>
      </w:r>
      <w:r w:rsidR="00AC2D89" w:rsidRPr="00720376">
        <w:rPr>
          <w:lang w:val="en-GB"/>
        </w:rPr>
        <w:t xml:space="preserve"> portfolio and its processing;</w:t>
      </w:r>
    </w:p>
    <w:p w14:paraId="4FC6824A" w14:textId="77777777" w:rsidR="00AC2D89" w:rsidRPr="00720376" w:rsidRDefault="00992A5D" w:rsidP="00C80EFB">
      <w:pPr>
        <w:numPr>
          <w:ilvl w:val="0"/>
          <w:numId w:val="7"/>
        </w:numPr>
        <w:tabs>
          <w:tab w:val="left" w:pos="-720"/>
        </w:tabs>
        <w:suppressAutoHyphens/>
        <w:ind w:left="357" w:hanging="357"/>
        <w:jc w:val="both"/>
        <w:rPr>
          <w:b/>
          <w:lang w:val="en-GB"/>
        </w:rPr>
      </w:pPr>
      <w:r w:rsidRPr="00720376">
        <w:rPr>
          <w:lang w:val="en-GB"/>
        </w:rPr>
        <w:t>I</w:t>
      </w:r>
      <w:r w:rsidR="00AC2D89" w:rsidRPr="00720376">
        <w:rPr>
          <w:lang w:val="en-GB"/>
        </w:rPr>
        <w:t>dentification and documentation of common problems and resources which emerge during the processing of projects. The JPMC analyses and makes recommendations for management on problem cases.</w:t>
      </w:r>
    </w:p>
    <w:p w14:paraId="0D8129AD" w14:textId="77777777" w:rsidR="00AC2D89" w:rsidRPr="00720376" w:rsidRDefault="00AC2D89" w:rsidP="00C80EFB">
      <w:pPr>
        <w:numPr>
          <w:ilvl w:val="0"/>
          <w:numId w:val="7"/>
        </w:numPr>
        <w:tabs>
          <w:tab w:val="left" w:pos="-720"/>
        </w:tabs>
        <w:suppressAutoHyphens/>
        <w:ind w:left="357" w:hanging="357"/>
        <w:jc w:val="both"/>
        <w:rPr>
          <w:b/>
          <w:lang w:val="en-GB"/>
        </w:rPr>
      </w:pPr>
      <w:r w:rsidRPr="00720376">
        <w:rPr>
          <w:lang w:val="en-GB"/>
        </w:rPr>
        <w:t>Focus on capacity building and strengthening appropriate institutions.</w:t>
      </w:r>
    </w:p>
    <w:p w14:paraId="2F288EB1" w14:textId="77777777" w:rsidR="00AC2D89" w:rsidRPr="00720376" w:rsidRDefault="00D77E92" w:rsidP="00D01EB2">
      <w:pPr>
        <w:pStyle w:val="Heading4"/>
        <w:rPr>
          <w:lang w:val="en-GB"/>
        </w:rPr>
      </w:pPr>
      <w:bookmarkStart w:id="52" w:name="_Toc273091223"/>
      <w:r w:rsidRPr="00720376">
        <w:rPr>
          <w:lang w:val="en-GB"/>
        </w:rPr>
        <w:t>1.4.3</w:t>
      </w:r>
      <w:r w:rsidRPr="00720376">
        <w:rPr>
          <w:lang w:val="en-GB"/>
        </w:rPr>
        <w:tab/>
        <w:t>MRRD</w:t>
      </w:r>
      <w:r w:rsidR="00AC2D89" w:rsidRPr="00720376">
        <w:rPr>
          <w:lang w:val="en-GB"/>
        </w:rPr>
        <w:t>, Water</w:t>
      </w:r>
      <w:r w:rsidRPr="00720376">
        <w:rPr>
          <w:lang w:val="en-GB"/>
        </w:rPr>
        <w:t xml:space="preserve">, </w:t>
      </w:r>
      <w:r w:rsidR="00AC2D89" w:rsidRPr="00720376">
        <w:rPr>
          <w:lang w:val="en-GB"/>
        </w:rPr>
        <w:t xml:space="preserve">Sanitation </w:t>
      </w:r>
      <w:r w:rsidRPr="00720376">
        <w:rPr>
          <w:lang w:val="en-GB"/>
        </w:rPr>
        <w:t xml:space="preserve">and Irrigation </w:t>
      </w:r>
      <w:r w:rsidR="00AC2D89" w:rsidRPr="00720376">
        <w:rPr>
          <w:lang w:val="en-GB"/>
        </w:rPr>
        <w:t>Department</w:t>
      </w:r>
      <w:bookmarkEnd w:id="52"/>
    </w:p>
    <w:p w14:paraId="41F6E2A9" w14:textId="77777777" w:rsidR="00AC2D89" w:rsidRPr="00720376" w:rsidRDefault="00AC2D89" w:rsidP="00AC2D89">
      <w:pPr>
        <w:rPr>
          <w:lang w:val="en-GB"/>
        </w:rPr>
      </w:pPr>
      <w:r w:rsidRPr="00720376">
        <w:rPr>
          <w:lang w:val="en-GB"/>
        </w:rPr>
        <w:t xml:space="preserve">The overall oversight of </w:t>
      </w:r>
      <w:r w:rsidR="008F5E91" w:rsidRPr="00720376">
        <w:rPr>
          <w:lang w:val="en-GB"/>
        </w:rPr>
        <w:t>RuWatSIP</w:t>
      </w:r>
      <w:r w:rsidRPr="00720376">
        <w:rPr>
          <w:lang w:val="en-GB"/>
        </w:rPr>
        <w:t xml:space="preserve"> will be the responsibility of </w:t>
      </w:r>
      <w:r w:rsidR="00545FF5" w:rsidRPr="00720376">
        <w:rPr>
          <w:lang w:val="en-GB"/>
        </w:rPr>
        <w:t>RuWatSID</w:t>
      </w:r>
      <w:r w:rsidR="00D77E92" w:rsidRPr="00720376">
        <w:rPr>
          <w:lang w:val="en-GB"/>
        </w:rPr>
        <w:t xml:space="preserve"> </w:t>
      </w:r>
      <w:r w:rsidRPr="00720376">
        <w:rPr>
          <w:lang w:val="en-GB"/>
        </w:rPr>
        <w:t xml:space="preserve">in Ministry of Rural Rehabilitation and Development (MRRD), headed by the National </w:t>
      </w:r>
      <w:r w:rsidR="00EF1F91" w:rsidRPr="00720376">
        <w:rPr>
          <w:lang w:val="en-GB"/>
        </w:rPr>
        <w:t>RuWatSIP</w:t>
      </w:r>
      <w:r w:rsidRPr="00720376">
        <w:rPr>
          <w:lang w:val="en-GB"/>
        </w:rPr>
        <w:t xml:space="preserve"> Program Coordinator/ Director.</w:t>
      </w:r>
    </w:p>
    <w:p w14:paraId="37623660" w14:textId="77777777" w:rsidR="00AC2D89" w:rsidRPr="00720376" w:rsidRDefault="00AC2D89" w:rsidP="00AC2D89">
      <w:pPr>
        <w:rPr>
          <w:lang w:val="en-GB"/>
        </w:rPr>
      </w:pPr>
    </w:p>
    <w:p w14:paraId="4DCCD791" w14:textId="77777777" w:rsidR="00AC2D89" w:rsidRPr="00720376" w:rsidRDefault="00AC2D89" w:rsidP="00AC2D89">
      <w:pPr>
        <w:rPr>
          <w:lang w:val="en-GB"/>
        </w:rPr>
      </w:pPr>
      <w:r w:rsidRPr="00720376">
        <w:rPr>
          <w:lang w:val="en-GB"/>
        </w:rPr>
        <w:t xml:space="preserve">The roles and responsibilities of the MRRD, </w:t>
      </w:r>
      <w:r w:rsidR="00545FF5" w:rsidRPr="00720376">
        <w:rPr>
          <w:lang w:val="en-GB"/>
        </w:rPr>
        <w:t>RuWatSID</w:t>
      </w:r>
      <w:r w:rsidR="00D77E92" w:rsidRPr="00720376">
        <w:rPr>
          <w:lang w:val="en-GB"/>
        </w:rPr>
        <w:t xml:space="preserve"> </w:t>
      </w:r>
      <w:r w:rsidRPr="00720376">
        <w:rPr>
          <w:lang w:val="en-GB"/>
        </w:rPr>
        <w:t>will be as follows:</w:t>
      </w:r>
    </w:p>
    <w:p w14:paraId="4676B595" w14:textId="77777777" w:rsidR="00AC2D89" w:rsidRPr="00720376" w:rsidRDefault="00B2303E" w:rsidP="00C80EFB">
      <w:pPr>
        <w:numPr>
          <w:ilvl w:val="0"/>
          <w:numId w:val="6"/>
        </w:numPr>
        <w:rPr>
          <w:lang w:val="en-GB"/>
        </w:rPr>
      </w:pPr>
      <w:r w:rsidRPr="00720376">
        <w:rPr>
          <w:lang w:val="en-GB"/>
        </w:rPr>
        <w:t>S</w:t>
      </w:r>
      <w:r w:rsidR="00AC2D89" w:rsidRPr="00720376">
        <w:rPr>
          <w:lang w:val="en-GB"/>
        </w:rPr>
        <w:t xml:space="preserve">ector policy formulation, revisions and overall rural </w:t>
      </w:r>
      <w:r w:rsidR="00EF1F91" w:rsidRPr="00720376">
        <w:rPr>
          <w:lang w:val="en-GB"/>
        </w:rPr>
        <w:t>RuWatSIP</w:t>
      </w:r>
      <w:r w:rsidR="00AC2D89" w:rsidRPr="00720376">
        <w:rPr>
          <w:lang w:val="en-GB"/>
        </w:rPr>
        <w:t xml:space="preserve"> sector development</w:t>
      </w:r>
    </w:p>
    <w:p w14:paraId="53210226" w14:textId="77777777" w:rsidR="00AC2D89" w:rsidRPr="00720376" w:rsidRDefault="00992A5D" w:rsidP="00C80EFB">
      <w:pPr>
        <w:numPr>
          <w:ilvl w:val="0"/>
          <w:numId w:val="6"/>
        </w:numPr>
        <w:rPr>
          <w:lang w:val="en-GB"/>
        </w:rPr>
      </w:pPr>
      <w:r w:rsidRPr="00720376">
        <w:rPr>
          <w:lang w:val="en-GB"/>
        </w:rPr>
        <w:t>S</w:t>
      </w:r>
      <w:r w:rsidR="00AC2D89" w:rsidRPr="00720376">
        <w:rPr>
          <w:lang w:val="en-GB"/>
        </w:rPr>
        <w:t xml:space="preserve">ector planning, budgeting and allocation </w:t>
      </w:r>
    </w:p>
    <w:p w14:paraId="345C50A9" w14:textId="77777777" w:rsidR="00AC2D89" w:rsidRPr="00720376" w:rsidRDefault="00992A5D" w:rsidP="00C80EFB">
      <w:pPr>
        <w:numPr>
          <w:ilvl w:val="0"/>
          <w:numId w:val="6"/>
        </w:numPr>
        <w:rPr>
          <w:lang w:val="en-GB"/>
        </w:rPr>
      </w:pPr>
      <w:r w:rsidRPr="00720376">
        <w:rPr>
          <w:lang w:val="en-GB"/>
        </w:rPr>
        <w:t>M</w:t>
      </w:r>
      <w:r w:rsidR="00AC2D89" w:rsidRPr="00720376">
        <w:rPr>
          <w:lang w:val="en-GB"/>
        </w:rPr>
        <w:t xml:space="preserve">acro-level sector monitoring and evaluation to bring about efficiency in service delivery to the rural communities </w:t>
      </w:r>
    </w:p>
    <w:p w14:paraId="548F299A" w14:textId="77777777" w:rsidR="00AC2D89" w:rsidRPr="00720376" w:rsidRDefault="00AC2D89" w:rsidP="00C80EFB">
      <w:pPr>
        <w:numPr>
          <w:ilvl w:val="0"/>
          <w:numId w:val="6"/>
        </w:numPr>
        <w:rPr>
          <w:lang w:val="en-GB"/>
        </w:rPr>
      </w:pPr>
      <w:r w:rsidRPr="00720376">
        <w:rPr>
          <w:lang w:val="en-GB"/>
        </w:rPr>
        <w:lastRenderedPageBreak/>
        <w:t>Sector co-ordination</w:t>
      </w:r>
      <w:r w:rsidR="001A6747" w:rsidRPr="00720376">
        <w:rPr>
          <w:lang w:val="en-GB"/>
        </w:rPr>
        <w:t xml:space="preserve"> through WSG</w:t>
      </w:r>
    </w:p>
    <w:p w14:paraId="133BDA5B" w14:textId="77777777" w:rsidR="00AC2D89" w:rsidRPr="00720376" w:rsidRDefault="00992A5D" w:rsidP="00C80EFB">
      <w:pPr>
        <w:numPr>
          <w:ilvl w:val="1"/>
          <w:numId w:val="6"/>
        </w:numPr>
        <w:rPr>
          <w:lang w:val="en-GB"/>
        </w:rPr>
      </w:pPr>
      <w:r w:rsidRPr="00720376">
        <w:rPr>
          <w:lang w:val="en-GB"/>
        </w:rPr>
        <w:t>C</w:t>
      </w:r>
      <w:r w:rsidR="00AC2D89" w:rsidRPr="00720376">
        <w:rPr>
          <w:lang w:val="en-GB"/>
        </w:rPr>
        <w:t>o-ordination at all levels (Ministry, PIU, Provincial and Community)</w:t>
      </w:r>
    </w:p>
    <w:p w14:paraId="7A348DA0" w14:textId="77777777" w:rsidR="00AC2D89" w:rsidRPr="00720376" w:rsidRDefault="00AC2D89" w:rsidP="00C80EFB">
      <w:pPr>
        <w:numPr>
          <w:ilvl w:val="1"/>
          <w:numId w:val="6"/>
        </w:numPr>
        <w:rPr>
          <w:lang w:val="en-GB"/>
        </w:rPr>
      </w:pPr>
      <w:r w:rsidRPr="00720376">
        <w:rPr>
          <w:lang w:val="en-GB"/>
        </w:rPr>
        <w:t>Co-ordination with other Ministries viz. MoPH, MoE, MoWA</w:t>
      </w:r>
    </w:p>
    <w:p w14:paraId="4D2A38A6" w14:textId="77777777" w:rsidR="00AC2D89" w:rsidRPr="00720376" w:rsidRDefault="00AC2D89" w:rsidP="00AC2D89">
      <w:pPr>
        <w:rPr>
          <w:lang w:val="en-GB"/>
        </w:rPr>
      </w:pPr>
      <w:r w:rsidRPr="00720376">
        <w:rPr>
          <w:lang w:val="en-GB"/>
        </w:rPr>
        <w:br w:type="page"/>
      </w:r>
    </w:p>
    <w:p w14:paraId="67CC0627" w14:textId="77777777" w:rsidR="00F47DEF" w:rsidRPr="00720376" w:rsidRDefault="00F47DEF" w:rsidP="00704078">
      <w:pPr>
        <w:pStyle w:val="Heading1"/>
        <w:rPr>
          <w:sz w:val="48"/>
          <w:szCs w:val="48"/>
          <w:lang w:val="en-GB"/>
        </w:rPr>
      </w:pPr>
      <w:bookmarkStart w:id="53" w:name="_Toc273091224"/>
      <w:r w:rsidRPr="00720376">
        <w:rPr>
          <w:lang w:val="en-GB"/>
        </w:rPr>
        <w:lastRenderedPageBreak/>
        <w:t>Section IV</w:t>
      </w:r>
      <w:r w:rsidR="00704078" w:rsidRPr="00720376">
        <w:rPr>
          <w:lang w:val="en-GB"/>
        </w:rPr>
        <w:t xml:space="preserve"> </w:t>
      </w:r>
      <w:r w:rsidRPr="00720376">
        <w:rPr>
          <w:lang w:val="en-GB"/>
        </w:rPr>
        <w:t>Project Implementation Process</w:t>
      </w:r>
      <w:bookmarkEnd w:id="53"/>
    </w:p>
    <w:p w14:paraId="1914FBCF" w14:textId="77777777" w:rsidR="003A33C0" w:rsidRPr="00720376" w:rsidRDefault="003A33C0" w:rsidP="00704078">
      <w:pPr>
        <w:pStyle w:val="Heading2"/>
        <w:rPr>
          <w:lang w:val="en-GB"/>
        </w:rPr>
      </w:pPr>
      <w:bookmarkStart w:id="54" w:name="_Toc273091225"/>
      <w:r w:rsidRPr="00720376">
        <w:rPr>
          <w:lang w:val="en-GB"/>
        </w:rPr>
        <w:t>1.</w:t>
      </w:r>
      <w:r w:rsidRPr="00720376">
        <w:rPr>
          <w:lang w:val="en-GB"/>
        </w:rPr>
        <w:tab/>
        <w:t>Project Cycle Management</w:t>
      </w:r>
      <w:bookmarkEnd w:id="54"/>
    </w:p>
    <w:p w14:paraId="550CEE6B" w14:textId="77777777" w:rsidR="003A33C0" w:rsidRPr="00720376" w:rsidRDefault="003A33C0" w:rsidP="003A33C0">
      <w:pPr>
        <w:rPr>
          <w:lang w:val="en-GB"/>
        </w:rPr>
      </w:pPr>
      <w:r w:rsidRPr="00720376">
        <w:rPr>
          <w:lang w:val="en-GB"/>
        </w:rPr>
        <w:t>The implementation process should not be undertaken until a complete assessment and planning process is undertaken. The project cycle management as can be found on the European Union web site</w:t>
      </w:r>
      <w:r w:rsidRPr="00720376">
        <w:rPr>
          <w:rStyle w:val="FootnoteReference"/>
          <w:lang w:val="en-GB"/>
        </w:rPr>
        <w:footnoteReference w:id="10"/>
      </w:r>
      <w:r w:rsidRPr="00720376">
        <w:rPr>
          <w:lang w:val="en-GB"/>
        </w:rPr>
        <w:t xml:space="preserve"> would be a good starting point if the organization has no fixed planning methods. The Project Cycle Management </w:t>
      </w:r>
      <w:r w:rsidR="00423819" w:rsidRPr="00720376">
        <w:rPr>
          <w:lang w:val="en-GB"/>
        </w:rPr>
        <w:t xml:space="preserve">(PCM) </w:t>
      </w:r>
      <w:r w:rsidRPr="00720376">
        <w:rPr>
          <w:lang w:val="en-GB"/>
        </w:rPr>
        <w:t xml:space="preserve">Guidelines of the EU (others have similar methods) produces a </w:t>
      </w:r>
      <w:r w:rsidR="001B6A0F" w:rsidRPr="00720376">
        <w:rPr>
          <w:lang w:val="en-GB"/>
        </w:rPr>
        <w:t>process that can be done in parts or as a complete approach. The Logical Framework Tool will support the project in setting up outputs, indicators and verifiable methods of measuring for all level of personnel. The assumptions are important for the management as those have to be monitored as well. The Logical Framework gives support to the middle management to ensure that all components are monitored and evaluation will be easier.</w:t>
      </w:r>
    </w:p>
    <w:p w14:paraId="6C235DE1" w14:textId="77777777" w:rsidR="00423819" w:rsidRPr="00720376" w:rsidRDefault="00423819" w:rsidP="003A33C0">
      <w:pPr>
        <w:rPr>
          <w:lang w:val="en-GB"/>
        </w:rPr>
      </w:pPr>
    </w:p>
    <w:p w14:paraId="23D566DE" w14:textId="77777777" w:rsidR="00423819" w:rsidRPr="00720376" w:rsidRDefault="00423819" w:rsidP="003A33C0">
      <w:pPr>
        <w:rPr>
          <w:lang w:val="en-GB"/>
        </w:rPr>
      </w:pPr>
      <w:r w:rsidRPr="00720376">
        <w:rPr>
          <w:lang w:val="en-GB"/>
        </w:rPr>
        <w:t>Additional tools can be utilised that can support decision making during assessment and even prior to the assessment phase with the support of GPS data projected through the use of GIS (Annex II refers). The assessment data require to be analysed and conclusions to be drawn that will support the selection of intervention areas.</w:t>
      </w:r>
    </w:p>
    <w:p w14:paraId="4CD81C4D" w14:textId="77777777" w:rsidR="00F47DEF" w:rsidRPr="00720376" w:rsidRDefault="001B6A0F" w:rsidP="00704078">
      <w:pPr>
        <w:pStyle w:val="Heading2"/>
        <w:rPr>
          <w:lang w:val="en-GB"/>
        </w:rPr>
      </w:pPr>
      <w:bookmarkStart w:id="55" w:name="_Toc273091226"/>
      <w:r w:rsidRPr="00720376">
        <w:rPr>
          <w:lang w:val="en-GB"/>
        </w:rPr>
        <w:t>2</w:t>
      </w:r>
      <w:r w:rsidR="00F47DEF" w:rsidRPr="00720376">
        <w:rPr>
          <w:lang w:val="en-GB"/>
        </w:rPr>
        <w:t>.</w:t>
      </w:r>
      <w:r w:rsidR="00F47DEF" w:rsidRPr="00720376">
        <w:rPr>
          <w:lang w:val="en-GB"/>
        </w:rPr>
        <w:tab/>
        <w:t>Scheme Cycle Activities and Project Review Process</w:t>
      </w:r>
      <w:bookmarkEnd w:id="55"/>
    </w:p>
    <w:p w14:paraId="19C2A505" w14:textId="77777777" w:rsidR="00F47DEF" w:rsidRPr="00720376" w:rsidRDefault="00F47DEF" w:rsidP="00F47DEF">
      <w:pPr>
        <w:rPr>
          <w:lang w:val="en-GB"/>
        </w:rPr>
      </w:pPr>
      <w:r w:rsidRPr="00720376">
        <w:rPr>
          <w:lang w:val="en-GB"/>
        </w:rPr>
        <w:t>The average project scheme cycle is estimated to be about twelve months which consists both planning and implementation phase at which time it is expected that the community mobilization, organization, community planning, health and hygiene education would be carried out and the water points</w:t>
      </w:r>
      <w:r w:rsidR="003C7CAB" w:rsidRPr="00720376">
        <w:rPr>
          <w:lang w:val="en-GB"/>
        </w:rPr>
        <w:t xml:space="preserve"> and the latrines are build by the community when the Community-led Total Sanitation as being used. </w:t>
      </w:r>
      <w:r w:rsidRPr="00720376">
        <w:rPr>
          <w:lang w:val="en-GB"/>
        </w:rPr>
        <w:t xml:space="preserve">However, the duration could vary with the level of community awareness, weather condition of project area, security etc. and would need to be monitored carefully. </w:t>
      </w:r>
    </w:p>
    <w:p w14:paraId="5B416BA2" w14:textId="77777777" w:rsidR="00F47DEF" w:rsidRPr="00720376" w:rsidRDefault="00F47DEF" w:rsidP="00F47DEF">
      <w:pPr>
        <w:rPr>
          <w:b/>
          <w:lang w:val="en-GB"/>
        </w:rPr>
      </w:pPr>
    </w:p>
    <w:p w14:paraId="77CB163E" w14:textId="77777777" w:rsidR="00F47DEF" w:rsidRPr="00720376" w:rsidRDefault="00F47DEF" w:rsidP="00F47DEF">
      <w:pPr>
        <w:rPr>
          <w:lang w:val="en-GB"/>
        </w:rPr>
      </w:pPr>
      <w:r w:rsidRPr="00720376">
        <w:rPr>
          <w:lang w:val="en-GB"/>
        </w:rPr>
        <w:t>The different Phases of Project Scheme Cycle Activities and tentative timeline is shown in the following figure</w:t>
      </w:r>
      <w:r w:rsidRPr="00720376">
        <w:rPr>
          <w:rStyle w:val="FootnoteReference"/>
          <w:lang w:val="en-GB"/>
        </w:rPr>
        <w:footnoteReference w:id="11"/>
      </w:r>
      <w:r w:rsidRPr="00720376">
        <w:rPr>
          <w:lang w:val="en-GB"/>
        </w:rPr>
        <w:t>. The detailed Project Scheme Cycle Activities with tentative time frame are shown in Annex-1.</w:t>
      </w:r>
    </w:p>
    <w:p w14:paraId="4521340C" w14:textId="77777777" w:rsidR="00F47DEF" w:rsidRPr="00720376" w:rsidRDefault="00F47DEF" w:rsidP="00F47DEF">
      <w:pPr>
        <w:rPr>
          <w:b/>
          <w:lang w:val="en-GB"/>
        </w:rPr>
      </w:pPr>
    </w:p>
    <w:p w14:paraId="25D67D03" w14:textId="77777777" w:rsidR="00F47DEF" w:rsidRPr="00720376" w:rsidRDefault="00F47DEF" w:rsidP="00F47DEF">
      <w:pPr>
        <w:rPr>
          <w:b/>
          <w:lang w:val="en-GB"/>
        </w:rPr>
      </w:pPr>
      <w:r w:rsidRPr="00720376">
        <w:rPr>
          <w:noProof/>
          <w:lang w:bidi="ar-SA"/>
        </w:rPr>
        <w:drawing>
          <wp:inline distT="0" distB="0" distL="0" distR="0" wp14:anchorId="245BF91C" wp14:editId="77707372">
            <wp:extent cx="5089525" cy="145923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089525" cy="1459230"/>
                    </a:xfrm>
                    <a:prstGeom prst="rect">
                      <a:avLst/>
                    </a:prstGeom>
                    <a:noFill/>
                    <a:ln w="9525">
                      <a:noFill/>
                      <a:miter lim="800000"/>
                      <a:headEnd/>
                      <a:tailEnd/>
                    </a:ln>
                  </pic:spPr>
                </pic:pic>
              </a:graphicData>
            </a:graphic>
          </wp:inline>
        </w:drawing>
      </w:r>
    </w:p>
    <w:p w14:paraId="3086AEF6" w14:textId="77777777" w:rsidR="00F47DEF" w:rsidRPr="00720376" w:rsidRDefault="001B6A0F" w:rsidP="00C7099C">
      <w:pPr>
        <w:pStyle w:val="Heading3"/>
        <w:rPr>
          <w:lang w:val="en-GB"/>
        </w:rPr>
      </w:pPr>
      <w:bookmarkStart w:id="56" w:name="_Toc273091227"/>
      <w:r w:rsidRPr="00720376">
        <w:rPr>
          <w:lang w:val="en-GB"/>
        </w:rPr>
        <w:t>2</w:t>
      </w:r>
      <w:r w:rsidR="00F47DEF" w:rsidRPr="00720376">
        <w:rPr>
          <w:lang w:val="en-GB"/>
        </w:rPr>
        <w:t>.1</w:t>
      </w:r>
      <w:r w:rsidR="00F47DEF" w:rsidRPr="00720376">
        <w:rPr>
          <w:lang w:val="en-GB"/>
        </w:rPr>
        <w:tab/>
        <w:t xml:space="preserve">Selection </w:t>
      </w:r>
      <w:r w:rsidR="00D1330B" w:rsidRPr="00720376">
        <w:rPr>
          <w:lang w:val="en-GB"/>
        </w:rPr>
        <w:t xml:space="preserve">of </w:t>
      </w:r>
      <w:r w:rsidR="00F47DEF" w:rsidRPr="00720376">
        <w:rPr>
          <w:lang w:val="en-GB"/>
        </w:rPr>
        <w:t>Organization and District Demand Collection</w:t>
      </w:r>
      <w:bookmarkEnd w:id="56"/>
    </w:p>
    <w:p w14:paraId="39F2E929" w14:textId="77777777" w:rsidR="00F47DEF" w:rsidRPr="00720376" w:rsidRDefault="00F47DEF" w:rsidP="00F47DEF">
      <w:pPr>
        <w:rPr>
          <w:lang w:val="en-GB"/>
        </w:rPr>
      </w:pPr>
      <w:r w:rsidRPr="00720376">
        <w:rPr>
          <w:lang w:val="en-GB"/>
        </w:rPr>
        <w:lastRenderedPageBreak/>
        <w:t xml:space="preserve">Communities will be supported by </w:t>
      </w:r>
      <w:r w:rsidR="003C7CAB" w:rsidRPr="00720376">
        <w:rPr>
          <w:lang w:val="en-GB"/>
        </w:rPr>
        <w:t xml:space="preserve">the Provincial RRD or </w:t>
      </w:r>
      <w:r w:rsidRPr="00720376">
        <w:rPr>
          <w:lang w:val="en-GB"/>
        </w:rPr>
        <w:t>Organizations i.e. primarily Non-Governmental Organizations (NGOs: Afghan and International NGOs) who will be responsible for software aspects</w:t>
      </w:r>
      <w:r w:rsidRPr="00720376">
        <w:rPr>
          <w:rStyle w:val="FootnoteReference"/>
          <w:lang w:val="en-GB"/>
        </w:rPr>
        <w:footnoteReference w:id="12"/>
      </w:r>
      <w:r w:rsidRPr="00720376">
        <w:rPr>
          <w:lang w:val="en-GB"/>
        </w:rPr>
        <w:t xml:space="preserve"> of </w:t>
      </w:r>
      <w:r w:rsidR="003C7CAB" w:rsidRPr="00720376">
        <w:rPr>
          <w:lang w:val="en-GB"/>
        </w:rPr>
        <w:t>WASH Projects</w:t>
      </w:r>
      <w:r w:rsidRPr="00720376">
        <w:rPr>
          <w:lang w:val="en-GB"/>
        </w:rPr>
        <w:t>.</w:t>
      </w:r>
    </w:p>
    <w:p w14:paraId="36E7A2E9" w14:textId="77777777" w:rsidR="00F47DEF" w:rsidRPr="00720376" w:rsidRDefault="00F47DEF" w:rsidP="00F47DEF">
      <w:pPr>
        <w:rPr>
          <w:lang w:val="en-GB"/>
        </w:rPr>
      </w:pPr>
    </w:p>
    <w:p w14:paraId="6F619664" w14:textId="77777777" w:rsidR="00F47DEF" w:rsidRPr="00720376" w:rsidRDefault="00F47DEF" w:rsidP="00F47DEF">
      <w:pPr>
        <w:rPr>
          <w:lang w:val="en-GB"/>
        </w:rPr>
      </w:pPr>
      <w:r w:rsidRPr="00720376">
        <w:rPr>
          <w:lang w:val="en-GB"/>
        </w:rPr>
        <w:t xml:space="preserve">The MRRD, as an Executing Agency, </w:t>
      </w:r>
      <w:r w:rsidR="007642AD" w:rsidRPr="00720376">
        <w:rPr>
          <w:lang w:val="en-GB"/>
        </w:rPr>
        <w:t>might</w:t>
      </w:r>
      <w:r w:rsidRPr="00720376">
        <w:rPr>
          <w:lang w:val="en-GB"/>
        </w:rPr>
        <w:t xml:space="preserve"> </w:t>
      </w:r>
      <w:r w:rsidR="007642AD" w:rsidRPr="00720376">
        <w:rPr>
          <w:lang w:val="en-GB"/>
        </w:rPr>
        <w:t xml:space="preserve">support in the </w:t>
      </w:r>
      <w:r w:rsidRPr="00720376">
        <w:rPr>
          <w:lang w:val="en-GB"/>
        </w:rPr>
        <w:t>select</w:t>
      </w:r>
      <w:r w:rsidR="007642AD" w:rsidRPr="00720376">
        <w:rPr>
          <w:lang w:val="en-GB"/>
        </w:rPr>
        <w:t>ion</w:t>
      </w:r>
      <w:r w:rsidRPr="00720376">
        <w:rPr>
          <w:lang w:val="en-GB"/>
        </w:rPr>
        <w:t xml:space="preserve"> and contract Organizations to assist communities in the delivery of services. </w:t>
      </w:r>
      <w:r w:rsidR="003C7CAB" w:rsidRPr="00720376">
        <w:rPr>
          <w:lang w:val="en-GB"/>
        </w:rPr>
        <w:t>For small Community based projects the CDC</w:t>
      </w:r>
      <w:r w:rsidR="001B6A0F" w:rsidRPr="00720376">
        <w:rPr>
          <w:lang w:val="en-GB"/>
        </w:rPr>
        <w:t xml:space="preserve"> approach</w:t>
      </w:r>
      <w:r w:rsidR="003C7CAB" w:rsidRPr="00720376">
        <w:rPr>
          <w:lang w:val="en-GB"/>
        </w:rPr>
        <w:t xml:space="preserve"> is the preferred method and the use of existing trained hygiene educ</w:t>
      </w:r>
      <w:r w:rsidR="008A192F" w:rsidRPr="00720376">
        <w:rPr>
          <w:lang w:val="en-GB"/>
        </w:rPr>
        <w:t>ation couples.</w:t>
      </w:r>
    </w:p>
    <w:p w14:paraId="0DD35AB0" w14:textId="77777777" w:rsidR="00F47DEF" w:rsidRPr="00720376" w:rsidRDefault="00F47DEF" w:rsidP="00F47DEF">
      <w:pPr>
        <w:rPr>
          <w:lang w:val="en-GB"/>
        </w:rPr>
      </w:pPr>
    </w:p>
    <w:p w14:paraId="004ADC32" w14:textId="77777777" w:rsidR="00F47DEF" w:rsidRPr="00720376" w:rsidRDefault="00F47DEF" w:rsidP="00F47DEF">
      <w:pPr>
        <w:rPr>
          <w:b/>
          <w:lang w:val="en-GB"/>
        </w:rPr>
      </w:pPr>
      <w:r w:rsidRPr="00720376">
        <w:rPr>
          <w:lang w:val="en-GB"/>
        </w:rPr>
        <w:t>During this phase, the Province will ask for application from interested district to apply for water and sanitation improvement with rational for their application. The applications from interested districts will be also be collected during this phase. The engaged Support Organization will assist district in data collection and work closely with district representatives as well as with villages and provincial staff in proposing provincial, district and village priorities.</w:t>
      </w:r>
    </w:p>
    <w:p w14:paraId="52EE1DDD" w14:textId="77777777" w:rsidR="00F47DEF" w:rsidRPr="00720376" w:rsidRDefault="001B6A0F" w:rsidP="00704078">
      <w:pPr>
        <w:pStyle w:val="Heading3"/>
        <w:rPr>
          <w:lang w:val="en-GB"/>
        </w:rPr>
      </w:pPr>
      <w:bookmarkStart w:id="57" w:name="_Toc273091228"/>
      <w:r w:rsidRPr="00720376">
        <w:rPr>
          <w:lang w:val="en-GB"/>
        </w:rPr>
        <w:t>2</w:t>
      </w:r>
      <w:r w:rsidR="00F47DEF" w:rsidRPr="00720376">
        <w:rPr>
          <w:lang w:val="en-GB"/>
        </w:rPr>
        <w:t>.2</w:t>
      </w:r>
      <w:r w:rsidR="00F47DEF" w:rsidRPr="00720376">
        <w:rPr>
          <w:lang w:val="en-GB"/>
        </w:rPr>
        <w:tab/>
        <w:t>Provincial Planning</w:t>
      </w:r>
      <w:bookmarkEnd w:id="57"/>
    </w:p>
    <w:p w14:paraId="13FC8DDE" w14:textId="77777777" w:rsidR="00F47DEF" w:rsidRPr="00720376" w:rsidRDefault="00F47DEF" w:rsidP="00F47DEF">
      <w:pPr>
        <w:rPr>
          <w:lang w:val="en-GB"/>
        </w:rPr>
      </w:pPr>
      <w:r w:rsidRPr="00720376">
        <w:rPr>
          <w:lang w:val="en-GB"/>
        </w:rPr>
        <w:t>In this Phase, demand from the district will be appraised with feasibility study with District and Village survey. Based on this, by applying district eligibility criteria, the district and villages will be selected in consultation with provincial governors.</w:t>
      </w:r>
    </w:p>
    <w:p w14:paraId="5ADB32B2" w14:textId="77777777" w:rsidR="00F47DEF" w:rsidRPr="00720376" w:rsidRDefault="00F47DEF" w:rsidP="00F47DEF">
      <w:pPr>
        <w:rPr>
          <w:lang w:val="en-GB"/>
        </w:rPr>
      </w:pPr>
    </w:p>
    <w:p w14:paraId="2634C795" w14:textId="77777777" w:rsidR="00F47DEF" w:rsidRPr="00720376" w:rsidRDefault="00F47DEF" w:rsidP="00F47DEF">
      <w:pPr>
        <w:rPr>
          <w:b/>
          <w:lang w:val="en-GB"/>
        </w:rPr>
      </w:pPr>
      <w:r w:rsidRPr="00720376">
        <w:rPr>
          <w:b/>
          <w:lang w:val="en-GB"/>
        </w:rPr>
        <w:t>During this phase Organization</w:t>
      </w:r>
      <w:r w:rsidR="00D1330B" w:rsidRPr="00720376">
        <w:rPr>
          <w:b/>
          <w:lang w:val="en-GB"/>
        </w:rPr>
        <w:t>s</w:t>
      </w:r>
      <w:r w:rsidRPr="00720376">
        <w:rPr>
          <w:b/>
          <w:lang w:val="en-GB"/>
        </w:rPr>
        <w:t xml:space="preserve"> will carry out following activities:</w:t>
      </w:r>
    </w:p>
    <w:p w14:paraId="51D96EB4" w14:textId="77777777" w:rsidR="00F47DEF" w:rsidRPr="00720376" w:rsidRDefault="00F47DEF" w:rsidP="00C80EFB">
      <w:pPr>
        <w:numPr>
          <w:ilvl w:val="0"/>
          <w:numId w:val="16"/>
        </w:numPr>
        <w:ind w:left="697" w:hanging="357"/>
        <w:rPr>
          <w:lang w:val="en-GB"/>
        </w:rPr>
      </w:pPr>
      <w:r w:rsidRPr="00720376">
        <w:rPr>
          <w:lang w:val="en-GB"/>
        </w:rPr>
        <w:t>Project Information sharing with Villagers/ communities</w:t>
      </w:r>
    </w:p>
    <w:p w14:paraId="1D78C57C" w14:textId="77777777" w:rsidR="00F47DEF" w:rsidRPr="00720376" w:rsidRDefault="00F47DEF" w:rsidP="00C80EFB">
      <w:pPr>
        <w:numPr>
          <w:ilvl w:val="0"/>
          <w:numId w:val="16"/>
        </w:numPr>
        <w:ind w:left="697" w:hanging="357"/>
        <w:rPr>
          <w:lang w:val="en-GB"/>
        </w:rPr>
      </w:pPr>
      <w:r w:rsidRPr="00720376">
        <w:rPr>
          <w:lang w:val="en-GB"/>
        </w:rPr>
        <w:t>Participatory Feasibility District and Village Survey (The Sample Format to be used for District and Village Survey are provided in Annex-3</w:t>
      </w:r>
      <w:r w:rsidRPr="00720376">
        <w:rPr>
          <w:rStyle w:val="FootnoteReference"/>
          <w:lang w:val="en-GB"/>
        </w:rPr>
        <w:footnoteReference w:id="13"/>
      </w:r>
      <w:r w:rsidRPr="00720376">
        <w:rPr>
          <w:lang w:val="en-GB"/>
        </w:rPr>
        <w:t>)</w:t>
      </w:r>
    </w:p>
    <w:p w14:paraId="3D3CF492" w14:textId="77777777" w:rsidR="00F47DEF" w:rsidRPr="00720376" w:rsidRDefault="00F47DEF" w:rsidP="00C80EFB">
      <w:pPr>
        <w:numPr>
          <w:ilvl w:val="0"/>
          <w:numId w:val="16"/>
        </w:numPr>
        <w:ind w:left="697" w:hanging="357"/>
        <w:rPr>
          <w:lang w:val="en-GB"/>
        </w:rPr>
      </w:pPr>
      <w:r w:rsidRPr="00720376">
        <w:rPr>
          <w:lang w:val="en-GB"/>
        </w:rPr>
        <w:t>Prepare provincial plan of action in line with provincial priorities in consultation with provincial governors</w:t>
      </w:r>
    </w:p>
    <w:p w14:paraId="667F6CAA" w14:textId="77777777" w:rsidR="00F47DEF" w:rsidRPr="00720376" w:rsidRDefault="00F47DEF" w:rsidP="00C80EFB">
      <w:pPr>
        <w:numPr>
          <w:ilvl w:val="0"/>
          <w:numId w:val="16"/>
        </w:numPr>
        <w:ind w:left="697" w:hanging="357"/>
        <w:rPr>
          <w:lang w:val="en-GB"/>
        </w:rPr>
      </w:pPr>
      <w:r w:rsidRPr="00720376">
        <w:rPr>
          <w:lang w:val="en-GB"/>
        </w:rPr>
        <w:t>Submit District and Village Selection and Project Implementation Plan for approval of Project Implementation Unit, MRRD through Provincial RRD</w:t>
      </w:r>
    </w:p>
    <w:p w14:paraId="4178979D" w14:textId="77777777" w:rsidR="00F47DEF" w:rsidRPr="00720376" w:rsidRDefault="00F47DEF" w:rsidP="00F47DEF">
      <w:pPr>
        <w:rPr>
          <w:lang w:val="en-GB"/>
        </w:rPr>
      </w:pPr>
    </w:p>
    <w:p w14:paraId="4A5D446A" w14:textId="77777777" w:rsidR="00F47DEF" w:rsidRPr="00720376" w:rsidRDefault="00F47DEF" w:rsidP="00F47DEF">
      <w:pPr>
        <w:rPr>
          <w:b/>
          <w:lang w:val="en-GB"/>
        </w:rPr>
      </w:pPr>
      <w:r w:rsidRPr="00720376">
        <w:rPr>
          <w:b/>
          <w:lang w:val="en-GB"/>
        </w:rPr>
        <w:t>The MRRD, Project Implementation Unit (PIU) will carry out following activities:</w:t>
      </w:r>
    </w:p>
    <w:p w14:paraId="7716834D" w14:textId="77777777" w:rsidR="00F47DEF" w:rsidRPr="00720376" w:rsidRDefault="00F47DEF" w:rsidP="00F47DEF">
      <w:pPr>
        <w:rPr>
          <w:lang w:val="en-GB"/>
        </w:rPr>
      </w:pPr>
    </w:p>
    <w:p w14:paraId="35B81749" w14:textId="77777777" w:rsidR="00F47DEF" w:rsidRPr="00720376" w:rsidRDefault="00F47DEF" w:rsidP="00C80EFB">
      <w:pPr>
        <w:numPr>
          <w:ilvl w:val="0"/>
          <w:numId w:val="17"/>
        </w:numPr>
        <w:ind w:left="697" w:hanging="357"/>
        <w:rPr>
          <w:lang w:val="en-GB"/>
        </w:rPr>
      </w:pPr>
      <w:r w:rsidRPr="00720376">
        <w:rPr>
          <w:lang w:val="en-GB"/>
        </w:rPr>
        <w:t>Endorse the District and Village Appraised and Selected by Provincial RRD in consultation with Provincial Governors. The District selection criteria are presented in Box-1</w:t>
      </w:r>
      <w:r w:rsidRPr="00720376">
        <w:rPr>
          <w:rStyle w:val="FootnoteReference"/>
          <w:lang w:val="en-GB"/>
        </w:rPr>
        <w:footnoteReference w:id="14"/>
      </w:r>
      <w:r w:rsidRPr="00720376">
        <w:rPr>
          <w:lang w:val="en-GB"/>
        </w:rPr>
        <w:t>.</w:t>
      </w:r>
    </w:p>
    <w:p w14:paraId="72621E2A" w14:textId="77777777" w:rsidR="00D1330B" w:rsidRPr="00720376" w:rsidRDefault="00D1330B" w:rsidP="00D1330B">
      <w:pPr>
        <w:ind w:left="697"/>
        <w:rPr>
          <w:lang w:val="en-GB"/>
        </w:rPr>
      </w:pPr>
    </w:p>
    <w:p w14:paraId="392C1882" w14:textId="3382CC98" w:rsidR="00D1330B" w:rsidRPr="00720376" w:rsidRDefault="00D73231" w:rsidP="00D1330B">
      <w:pPr>
        <w:rPr>
          <w:lang w:val="en-GB"/>
        </w:rPr>
      </w:pPr>
      <w:r>
        <w:rPr>
          <w:noProof/>
          <w:lang w:bidi="ar-SA"/>
        </w:rPr>
        <mc:AlternateContent>
          <mc:Choice Requires="wps">
            <w:drawing>
              <wp:inline distT="0" distB="0" distL="0" distR="0" wp14:anchorId="04DD3119" wp14:editId="1A8676A8">
                <wp:extent cx="5271770" cy="1102360"/>
                <wp:effectExtent l="0" t="0" r="11430" b="15240"/>
                <wp:docPr id="8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1770" cy="1102360"/>
                        </a:xfrm>
                        <a:prstGeom prst="rect">
                          <a:avLst/>
                        </a:prstGeom>
                        <a:solidFill>
                          <a:srgbClr val="FFFFFF"/>
                        </a:solidFill>
                        <a:ln w="9525">
                          <a:solidFill>
                            <a:srgbClr val="000000"/>
                          </a:solidFill>
                          <a:miter lim="800000"/>
                          <a:headEnd/>
                          <a:tailEnd/>
                        </a:ln>
                      </wps:spPr>
                      <wps:txbx>
                        <w:txbxContent>
                          <w:p w14:paraId="0C635615" w14:textId="77777777" w:rsidR="00424D25" w:rsidRDefault="00424D25">
                            <w:r>
                              <w:t>Box 1 Criteria for District Selection</w:t>
                            </w:r>
                          </w:p>
                          <w:p w14:paraId="59EA2617" w14:textId="77777777" w:rsidR="00424D25" w:rsidRDefault="00424D25" w:rsidP="00C80EFB">
                            <w:pPr>
                              <w:pStyle w:val="ListParagraph"/>
                              <w:numPr>
                                <w:ilvl w:val="0"/>
                                <w:numId w:val="120"/>
                              </w:numPr>
                            </w:pPr>
                            <w:r>
                              <w:t>Need: % of population without access to safe drinking water</w:t>
                            </w:r>
                          </w:p>
                          <w:p w14:paraId="06C41E9E" w14:textId="77777777" w:rsidR="00424D25" w:rsidRDefault="00424D25" w:rsidP="00C80EFB">
                            <w:pPr>
                              <w:pStyle w:val="ListParagraph"/>
                              <w:numPr>
                                <w:ilvl w:val="0"/>
                                <w:numId w:val="120"/>
                              </w:numPr>
                            </w:pPr>
                            <w:r>
                              <w:t>Epidemic of water borne disease</w:t>
                            </w:r>
                          </w:p>
                          <w:p w14:paraId="2CD75A35" w14:textId="77777777" w:rsidR="00424D25" w:rsidRDefault="00424D25" w:rsidP="00C80EFB">
                            <w:pPr>
                              <w:pStyle w:val="ListParagraph"/>
                              <w:numPr>
                                <w:ilvl w:val="0"/>
                                <w:numId w:val="120"/>
                              </w:numPr>
                            </w:pPr>
                            <w:r>
                              <w:t>Higher Rehabilitation Needs</w:t>
                            </w:r>
                          </w:p>
                          <w:p w14:paraId="5CAC6FAE" w14:textId="77777777" w:rsidR="00424D25" w:rsidRDefault="00424D25" w:rsidP="00C80EFB">
                            <w:pPr>
                              <w:pStyle w:val="ListParagraph"/>
                              <w:numPr>
                                <w:ilvl w:val="0"/>
                                <w:numId w:val="120"/>
                              </w:numPr>
                            </w:pPr>
                            <w:r>
                              <w:t>No other WatSan project on significant size planned and in progress in the district.</w:t>
                            </w:r>
                          </w:p>
                        </w:txbxContent>
                      </wps:txbx>
                      <wps:bodyPr rot="0" vert="horz" wrap="square" lIns="91440" tIns="45720" rIns="91440" bIns="45720" anchor="t" anchorCtr="0" upright="1">
                        <a:spAutoFit/>
                      </wps:bodyPr>
                    </wps:wsp>
                  </a:graphicData>
                </a:graphic>
              </wp:inline>
            </w:drawing>
          </mc:Choice>
          <mc:Fallback>
            <w:pict>
              <v:shape id="Text Box 80" o:spid="_x0000_s1027" type="#_x0000_t202" style="width:415.1pt;height:86.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">
                <v:textbox style="mso-fit-shape-to-text:t">
                  <w:txbxContent>
                    <w:p w14:paraId="0C635615" w14:textId="77777777" w:rsidR="00424D25" w:rsidRDefault="00424D25">
                      <w:r>
                        <w:t>Box 1 Criteria for District Selection</w:t>
                      </w:r>
                    </w:p>
                    <w:p w14:paraId="59EA2617" w14:textId="77777777" w:rsidR="00424D25" w:rsidRDefault="00424D25" w:rsidP="00C80EFB">
                      <w:pPr>
                        <w:pStyle w:val="ListParagraph"/>
                        <w:numPr>
                          <w:ilvl w:val="0"/>
                          <w:numId w:val="120"/>
                        </w:numPr>
                      </w:pPr>
                      <w:r>
                        <w:t>Need: % of population without access to safe drinking water</w:t>
                      </w:r>
                    </w:p>
                    <w:p w14:paraId="06C41E9E" w14:textId="77777777" w:rsidR="00424D25" w:rsidRDefault="00424D25" w:rsidP="00C80EFB">
                      <w:pPr>
                        <w:pStyle w:val="ListParagraph"/>
                        <w:numPr>
                          <w:ilvl w:val="0"/>
                          <w:numId w:val="120"/>
                        </w:numPr>
                      </w:pPr>
                      <w:r>
                        <w:t>Epidemic of water borne disease</w:t>
                      </w:r>
                    </w:p>
                    <w:p w14:paraId="2CD75A35" w14:textId="77777777" w:rsidR="00424D25" w:rsidRDefault="00424D25" w:rsidP="00C80EFB">
                      <w:pPr>
                        <w:pStyle w:val="ListParagraph"/>
                        <w:numPr>
                          <w:ilvl w:val="0"/>
                          <w:numId w:val="120"/>
                        </w:numPr>
                      </w:pPr>
                      <w:r>
                        <w:t>Higher Rehabilitation Needs</w:t>
                      </w:r>
                    </w:p>
                    <w:p w14:paraId="5CAC6FAE" w14:textId="77777777" w:rsidR="00424D25" w:rsidRDefault="00424D25" w:rsidP="00C80EFB">
                      <w:pPr>
                        <w:pStyle w:val="ListParagraph"/>
                        <w:numPr>
                          <w:ilvl w:val="0"/>
                          <w:numId w:val="120"/>
                        </w:numPr>
                      </w:pPr>
                      <w:r>
                        <w:t>No other WatSan project on significant size planned and in progress in the district.</w:t>
                      </w:r>
                    </w:p>
                  </w:txbxContent>
                </v:textbox>
                <w10:anchorlock/>
              </v:shape>
            </w:pict>
          </mc:Fallback>
        </mc:AlternateContent>
      </w:r>
    </w:p>
    <w:p w14:paraId="6BB518C1" w14:textId="77777777" w:rsidR="00F47DEF" w:rsidRPr="00720376" w:rsidRDefault="001B6A0F" w:rsidP="00704078">
      <w:pPr>
        <w:pStyle w:val="Heading3"/>
        <w:rPr>
          <w:lang w:val="en-GB"/>
        </w:rPr>
      </w:pPr>
      <w:bookmarkStart w:id="58" w:name="_Toc273091229"/>
      <w:r w:rsidRPr="00720376">
        <w:rPr>
          <w:lang w:val="en-GB"/>
        </w:rPr>
        <w:t>2</w:t>
      </w:r>
      <w:r w:rsidR="00F47DEF" w:rsidRPr="00720376">
        <w:rPr>
          <w:lang w:val="en-GB"/>
        </w:rPr>
        <w:t>.3</w:t>
      </w:r>
      <w:r w:rsidR="00F47DEF" w:rsidRPr="00720376">
        <w:rPr>
          <w:lang w:val="en-GB"/>
        </w:rPr>
        <w:tab/>
        <w:t>Community Organization and Planning</w:t>
      </w:r>
      <w:bookmarkEnd w:id="58"/>
    </w:p>
    <w:p w14:paraId="1D8382AD" w14:textId="77777777" w:rsidR="00F47DEF" w:rsidRPr="00720376" w:rsidRDefault="00F47DEF" w:rsidP="00F47DEF">
      <w:pPr>
        <w:rPr>
          <w:lang w:val="en-GB"/>
        </w:rPr>
      </w:pPr>
      <w:r w:rsidRPr="00720376">
        <w:rPr>
          <w:lang w:val="en-GB"/>
        </w:rPr>
        <w:lastRenderedPageBreak/>
        <w:t xml:space="preserve">In this Phase Community Organization such as CDC and/or WSUC will be established, baseline information collected, Hygiene and Sanitation Education Started, Community Action Plan for Implementation of </w:t>
      </w:r>
      <w:r w:rsidR="001836BB" w:rsidRPr="00720376">
        <w:rPr>
          <w:lang w:val="en-GB"/>
        </w:rPr>
        <w:t>project</w:t>
      </w:r>
      <w:r w:rsidRPr="00720376">
        <w:rPr>
          <w:lang w:val="en-GB"/>
        </w:rPr>
        <w:t xml:space="preserve"> along with engineering design estimate will be prepared. </w:t>
      </w:r>
    </w:p>
    <w:p w14:paraId="5938E350" w14:textId="77777777" w:rsidR="00F47DEF" w:rsidRPr="00720376" w:rsidRDefault="00F47DEF" w:rsidP="00F47DEF">
      <w:pPr>
        <w:rPr>
          <w:lang w:val="en-GB"/>
        </w:rPr>
      </w:pPr>
    </w:p>
    <w:p w14:paraId="7675644D" w14:textId="77777777" w:rsidR="00F47DEF" w:rsidRPr="00720376" w:rsidRDefault="00F47DEF" w:rsidP="00F47DEF">
      <w:pPr>
        <w:rPr>
          <w:lang w:val="en-GB"/>
        </w:rPr>
      </w:pPr>
      <w:r w:rsidRPr="00720376">
        <w:rPr>
          <w:lang w:val="en-GB"/>
        </w:rPr>
        <w:t xml:space="preserve">The Community Action Plan for Implementation of </w:t>
      </w:r>
      <w:r w:rsidR="001836BB" w:rsidRPr="00720376">
        <w:rPr>
          <w:lang w:val="en-GB"/>
        </w:rPr>
        <w:t>project</w:t>
      </w:r>
      <w:r w:rsidRPr="00720376">
        <w:rPr>
          <w:lang w:val="en-GB"/>
        </w:rPr>
        <w:t xml:space="preserve"> along with engineering design estimate will be submitted to Provincial RRD.</w:t>
      </w:r>
      <w:r w:rsidR="00540B08" w:rsidRPr="00720376">
        <w:rPr>
          <w:lang w:val="en-GB"/>
        </w:rPr>
        <w:t xml:space="preserve"> </w:t>
      </w:r>
      <w:r w:rsidRPr="00720376">
        <w:rPr>
          <w:lang w:val="en-GB"/>
        </w:rPr>
        <w:t xml:space="preserve">MRRD will appraise </w:t>
      </w:r>
      <w:r w:rsidR="001836BB" w:rsidRPr="00720376">
        <w:rPr>
          <w:lang w:val="en-GB"/>
        </w:rPr>
        <w:t>project</w:t>
      </w:r>
      <w:r w:rsidRPr="00720376">
        <w:rPr>
          <w:lang w:val="en-GB"/>
        </w:rPr>
        <w:t xml:space="preserve"> along with Provincial RRD. Upon endorsement of project by MRRD, before start of the work, an agreement will be signed between </w:t>
      </w:r>
      <w:r w:rsidR="005A6D36" w:rsidRPr="00720376">
        <w:rPr>
          <w:lang w:val="en-GB"/>
        </w:rPr>
        <w:t>an</w:t>
      </w:r>
      <w:r w:rsidRPr="00720376">
        <w:rPr>
          <w:lang w:val="en-GB"/>
        </w:rPr>
        <w:t xml:space="preserve"> Organization and the District Authority. A sample agreement between </w:t>
      </w:r>
      <w:r w:rsidR="005A6D36" w:rsidRPr="00720376">
        <w:rPr>
          <w:lang w:val="en-GB"/>
        </w:rPr>
        <w:t xml:space="preserve">an Organization </w:t>
      </w:r>
      <w:r w:rsidRPr="00720376">
        <w:rPr>
          <w:lang w:val="en-GB"/>
        </w:rPr>
        <w:t>and District Authority is provided in Annex- 4</w:t>
      </w:r>
      <w:r w:rsidRPr="00720376">
        <w:rPr>
          <w:rStyle w:val="FootnoteReference"/>
          <w:lang w:val="en-GB"/>
        </w:rPr>
        <w:footnoteReference w:id="15"/>
      </w:r>
      <w:r w:rsidRPr="00720376">
        <w:rPr>
          <w:lang w:val="en-GB"/>
        </w:rPr>
        <w:t>.</w:t>
      </w:r>
    </w:p>
    <w:p w14:paraId="1095E1ED" w14:textId="77777777" w:rsidR="00F47DEF" w:rsidRPr="00720376" w:rsidRDefault="00F47DEF" w:rsidP="00F47DEF">
      <w:pPr>
        <w:rPr>
          <w:lang w:val="en-GB"/>
        </w:rPr>
      </w:pPr>
    </w:p>
    <w:p w14:paraId="6108EFA0" w14:textId="77777777" w:rsidR="00F47DEF" w:rsidRPr="00720376" w:rsidRDefault="00F47DEF" w:rsidP="00F47DEF">
      <w:pPr>
        <w:rPr>
          <w:lang w:val="en-GB"/>
        </w:rPr>
      </w:pPr>
      <w:r w:rsidRPr="00720376">
        <w:rPr>
          <w:lang w:val="en-GB"/>
        </w:rPr>
        <w:t xml:space="preserve">During this phase </w:t>
      </w:r>
      <w:r w:rsidR="005A6D36" w:rsidRPr="00720376">
        <w:rPr>
          <w:lang w:val="en-GB"/>
        </w:rPr>
        <w:t>the Organization</w:t>
      </w:r>
      <w:r w:rsidRPr="00720376">
        <w:rPr>
          <w:lang w:val="en-GB"/>
        </w:rPr>
        <w:t xml:space="preserve"> </w:t>
      </w:r>
      <w:r w:rsidR="006A7923" w:rsidRPr="00720376">
        <w:rPr>
          <w:lang w:val="en-GB"/>
        </w:rPr>
        <w:t xml:space="preserve">(can be NGOs but also locally trained personnel who have formed local companies have sufficient knowledge to undertake the support function) </w:t>
      </w:r>
      <w:r w:rsidRPr="00720376">
        <w:rPr>
          <w:lang w:val="en-GB"/>
        </w:rPr>
        <w:t>will support communities with the following activities:</w:t>
      </w:r>
    </w:p>
    <w:p w14:paraId="2EDDC59C" w14:textId="77777777" w:rsidR="00F47DEF" w:rsidRPr="00720376" w:rsidRDefault="00F47DEF" w:rsidP="00C80EFB">
      <w:pPr>
        <w:numPr>
          <w:ilvl w:val="0"/>
          <w:numId w:val="17"/>
        </w:numPr>
        <w:tabs>
          <w:tab w:val="clear" w:pos="1080"/>
          <w:tab w:val="num" w:pos="720"/>
        </w:tabs>
        <w:ind w:left="720"/>
        <w:rPr>
          <w:lang w:val="en-GB"/>
        </w:rPr>
      </w:pPr>
      <w:r w:rsidRPr="00720376">
        <w:rPr>
          <w:lang w:val="en-GB"/>
        </w:rPr>
        <w:t>Project Information sharing with Villagers/ communities</w:t>
      </w:r>
    </w:p>
    <w:p w14:paraId="0CF2CE83" w14:textId="77777777" w:rsidR="00F47DEF" w:rsidRPr="00720376" w:rsidRDefault="00F47DEF" w:rsidP="00C80EFB">
      <w:pPr>
        <w:numPr>
          <w:ilvl w:val="0"/>
          <w:numId w:val="17"/>
        </w:numPr>
        <w:tabs>
          <w:tab w:val="clear" w:pos="1080"/>
        </w:tabs>
        <w:ind w:left="720"/>
        <w:rPr>
          <w:lang w:val="en-GB"/>
        </w:rPr>
      </w:pPr>
      <w:r w:rsidRPr="00720376">
        <w:rPr>
          <w:lang w:val="en-GB"/>
        </w:rPr>
        <w:t>Community Social/ Resource Mapping</w:t>
      </w:r>
      <w:r w:rsidRPr="00720376">
        <w:rPr>
          <w:rStyle w:val="FootnoteReference"/>
          <w:lang w:val="en-GB"/>
        </w:rPr>
        <w:footnoteReference w:id="16"/>
      </w:r>
      <w:r w:rsidRPr="00720376">
        <w:rPr>
          <w:lang w:val="en-GB"/>
        </w:rPr>
        <w:t xml:space="preserve"> with Transact Walk</w:t>
      </w:r>
    </w:p>
    <w:p w14:paraId="59E92D16" w14:textId="77777777" w:rsidR="00F47DEF" w:rsidRPr="00720376" w:rsidRDefault="00F47DEF" w:rsidP="00F47DEF">
      <w:pPr>
        <w:ind w:left="720"/>
        <w:rPr>
          <w:lang w:val="en-GB"/>
        </w:rPr>
      </w:pPr>
      <w:r w:rsidRPr="00720376">
        <w:rPr>
          <w:lang w:val="en-GB"/>
        </w:rPr>
        <w:t>(The Guideline for Community</w:t>
      </w:r>
      <w:r w:rsidR="00540B08" w:rsidRPr="00720376">
        <w:rPr>
          <w:lang w:val="en-GB"/>
        </w:rPr>
        <w:t xml:space="preserve"> </w:t>
      </w:r>
      <w:r w:rsidRPr="00720376">
        <w:rPr>
          <w:lang w:val="en-GB"/>
        </w:rPr>
        <w:t>Social / Resource Mapping is provided in Annex- 5</w:t>
      </w:r>
      <w:r w:rsidRPr="00720376">
        <w:rPr>
          <w:rStyle w:val="FootnoteReference"/>
          <w:lang w:val="en-GB"/>
        </w:rPr>
        <w:footnoteReference w:id="17"/>
      </w:r>
      <w:r w:rsidRPr="00720376">
        <w:rPr>
          <w:lang w:val="en-GB"/>
        </w:rPr>
        <w:t>)</w:t>
      </w:r>
    </w:p>
    <w:p w14:paraId="6173995B" w14:textId="77777777" w:rsidR="00F47DEF" w:rsidRPr="00720376" w:rsidRDefault="00F47DEF" w:rsidP="00C80EFB">
      <w:pPr>
        <w:numPr>
          <w:ilvl w:val="0"/>
          <w:numId w:val="17"/>
        </w:numPr>
        <w:tabs>
          <w:tab w:val="clear" w:pos="1080"/>
        </w:tabs>
        <w:ind w:left="720"/>
        <w:rPr>
          <w:lang w:val="en-GB"/>
        </w:rPr>
      </w:pPr>
      <w:r w:rsidRPr="00720376">
        <w:rPr>
          <w:lang w:val="en-GB"/>
        </w:rPr>
        <w:t xml:space="preserve">Baseline Hygiene KAP Survey </w:t>
      </w:r>
    </w:p>
    <w:p w14:paraId="2ACF1545" w14:textId="77777777" w:rsidR="00F47DEF" w:rsidRPr="00720376" w:rsidRDefault="00F47DEF" w:rsidP="00F47DEF">
      <w:pPr>
        <w:ind w:left="720"/>
        <w:rPr>
          <w:lang w:val="en-GB"/>
        </w:rPr>
      </w:pPr>
      <w:r w:rsidRPr="00720376">
        <w:rPr>
          <w:lang w:val="en-GB"/>
        </w:rPr>
        <w:t>(The Format for Baseline Hygiene KAP Survey is provided in, Annex-6</w:t>
      </w:r>
      <w:r w:rsidRPr="00720376">
        <w:rPr>
          <w:rStyle w:val="FootnoteReference"/>
          <w:lang w:val="en-GB"/>
        </w:rPr>
        <w:footnoteReference w:id="18"/>
      </w:r>
      <w:r w:rsidRPr="00720376">
        <w:rPr>
          <w:lang w:val="en-GB"/>
        </w:rPr>
        <w:t>)</w:t>
      </w:r>
    </w:p>
    <w:p w14:paraId="656FD068" w14:textId="77777777" w:rsidR="00F47DEF" w:rsidRPr="00720376" w:rsidRDefault="00F47DEF" w:rsidP="00C80EFB">
      <w:pPr>
        <w:numPr>
          <w:ilvl w:val="0"/>
          <w:numId w:val="15"/>
        </w:numPr>
        <w:rPr>
          <w:lang w:val="en-GB"/>
        </w:rPr>
      </w:pPr>
      <w:r w:rsidRPr="00720376">
        <w:rPr>
          <w:lang w:val="en-GB"/>
        </w:rPr>
        <w:t>Community Mobili</w:t>
      </w:r>
      <w:r w:rsidR="005A6D36" w:rsidRPr="00720376">
        <w:rPr>
          <w:lang w:val="en-GB"/>
        </w:rPr>
        <w:t>zation and Organization (refer S</w:t>
      </w:r>
      <w:r w:rsidRPr="00720376">
        <w:rPr>
          <w:lang w:val="en-GB"/>
        </w:rPr>
        <w:t>ection X for details)</w:t>
      </w:r>
    </w:p>
    <w:p w14:paraId="0D9B058B" w14:textId="77777777" w:rsidR="00F47DEF" w:rsidRPr="00720376" w:rsidRDefault="00F47DEF" w:rsidP="00C80EFB">
      <w:pPr>
        <w:numPr>
          <w:ilvl w:val="0"/>
          <w:numId w:val="15"/>
        </w:numPr>
        <w:rPr>
          <w:lang w:val="en-GB"/>
        </w:rPr>
      </w:pPr>
      <w:r w:rsidRPr="00720376">
        <w:rPr>
          <w:lang w:val="en-GB"/>
        </w:rPr>
        <w:t>Formation of WSUG/C or use existing CDC</w:t>
      </w:r>
    </w:p>
    <w:p w14:paraId="0F305E38" w14:textId="77777777" w:rsidR="00F47DEF" w:rsidRPr="00720376" w:rsidRDefault="00F47DEF" w:rsidP="00C80EFB">
      <w:pPr>
        <w:numPr>
          <w:ilvl w:val="0"/>
          <w:numId w:val="15"/>
        </w:numPr>
        <w:rPr>
          <w:lang w:val="en-GB"/>
        </w:rPr>
      </w:pPr>
      <w:r w:rsidRPr="00720376">
        <w:rPr>
          <w:lang w:val="en-GB"/>
        </w:rPr>
        <w:t>Orient and Train WSSUG or CDC</w:t>
      </w:r>
    </w:p>
    <w:p w14:paraId="4D9B5113" w14:textId="77777777" w:rsidR="00F47DEF" w:rsidRPr="00720376" w:rsidRDefault="00F47DEF" w:rsidP="00C80EFB">
      <w:pPr>
        <w:numPr>
          <w:ilvl w:val="0"/>
          <w:numId w:val="15"/>
        </w:numPr>
        <w:rPr>
          <w:lang w:val="en-GB"/>
        </w:rPr>
      </w:pPr>
      <w:r w:rsidRPr="00720376">
        <w:rPr>
          <w:lang w:val="en-GB"/>
        </w:rPr>
        <w:t>Community Situation Analysis</w:t>
      </w:r>
    </w:p>
    <w:p w14:paraId="5A8231B9" w14:textId="77777777" w:rsidR="00F47DEF" w:rsidRPr="00720376" w:rsidRDefault="00F47DEF" w:rsidP="00C80EFB">
      <w:pPr>
        <w:numPr>
          <w:ilvl w:val="0"/>
          <w:numId w:val="15"/>
        </w:numPr>
        <w:rPr>
          <w:lang w:val="en-GB"/>
        </w:rPr>
      </w:pPr>
      <w:r w:rsidRPr="00720376">
        <w:rPr>
          <w:lang w:val="en-GB"/>
        </w:rPr>
        <w:t>Selection of Hygiene Promoter/ Educator</w:t>
      </w:r>
    </w:p>
    <w:p w14:paraId="4FBA6EA8" w14:textId="77777777" w:rsidR="00F47DEF" w:rsidRPr="00720376" w:rsidRDefault="00F47DEF" w:rsidP="00C80EFB">
      <w:pPr>
        <w:numPr>
          <w:ilvl w:val="0"/>
          <w:numId w:val="15"/>
        </w:numPr>
        <w:rPr>
          <w:lang w:val="en-GB"/>
        </w:rPr>
      </w:pPr>
      <w:r w:rsidRPr="00720376">
        <w:rPr>
          <w:lang w:val="en-GB"/>
        </w:rPr>
        <w:t>Training of Hygiene Promoter/ Educator</w:t>
      </w:r>
    </w:p>
    <w:p w14:paraId="3E3404D0" w14:textId="77777777" w:rsidR="00F47DEF" w:rsidRPr="00720376" w:rsidRDefault="005A6D36" w:rsidP="00C80EFB">
      <w:pPr>
        <w:numPr>
          <w:ilvl w:val="0"/>
          <w:numId w:val="15"/>
        </w:numPr>
        <w:rPr>
          <w:lang w:val="en-GB"/>
        </w:rPr>
      </w:pPr>
      <w:r w:rsidRPr="00720376">
        <w:rPr>
          <w:lang w:val="en-GB"/>
        </w:rPr>
        <w:t>Hygiene Education (refer S</w:t>
      </w:r>
      <w:r w:rsidR="00F47DEF" w:rsidRPr="00720376">
        <w:rPr>
          <w:lang w:val="en-GB"/>
        </w:rPr>
        <w:t>ection XI for details)</w:t>
      </w:r>
    </w:p>
    <w:p w14:paraId="6CA97AF9" w14:textId="77777777" w:rsidR="00F47DEF" w:rsidRPr="00720376" w:rsidRDefault="00F47DEF" w:rsidP="00C80EFB">
      <w:pPr>
        <w:numPr>
          <w:ilvl w:val="0"/>
          <w:numId w:val="15"/>
        </w:numPr>
        <w:rPr>
          <w:lang w:val="en-GB"/>
        </w:rPr>
      </w:pPr>
      <w:r w:rsidRPr="00720376">
        <w:rPr>
          <w:lang w:val="en-GB"/>
        </w:rPr>
        <w:t>Community Informed choice of technical options</w:t>
      </w:r>
    </w:p>
    <w:p w14:paraId="3CDF9360" w14:textId="77777777" w:rsidR="00F47DEF" w:rsidRPr="00720376" w:rsidRDefault="00F47DEF" w:rsidP="00C80EFB">
      <w:pPr>
        <w:numPr>
          <w:ilvl w:val="0"/>
          <w:numId w:val="15"/>
        </w:numPr>
        <w:rPr>
          <w:lang w:val="en-GB"/>
        </w:rPr>
      </w:pPr>
      <w:r w:rsidRPr="00720376">
        <w:rPr>
          <w:lang w:val="en-GB"/>
        </w:rPr>
        <w:t>Prepare community contribution plan</w:t>
      </w:r>
    </w:p>
    <w:p w14:paraId="68259986" w14:textId="77777777" w:rsidR="00F47DEF" w:rsidRPr="00720376" w:rsidRDefault="00F47DEF" w:rsidP="00C80EFB">
      <w:pPr>
        <w:numPr>
          <w:ilvl w:val="0"/>
          <w:numId w:val="15"/>
        </w:numPr>
        <w:rPr>
          <w:lang w:val="en-GB"/>
        </w:rPr>
      </w:pPr>
      <w:r w:rsidRPr="00720376">
        <w:rPr>
          <w:lang w:val="en-GB"/>
        </w:rPr>
        <w:t>Prepare Community Action Plan</w:t>
      </w:r>
      <w:r w:rsidRPr="00720376">
        <w:rPr>
          <w:rStyle w:val="FootnoteReference"/>
          <w:lang w:val="en-GB"/>
        </w:rPr>
        <w:footnoteReference w:id="19"/>
      </w:r>
      <w:r w:rsidRPr="00720376">
        <w:rPr>
          <w:lang w:val="en-GB"/>
        </w:rPr>
        <w:t xml:space="preserve"> (including site selection, choice of technical options, community cost contributions, community supervision and monitoring, O&amp;M arrangements, Hygiene and Sanitation Education)</w:t>
      </w:r>
      <w:r w:rsidR="00540B08" w:rsidRPr="00720376">
        <w:rPr>
          <w:lang w:val="en-GB"/>
        </w:rPr>
        <w:t xml:space="preserve"> </w:t>
      </w:r>
      <w:r w:rsidRPr="00720376">
        <w:rPr>
          <w:lang w:val="en-GB"/>
        </w:rPr>
        <w:t>(The Format for Community Action Plan Information is provided in Annex-7)</w:t>
      </w:r>
    </w:p>
    <w:p w14:paraId="057F86BF" w14:textId="77777777" w:rsidR="00F47DEF" w:rsidRPr="00720376" w:rsidRDefault="00F47DEF" w:rsidP="00C80EFB">
      <w:pPr>
        <w:numPr>
          <w:ilvl w:val="0"/>
          <w:numId w:val="15"/>
        </w:numPr>
        <w:rPr>
          <w:lang w:val="en-GB"/>
        </w:rPr>
      </w:pPr>
      <w:r w:rsidRPr="00720376">
        <w:rPr>
          <w:lang w:val="en-GB"/>
        </w:rPr>
        <w:t>Obtain inputs and endorsements from community (separate meeting with men and women should be carried out and agreement of both men and women should be there) regarding site selection and community action plan (The Format for Community Action Plan Information is provided in Annex-7)</w:t>
      </w:r>
    </w:p>
    <w:p w14:paraId="0860F16E" w14:textId="77777777" w:rsidR="00F47DEF" w:rsidRPr="00720376" w:rsidRDefault="00F47DEF" w:rsidP="00C80EFB">
      <w:pPr>
        <w:numPr>
          <w:ilvl w:val="0"/>
          <w:numId w:val="15"/>
        </w:numPr>
        <w:rPr>
          <w:lang w:val="en-GB"/>
        </w:rPr>
      </w:pPr>
      <w:r w:rsidRPr="00720376">
        <w:rPr>
          <w:lang w:val="en-GB"/>
        </w:rPr>
        <w:t>Technical Feasibility Study, Engineering Survey, Design, Estimate</w:t>
      </w:r>
    </w:p>
    <w:p w14:paraId="0A1ACA9A" w14:textId="77777777" w:rsidR="00F47DEF" w:rsidRPr="00720376" w:rsidRDefault="00F47DEF" w:rsidP="00F47DEF">
      <w:pPr>
        <w:rPr>
          <w:lang w:val="en-GB"/>
        </w:rPr>
      </w:pPr>
    </w:p>
    <w:p w14:paraId="40DB2DEB" w14:textId="77777777" w:rsidR="00F47DEF" w:rsidRPr="00720376" w:rsidRDefault="00F47DEF" w:rsidP="00F47DEF">
      <w:pPr>
        <w:rPr>
          <w:lang w:val="en-GB"/>
        </w:rPr>
      </w:pPr>
      <w:r w:rsidRPr="00720376">
        <w:rPr>
          <w:lang w:val="en-GB"/>
        </w:rPr>
        <w:t>The community will:</w:t>
      </w:r>
    </w:p>
    <w:p w14:paraId="337D5E26" w14:textId="77777777" w:rsidR="00F47DEF" w:rsidRPr="00720376" w:rsidRDefault="00F47DEF" w:rsidP="00C80EFB">
      <w:pPr>
        <w:numPr>
          <w:ilvl w:val="0"/>
          <w:numId w:val="15"/>
        </w:numPr>
        <w:rPr>
          <w:lang w:val="en-GB"/>
        </w:rPr>
      </w:pPr>
      <w:r w:rsidRPr="00720376">
        <w:rPr>
          <w:lang w:val="en-GB"/>
        </w:rPr>
        <w:t>Assess water and sanitation situation and identify needs</w:t>
      </w:r>
    </w:p>
    <w:p w14:paraId="6B91A01C" w14:textId="77777777" w:rsidR="00F47DEF" w:rsidRPr="00720376" w:rsidRDefault="00F47DEF" w:rsidP="00C80EFB">
      <w:pPr>
        <w:numPr>
          <w:ilvl w:val="0"/>
          <w:numId w:val="15"/>
        </w:numPr>
        <w:rPr>
          <w:lang w:val="en-GB"/>
        </w:rPr>
      </w:pPr>
      <w:r w:rsidRPr="00720376">
        <w:rPr>
          <w:lang w:val="en-GB"/>
        </w:rPr>
        <w:lastRenderedPageBreak/>
        <w:t>Form Water and Sanitation Users’ Group/ Committees or use existing Community Development Council as a decision making community institution;</w:t>
      </w:r>
    </w:p>
    <w:p w14:paraId="4CB836E0" w14:textId="77777777" w:rsidR="00F47DEF" w:rsidRPr="00720376" w:rsidRDefault="00F47DEF" w:rsidP="00C80EFB">
      <w:pPr>
        <w:numPr>
          <w:ilvl w:val="0"/>
          <w:numId w:val="15"/>
        </w:numPr>
        <w:rPr>
          <w:lang w:val="en-GB"/>
        </w:rPr>
      </w:pPr>
      <w:r w:rsidRPr="00720376">
        <w:rPr>
          <w:lang w:val="en-GB"/>
        </w:rPr>
        <w:t xml:space="preserve">Participate in preparation of a Community Action Plan for implementation of </w:t>
      </w:r>
      <w:r w:rsidR="001836BB" w:rsidRPr="00720376">
        <w:rPr>
          <w:lang w:val="en-GB"/>
        </w:rPr>
        <w:t>project</w:t>
      </w:r>
      <w:r w:rsidRPr="00720376">
        <w:rPr>
          <w:lang w:val="en-GB"/>
        </w:rPr>
        <w:t>;</w:t>
      </w:r>
    </w:p>
    <w:p w14:paraId="521E0E02" w14:textId="77777777" w:rsidR="00F47DEF" w:rsidRPr="00720376" w:rsidRDefault="00F47DEF" w:rsidP="00C80EFB">
      <w:pPr>
        <w:numPr>
          <w:ilvl w:val="0"/>
          <w:numId w:val="15"/>
        </w:numPr>
        <w:rPr>
          <w:lang w:val="en-GB"/>
        </w:rPr>
      </w:pPr>
      <w:r w:rsidRPr="00720376">
        <w:rPr>
          <w:lang w:val="en-GB"/>
        </w:rPr>
        <w:t>Participate in Hygiene and Sanitation Education</w:t>
      </w:r>
      <w:r w:rsidR="001836BB" w:rsidRPr="00720376">
        <w:rPr>
          <w:lang w:val="en-GB"/>
        </w:rPr>
        <w:t xml:space="preserve"> and form CLTS</w:t>
      </w:r>
    </w:p>
    <w:p w14:paraId="660C4C60" w14:textId="77777777" w:rsidR="00F47DEF" w:rsidRPr="00720376" w:rsidRDefault="00F47DEF" w:rsidP="00C80EFB">
      <w:pPr>
        <w:numPr>
          <w:ilvl w:val="0"/>
          <w:numId w:val="15"/>
        </w:numPr>
        <w:rPr>
          <w:lang w:val="en-GB"/>
        </w:rPr>
      </w:pPr>
      <w:r w:rsidRPr="00720376">
        <w:rPr>
          <w:lang w:val="en-GB"/>
        </w:rPr>
        <w:t>Submit Community Action Plan for implementation</w:t>
      </w:r>
    </w:p>
    <w:p w14:paraId="00DADD10" w14:textId="77777777" w:rsidR="00F47DEF" w:rsidRPr="00720376" w:rsidRDefault="00F47DEF" w:rsidP="00C80EFB">
      <w:pPr>
        <w:numPr>
          <w:ilvl w:val="0"/>
          <w:numId w:val="15"/>
        </w:numPr>
        <w:rPr>
          <w:lang w:val="en-GB"/>
        </w:rPr>
      </w:pPr>
      <w:r w:rsidRPr="00720376">
        <w:rPr>
          <w:lang w:val="en-GB"/>
        </w:rPr>
        <w:t>Participating in field appraisal, and all other community</w:t>
      </w:r>
      <w:r w:rsidR="00540B08" w:rsidRPr="00720376">
        <w:rPr>
          <w:lang w:val="en-GB"/>
        </w:rPr>
        <w:t xml:space="preserve"> </w:t>
      </w:r>
      <w:r w:rsidRPr="00720376">
        <w:rPr>
          <w:lang w:val="en-GB"/>
        </w:rPr>
        <w:t xml:space="preserve">meetings related to </w:t>
      </w:r>
      <w:r w:rsidR="001836BB" w:rsidRPr="00720376">
        <w:rPr>
          <w:lang w:val="en-GB"/>
        </w:rPr>
        <w:t>project</w:t>
      </w:r>
      <w:r w:rsidRPr="00720376">
        <w:rPr>
          <w:lang w:val="en-GB"/>
        </w:rPr>
        <w:t>;</w:t>
      </w:r>
    </w:p>
    <w:p w14:paraId="675F6EA6" w14:textId="77777777" w:rsidR="00F47DEF" w:rsidRPr="00720376" w:rsidRDefault="00F47DEF" w:rsidP="00F47DEF">
      <w:pPr>
        <w:rPr>
          <w:lang w:val="en-GB"/>
        </w:rPr>
      </w:pPr>
    </w:p>
    <w:p w14:paraId="5324CD37" w14:textId="77777777" w:rsidR="00F47DEF" w:rsidRPr="00720376" w:rsidRDefault="00F47DEF" w:rsidP="00F47DEF">
      <w:pPr>
        <w:rPr>
          <w:lang w:val="en-GB"/>
        </w:rPr>
      </w:pPr>
      <w:r w:rsidRPr="00720376">
        <w:rPr>
          <w:lang w:val="en-GB"/>
        </w:rPr>
        <w:t>The MRRD will:</w:t>
      </w:r>
    </w:p>
    <w:p w14:paraId="45E1A666" w14:textId="77777777" w:rsidR="00F47DEF" w:rsidRPr="00720376" w:rsidRDefault="00F47DEF" w:rsidP="00C80EFB">
      <w:pPr>
        <w:numPr>
          <w:ilvl w:val="0"/>
          <w:numId w:val="15"/>
        </w:numPr>
        <w:rPr>
          <w:lang w:val="en-GB"/>
        </w:rPr>
      </w:pPr>
      <w:r w:rsidRPr="00720376">
        <w:rPr>
          <w:lang w:val="en-GB"/>
        </w:rPr>
        <w:t xml:space="preserve">Appraise </w:t>
      </w:r>
      <w:r w:rsidR="006A7923" w:rsidRPr="00720376">
        <w:rPr>
          <w:lang w:val="en-GB"/>
        </w:rPr>
        <w:t>the projects</w:t>
      </w:r>
      <w:r w:rsidRPr="00720376">
        <w:rPr>
          <w:lang w:val="en-GB"/>
        </w:rPr>
        <w:t xml:space="preserve"> submitted by the community with community action plan with provincial RRD</w:t>
      </w:r>
    </w:p>
    <w:p w14:paraId="7CB974B6" w14:textId="77777777" w:rsidR="00F47DEF" w:rsidRPr="00720376" w:rsidRDefault="00F47DEF" w:rsidP="00C80EFB">
      <w:pPr>
        <w:numPr>
          <w:ilvl w:val="0"/>
          <w:numId w:val="15"/>
        </w:numPr>
        <w:rPr>
          <w:lang w:val="en-GB"/>
        </w:rPr>
      </w:pPr>
      <w:r w:rsidRPr="00720376">
        <w:rPr>
          <w:lang w:val="en-GB"/>
        </w:rPr>
        <w:t>Endorse the selection of communities appraised and selected by Provincial RRD (The eligibility criteria for selection of communities is provided in Box-2)</w:t>
      </w:r>
    </w:p>
    <w:p w14:paraId="71BF6C44" w14:textId="77777777" w:rsidR="00F47DEF" w:rsidRPr="00720376" w:rsidRDefault="00F47DEF" w:rsidP="00C80EFB">
      <w:pPr>
        <w:numPr>
          <w:ilvl w:val="0"/>
          <w:numId w:val="15"/>
        </w:numPr>
        <w:rPr>
          <w:lang w:val="en-GB"/>
        </w:rPr>
      </w:pPr>
      <w:r w:rsidRPr="00720376">
        <w:rPr>
          <w:lang w:val="en-GB"/>
        </w:rPr>
        <w:t>Prepare tender document for construction works</w:t>
      </w:r>
    </w:p>
    <w:p w14:paraId="57A95A2C" w14:textId="77777777" w:rsidR="00F47DEF" w:rsidRPr="00720376" w:rsidRDefault="00F47DEF" w:rsidP="00C80EFB">
      <w:pPr>
        <w:numPr>
          <w:ilvl w:val="0"/>
          <w:numId w:val="15"/>
        </w:numPr>
        <w:rPr>
          <w:lang w:val="en-GB"/>
        </w:rPr>
      </w:pPr>
      <w:r w:rsidRPr="00720376">
        <w:rPr>
          <w:lang w:val="en-GB"/>
        </w:rPr>
        <w:t>Advertise tender for construction works</w:t>
      </w:r>
    </w:p>
    <w:p w14:paraId="16F5325D" w14:textId="77777777" w:rsidR="00F47DEF" w:rsidRPr="00720376" w:rsidRDefault="00F47DEF" w:rsidP="00C80EFB">
      <w:pPr>
        <w:numPr>
          <w:ilvl w:val="0"/>
          <w:numId w:val="15"/>
        </w:numPr>
        <w:rPr>
          <w:lang w:val="en-GB"/>
        </w:rPr>
      </w:pPr>
      <w:r w:rsidRPr="00720376">
        <w:rPr>
          <w:lang w:val="en-GB"/>
        </w:rPr>
        <w:t>Evaluate tender</w:t>
      </w:r>
    </w:p>
    <w:p w14:paraId="5799CE3C" w14:textId="77777777" w:rsidR="00F47DEF" w:rsidRPr="00720376" w:rsidRDefault="00F47DEF" w:rsidP="00C80EFB">
      <w:pPr>
        <w:numPr>
          <w:ilvl w:val="0"/>
          <w:numId w:val="15"/>
        </w:numPr>
        <w:rPr>
          <w:lang w:val="en-GB"/>
        </w:rPr>
      </w:pPr>
      <w:r w:rsidRPr="00720376">
        <w:rPr>
          <w:lang w:val="en-GB"/>
        </w:rPr>
        <w:t>Select Construction Partner (CP)</w:t>
      </w:r>
    </w:p>
    <w:p w14:paraId="4289B355" w14:textId="77777777" w:rsidR="00203A44" w:rsidRPr="00720376" w:rsidRDefault="00203A44" w:rsidP="00203A44">
      <w:pPr>
        <w:rPr>
          <w:lang w:val="en-GB"/>
        </w:rPr>
      </w:pPr>
    </w:p>
    <w:tbl>
      <w:tblPr>
        <w:tblStyle w:val="TableGrid"/>
        <w:tblW w:w="0" w:type="auto"/>
        <w:tblLook w:val="04A0" w:firstRow="1" w:lastRow="0" w:firstColumn="1" w:lastColumn="0" w:noHBand="0" w:noVBand="1"/>
      </w:tblPr>
      <w:tblGrid>
        <w:gridCol w:w="9242"/>
      </w:tblGrid>
      <w:tr w:rsidR="00203A44" w:rsidRPr="00720376" w14:paraId="3E747153" w14:textId="77777777" w:rsidTr="00203A44">
        <w:tc>
          <w:tcPr>
            <w:tcW w:w="9242" w:type="dxa"/>
          </w:tcPr>
          <w:p w14:paraId="37B18E0F" w14:textId="77777777" w:rsidR="00203A44" w:rsidRPr="00720376" w:rsidRDefault="00203A44" w:rsidP="00203A44">
            <w:pPr>
              <w:rPr>
                <w:b/>
                <w:sz w:val="20"/>
                <w:szCs w:val="20"/>
                <w:lang w:val="en-GB"/>
              </w:rPr>
            </w:pPr>
            <w:r w:rsidRPr="00720376">
              <w:rPr>
                <w:b/>
                <w:sz w:val="20"/>
                <w:szCs w:val="20"/>
                <w:lang w:val="en-GB"/>
              </w:rPr>
              <w:t>Box 2: Community/ Scheme Eligibility Criteria</w:t>
            </w:r>
          </w:p>
          <w:p w14:paraId="31A3A88C" w14:textId="77777777" w:rsidR="00203A44" w:rsidRPr="00720376" w:rsidRDefault="00203A44" w:rsidP="00203A44">
            <w:pPr>
              <w:rPr>
                <w:sz w:val="20"/>
                <w:szCs w:val="20"/>
                <w:lang w:val="en-GB"/>
              </w:rPr>
            </w:pPr>
          </w:p>
          <w:p w14:paraId="6E85C731" w14:textId="77777777" w:rsidR="00203A44" w:rsidRPr="00720376" w:rsidRDefault="00203A44" w:rsidP="00203A44">
            <w:pPr>
              <w:rPr>
                <w:b/>
                <w:sz w:val="20"/>
                <w:szCs w:val="20"/>
                <w:lang w:val="en-GB"/>
              </w:rPr>
            </w:pPr>
            <w:r w:rsidRPr="00720376">
              <w:rPr>
                <w:b/>
                <w:sz w:val="20"/>
                <w:szCs w:val="20"/>
                <w:lang w:val="en-GB"/>
              </w:rPr>
              <w:t>(i) Needs</w:t>
            </w:r>
          </w:p>
          <w:p w14:paraId="1D3795D1" w14:textId="77777777" w:rsidR="00203A44" w:rsidRPr="00720376" w:rsidRDefault="00203A44" w:rsidP="00203A44">
            <w:pPr>
              <w:rPr>
                <w:b/>
                <w:sz w:val="20"/>
                <w:szCs w:val="20"/>
                <w:lang w:val="en-GB" w:eastAsia="en-GB"/>
              </w:rPr>
            </w:pPr>
            <w:r w:rsidRPr="00720376">
              <w:rPr>
                <w:b/>
                <w:sz w:val="20"/>
                <w:szCs w:val="20"/>
                <w:lang w:val="en-GB" w:eastAsia="en-GB"/>
              </w:rPr>
              <w:t>Access</w:t>
            </w:r>
          </w:p>
          <w:p w14:paraId="787B45DE" w14:textId="77777777" w:rsidR="00203A44" w:rsidRPr="00720376" w:rsidRDefault="00203A44" w:rsidP="00203A44">
            <w:pPr>
              <w:ind w:left="680"/>
              <w:rPr>
                <w:color w:val="000000"/>
                <w:sz w:val="20"/>
                <w:szCs w:val="20"/>
                <w:lang w:val="en-GB"/>
              </w:rPr>
            </w:pPr>
            <w:r w:rsidRPr="00720376">
              <w:rPr>
                <w:sz w:val="20"/>
                <w:szCs w:val="20"/>
                <w:lang w:val="en-GB" w:eastAsia="en-GB"/>
              </w:rPr>
              <w:t xml:space="preserve">Villages without any source of water within 60 minutes round trip to collect (ref. water </w:t>
            </w:r>
            <w:r w:rsidRPr="00720376">
              <w:rPr>
                <w:sz w:val="20"/>
                <w:szCs w:val="20"/>
                <w:lang w:val="en-GB"/>
              </w:rPr>
              <w:t xml:space="preserve">RURAL WATER SUPPLY AND SANITATION, National Policy Framework, </w:t>
            </w:r>
            <w:r w:rsidRPr="00720376">
              <w:rPr>
                <w:color w:val="000000"/>
                <w:sz w:val="20"/>
                <w:szCs w:val="20"/>
                <w:lang w:val="en-GB"/>
              </w:rPr>
              <w:t>Final draft September 2004)</w:t>
            </w:r>
          </w:p>
          <w:p w14:paraId="2C3458C6" w14:textId="77777777" w:rsidR="00203A44" w:rsidRPr="00720376" w:rsidRDefault="00203A44" w:rsidP="00203A44">
            <w:pPr>
              <w:autoSpaceDE w:val="0"/>
              <w:autoSpaceDN w:val="0"/>
              <w:adjustRightInd w:val="0"/>
              <w:ind w:left="680"/>
              <w:rPr>
                <w:rFonts w:ascii="Optima" w:hAnsi="Optima"/>
                <w:color w:val="000000"/>
                <w:sz w:val="16"/>
                <w:szCs w:val="16"/>
                <w:lang w:val="en-GB"/>
              </w:rPr>
            </w:pPr>
          </w:p>
          <w:p w14:paraId="6F3E78F9" w14:textId="77777777" w:rsidR="00203A44" w:rsidRPr="00720376" w:rsidRDefault="00203A44" w:rsidP="00203A44">
            <w:pPr>
              <w:ind w:left="680" w:firstLine="720"/>
              <w:rPr>
                <w:sz w:val="20"/>
                <w:szCs w:val="20"/>
                <w:lang w:val="en-GB"/>
              </w:rPr>
            </w:pPr>
            <w:r w:rsidRPr="00720376">
              <w:rPr>
                <w:sz w:val="20"/>
                <w:szCs w:val="20"/>
                <w:lang w:val="en-GB"/>
              </w:rPr>
              <w:t>or</w:t>
            </w:r>
          </w:p>
          <w:p w14:paraId="4AB3C884" w14:textId="77777777" w:rsidR="00203A44" w:rsidRPr="00720376" w:rsidRDefault="00203A44" w:rsidP="00203A44">
            <w:pPr>
              <w:rPr>
                <w:b/>
                <w:sz w:val="20"/>
                <w:szCs w:val="20"/>
                <w:lang w:val="en-GB"/>
              </w:rPr>
            </w:pPr>
            <w:r w:rsidRPr="00720376">
              <w:rPr>
                <w:b/>
                <w:sz w:val="20"/>
                <w:szCs w:val="20"/>
                <w:lang w:val="en-GB"/>
              </w:rPr>
              <w:t>Water Quality</w:t>
            </w:r>
          </w:p>
          <w:p w14:paraId="6E2044B2" w14:textId="77777777" w:rsidR="00203A44" w:rsidRPr="00720376" w:rsidRDefault="00203A44" w:rsidP="00203A44">
            <w:pPr>
              <w:ind w:left="680"/>
              <w:rPr>
                <w:sz w:val="20"/>
                <w:szCs w:val="20"/>
                <w:lang w:val="en-GB" w:eastAsia="en-GB"/>
              </w:rPr>
            </w:pPr>
            <w:r w:rsidRPr="00720376">
              <w:rPr>
                <w:sz w:val="20"/>
                <w:szCs w:val="20"/>
                <w:lang w:val="en-GB" w:eastAsia="en-GB"/>
              </w:rPr>
              <w:t>Without any access to safe drinking water</w:t>
            </w:r>
          </w:p>
          <w:p w14:paraId="66F84B36" w14:textId="77777777" w:rsidR="00203A44" w:rsidRPr="00720376" w:rsidRDefault="00203A44" w:rsidP="00203A44">
            <w:pPr>
              <w:ind w:left="680"/>
              <w:rPr>
                <w:sz w:val="20"/>
                <w:szCs w:val="20"/>
                <w:lang w:val="en-GB" w:eastAsia="en-GB"/>
              </w:rPr>
            </w:pPr>
            <w:r w:rsidRPr="00720376">
              <w:rPr>
                <w:sz w:val="20"/>
                <w:szCs w:val="20"/>
                <w:lang w:val="en-GB" w:eastAsia="en-GB"/>
              </w:rPr>
              <w:t xml:space="preserve">(Clear, </w:t>
            </w:r>
            <w:r w:rsidR="001B6A0F" w:rsidRPr="00720376">
              <w:rPr>
                <w:sz w:val="20"/>
                <w:szCs w:val="20"/>
                <w:lang w:val="en-GB" w:eastAsia="en-GB"/>
              </w:rPr>
              <w:t>odourless</w:t>
            </w:r>
            <w:r w:rsidRPr="00720376">
              <w:rPr>
                <w:sz w:val="20"/>
                <w:szCs w:val="20"/>
                <w:lang w:val="en-GB" w:eastAsia="en-GB"/>
              </w:rPr>
              <w:t xml:space="preserve"> and acceptable to community, parameters meeting WHO guidelines)</w:t>
            </w:r>
          </w:p>
          <w:p w14:paraId="5E6A3BD8" w14:textId="77777777" w:rsidR="00203A44" w:rsidRPr="00720376" w:rsidRDefault="00203A44" w:rsidP="00203A44">
            <w:pPr>
              <w:ind w:left="680"/>
              <w:rPr>
                <w:sz w:val="20"/>
                <w:szCs w:val="20"/>
                <w:lang w:val="en-GB"/>
              </w:rPr>
            </w:pPr>
          </w:p>
          <w:p w14:paraId="2C86B685" w14:textId="77777777" w:rsidR="00203A44" w:rsidRPr="00720376" w:rsidRDefault="00203A44" w:rsidP="00203A44">
            <w:pPr>
              <w:ind w:left="680"/>
              <w:rPr>
                <w:sz w:val="20"/>
                <w:szCs w:val="20"/>
                <w:lang w:val="en-GB"/>
              </w:rPr>
            </w:pPr>
            <w:r w:rsidRPr="00720376">
              <w:rPr>
                <w:sz w:val="20"/>
                <w:szCs w:val="20"/>
                <w:lang w:val="en-GB"/>
              </w:rPr>
              <w:tab/>
              <w:t>or</w:t>
            </w:r>
          </w:p>
          <w:p w14:paraId="4714D91E" w14:textId="77777777" w:rsidR="00203A44" w:rsidRPr="00720376" w:rsidRDefault="00203A44" w:rsidP="00203A44">
            <w:pPr>
              <w:rPr>
                <w:b/>
                <w:sz w:val="20"/>
                <w:szCs w:val="20"/>
                <w:lang w:val="en-GB"/>
              </w:rPr>
            </w:pPr>
            <w:r w:rsidRPr="00720376">
              <w:rPr>
                <w:b/>
                <w:sz w:val="20"/>
                <w:szCs w:val="20"/>
                <w:lang w:val="en-GB"/>
              </w:rPr>
              <w:t>Quantity</w:t>
            </w:r>
          </w:p>
          <w:p w14:paraId="05DA34B6" w14:textId="77777777" w:rsidR="00203A44" w:rsidRPr="00720376" w:rsidRDefault="00203A44" w:rsidP="00203A44">
            <w:pPr>
              <w:ind w:left="680"/>
              <w:rPr>
                <w:sz w:val="20"/>
                <w:szCs w:val="20"/>
                <w:lang w:val="en-GB"/>
              </w:rPr>
            </w:pPr>
            <w:r w:rsidRPr="00720376">
              <w:rPr>
                <w:sz w:val="20"/>
                <w:szCs w:val="20"/>
                <w:lang w:val="en-GB"/>
              </w:rPr>
              <w:tab/>
              <w:t>Using less than 15 lpcd of water</w:t>
            </w:r>
          </w:p>
          <w:p w14:paraId="1F24D14F" w14:textId="77777777" w:rsidR="00203A44" w:rsidRPr="00720376" w:rsidRDefault="00203A44" w:rsidP="00203A44">
            <w:pPr>
              <w:jc w:val="both"/>
              <w:rPr>
                <w:sz w:val="20"/>
                <w:szCs w:val="20"/>
                <w:lang w:val="en-GB"/>
              </w:rPr>
            </w:pPr>
          </w:p>
          <w:p w14:paraId="627E7719" w14:textId="77777777" w:rsidR="00203A44" w:rsidRPr="00720376" w:rsidRDefault="00203A44" w:rsidP="00203A44">
            <w:pPr>
              <w:jc w:val="both"/>
              <w:rPr>
                <w:b/>
                <w:sz w:val="20"/>
                <w:szCs w:val="20"/>
                <w:lang w:val="en-GB" w:eastAsia="en-GB"/>
              </w:rPr>
            </w:pPr>
            <w:r w:rsidRPr="00720376">
              <w:rPr>
                <w:b/>
                <w:sz w:val="20"/>
                <w:szCs w:val="20"/>
                <w:lang w:val="en-GB" w:eastAsia="en-GB"/>
              </w:rPr>
              <w:t>(ii) Technical Feasibility</w:t>
            </w:r>
          </w:p>
          <w:p w14:paraId="28ABEB27" w14:textId="77777777" w:rsidR="00203A44" w:rsidRPr="00720376" w:rsidRDefault="00203A44" w:rsidP="00203A44">
            <w:pPr>
              <w:jc w:val="both"/>
              <w:rPr>
                <w:b/>
                <w:sz w:val="20"/>
                <w:szCs w:val="20"/>
                <w:lang w:val="en-GB" w:eastAsia="en-GB"/>
              </w:rPr>
            </w:pPr>
            <w:r w:rsidRPr="00720376">
              <w:rPr>
                <w:b/>
                <w:sz w:val="20"/>
                <w:szCs w:val="20"/>
                <w:lang w:val="en-GB" w:eastAsia="en-GB"/>
              </w:rPr>
              <w:t>Water Point Site Selection</w:t>
            </w:r>
          </w:p>
          <w:p w14:paraId="6668EE50" w14:textId="77777777" w:rsidR="00203A44" w:rsidRPr="00720376" w:rsidRDefault="00203A44" w:rsidP="00203A44">
            <w:pPr>
              <w:ind w:left="680"/>
              <w:jc w:val="both"/>
              <w:rPr>
                <w:sz w:val="20"/>
                <w:szCs w:val="20"/>
                <w:lang w:val="en-GB" w:eastAsia="en-GB"/>
              </w:rPr>
            </w:pPr>
            <w:r w:rsidRPr="00720376">
              <w:rPr>
                <w:sz w:val="20"/>
                <w:szCs w:val="20"/>
                <w:lang w:val="en-GB" w:eastAsia="en-GB"/>
              </w:rPr>
              <w:t>Location should be in a public place providing free access to all users</w:t>
            </w:r>
          </w:p>
          <w:p w14:paraId="628B6746" w14:textId="77777777" w:rsidR="00203A44" w:rsidRPr="00720376" w:rsidRDefault="00203A44" w:rsidP="00203A44">
            <w:pPr>
              <w:ind w:left="680"/>
              <w:jc w:val="both"/>
              <w:rPr>
                <w:sz w:val="20"/>
                <w:szCs w:val="20"/>
                <w:lang w:val="en-GB" w:eastAsia="en-GB"/>
              </w:rPr>
            </w:pPr>
            <w:r w:rsidRPr="00720376">
              <w:rPr>
                <w:sz w:val="20"/>
                <w:szCs w:val="20"/>
                <w:lang w:val="en-GB" w:eastAsia="en-GB"/>
              </w:rPr>
              <w:t xml:space="preserve">Women users involved in selecting site and location acceptable to women water users. </w:t>
            </w:r>
          </w:p>
          <w:p w14:paraId="1905DE12" w14:textId="77777777" w:rsidR="00203A44" w:rsidRPr="00720376" w:rsidRDefault="00203A44" w:rsidP="00203A44">
            <w:pPr>
              <w:ind w:left="680"/>
              <w:rPr>
                <w:sz w:val="20"/>
                <w:szCs w:val="20"/>
                <w:lang w:val="en-GB"/>
              </w:rPr>
            </w:pPr>
          </w:p>
          <w:p w14:paraId="112512C3" w14:textId="77777777" w:rsidR="00203A44" w:rsidRPr="00720376" w:rsidRDefault="00203A44" w:rsidP="00203A44">
            <w:pPr>
              <w:rPr>
                <w:b/>
                <w:sz w:val="20"/>
                <w:szCs w:val="20"/>
                <w:lang w:val="en-GB"/>
              </w:rPr>
            </w:pPr>
            <w:r w:rsidRPr="00720376">
              <w:rPr>
                <w:b/>
                <w:sz w:val="20"/>
                <w:szCs w:val="20"/>
                <w:lang w:val="en-GB"/>
              </w:rPr>
              <w:t>Technically Feasible</w:t>
            </w:r>
          </w:p>
          <w:p w14:paraId="564D7B7C" w14:textId="77777777" w:rsidR="00203A44" w:rsidRPr="00720376" w:rsidRDefault="00203A44" w:rsidP="00203A44">
            <w:pPr>
              <w:ind w:left="680"/>
              <w:rPr>
                <w:sz w:val="20"/>
                <w:szCs w:val="20"/>
                <w:lang w:val="en-GB"/>
              </w:rPr>
            </w:pPr>
            <w:r w:rsidRPr="00720376">
              <w:rPr>
                <w:sz w:val="20"/>
                <w:szCs w:val="20"/>
                <w:lang w:val="en-GB"/>
              </w:rPr>
              <w:t xml:space="preserve">Proposed source, undisputed, unpolluted and Yield to meet Water Demand of 25 lpcd (Where no cost effective alternatives source meeting Water Demand less than 25 lpcd can also be considered in water scarce area), </w:t>
            </w:r>
          </w:p>
          <w:p w14:paraId="75872A2C" w14:textId="77777777" w:rsidR="00203A44" w:rsidRPr="00720376" w:rsidRDefault="00203A44" w:rsidP="00203A44">
            <w:pPr>
              <w:ind w:left="680" w:hanging="720"/>
              <w:rPr>
                <w:sz w:val="20"/>
                <w:szCs w:val="20"/>
                <w:lang w:val="en-GB"/>
              </w:rPr>
            </w:pPr>
          </w:p>
          <w:p w14:paraId="5D69C9ED" w14:textId="77777777" w:rsidR="00203A44" w:rsidRPr="00720376" w:rsidRDefault="00203A44" w:rsidP="00203A44">
            <w:pPr>
              <w:ind w:left="680"/>
              <w:rPr>
                <w:lang w:val="en-GB"/>
              </w:rPr>
            </w:pPr>
            <w:r w:rsidRPr="00720376">
              <w:rPr>
                <w:sz w:val="20"/>
                <w:szCs w:val="20"/>
                <w:lang w:val="en-GB"/>
              </w:rPr>
              <w:t>Meets engineering standards, basic service level including measures to mitigate environmental adverse impacts</w:t>
            </w:r>
          </w:p>
        </w:tc>
      </w:tr>
    </w:tbl>
    <w:p w14:paraId="142C4A08" w14:textId="77777777" w:rsidR="00203A44" w:rsidRPr="00720376" w:rsidRDefault="00203A44" w:rsidP="00203A44">
      <w:pPr>
        <w:rPr>
          <w:lang w:val="en-GB"/>
        </w:rPr>
      </w:pPr>
    </w:p>
    <w:tbl>
      <w:tblPr>
        <w:tblStyle w:val="TableGrid"/>
        <w:tblW w:w="0" w:type="auto"/>
        <w:tblLook w:val="04A0" w:firstRow="1" w:lastRow="0" w:firstColumn="1" w:lastColumn="0" w:noHBand="0" w:noVBand="1"/>
      </w:tblPr>
      <w:tblGrid>
        <w:gridCol w:w="9242"/>
      </w:tblGrid>
      <w:tr w:rsidR="00203A44" w:rsidRPr="00720376" w14:paraId="06032C76" w14:textId="77777777" w:rsidTr="00203A44">
        <w:tc>
          <w:tcPr>
            <w:tcW w:w="9242" w:type="dxa"/>
          </w:tcPr>
          <w:p w14:paraId="0220D653" w14:textId="77777777" w:rsidR="00203A44" w:rsidRPr="00720376" w:rsidRDefault="00203A44" w:rsidP="00203A44">
            <w:pPr>
              <w:rPr>
                <w:b/>
                <w:sz w:val="20"/>
                <w:szCs w:val="20"/>
                <w:lang w:val="en-GB"/>
              </w:rPr>
            </w:pPr>
            <w:r w:rsidRPr="00720376">
              <w:rPr>
                <w:b/>
                <w:sz w:val="20"/>
                <w:szCs w:val="20"/>
                <w:lang w:val="en-GB"/>
              </w:rPr>
              <w:t>Box 2: Community/ Scheme Eligibility Criteria (Continued)</w:t>
            </w:r>
          </w:p>
          <w:p w14:paraId="40CAD138" w14:textId="77777777" w:rsidR="00203A44" w:rsidRPr="00720376" w:rsidRDefault="00203A44" w:rsidP="00203A44">
            <w:pPr>
              <w:rPr>
                <w:b/>
                <w:sz w:val="20"/>
                <w:szCs w:val="20"/>
                <w:lang w:val="en-GB"/>
              </w:rPr>
            </w:pPr>
          </w:p>
          <w:p w14:paraId="3FC92B7C" w14:textId="77777777" w:rsidR="00203A44" w:rsidRPr="00720376" w:rsidRDefault="00203A44" w:rsidP="00203A44">
            <w:pPr>
              <w:rPr>
                <w:b/>
                <w:sz w:val="20"/>
                <w:szCs w:val="20"/>
                <w:lang w:val="en-GB"/>
              </w:rPr>
            </w:pPr>
            <w:r w:rsidRPr="00720376">
              <w:rPr>
                <w:sz w:val="20"/>
                <w:szCs w:val="20"/>
                <w:lang w:val="en-GB"/>
              </w:rPr>
              <w:t>(</w:t>
            </w:r>
            <w:r w:rsidRPr="00720376">
              <w:rPr>
                <w:b/>
                <w:sz w:val="20"/>
                <w:szCs w:val="20"/>
                <w:lang w:val="en-GB"/>
              </w:rPr>
              <w:t>iii) Willingness to participate, contribute and sustainability</w:t>
            </w:r>
          </w:p>
          <w:p w14:paraId="2396123C" w14:textId="77777777" w:rsidR="00203A44" w:rsidRPr="00720376" w:rsidRDefault="00203A44" w:rsidP="00203A44">
            <w:pPr>
              <w:ind w:left="680"/>
              <w:rPr>
                <w:sz w:val="20"/>
                <w:szCs w:val="20"/>
                <w:lang w:val="en-GB"/>
              </w:rPr>
            </w:pPr>
            <w:r w:rsidRPr="00720376">
              <w:rPr>
                <w:sz w:val="20"/>
                <w:szCs w:val="20"/>
                <w:lang w:val="en-GB" w:eastAsia="en-GB"/>
              </w:rPr>
              <w:t xml:space="preserve">Exist or Established representative Community Development councils (CDC) or water and sanitation users' Group/committees (WSSUG) and </w:t>
            </w:r>
            <w:r w:rsidRPr="00720376">
              <w:rPr>
                <w:sz w:val="20"/>
                <w:szCs w:val="20"/>
                <w:lang w:val="en-GB"/>
              </w:rPr>
              <w:t>Separate Women’s Sub-Group if main council or committee do not represent women.</w:t>
            </w:r>
          </w:p>
          <w:p w14:paraId="4F4647A3" w14:textId="77777777" w:rsidR="00203A44" w:rsidRPr="00720376" w:rsidRDefault="00203A44" w:rsidP="00203A44">
            <w:pPr>
              <w:ind w:left="680"/>
              <w:rPr>
                <w:sz w:val="20"/>
                <w:szCs w:val="20"/>
                <w:lang w:val="en-GB"/>
              </w:rPr>
            </w:pPr>
          </w:p>
          <w:p w14:paraId="563708C3" w14:textId="77777777" w:rsidR="00203A44" w:rsidRPr="00720376" w:rsidRDefault="00203A44" w:rsidP="00203A44">
            <w:pPr>
              <w:ind w:left="680"/>
              <w:rPr>
                <w:sz w:val="20"/>
                <w:szCs w:val="20"/>
                <w:lang w:val="en-GB"/>
              </w:rPr>
            </w:pPr>
            <w:r w:rsidRPr="00720376">
              <w:rPr>
                <w:sz w:val="20"/>
                <w:szCs w:val="20"/>
                <w:lang w:val="en-GB"/>
              </w:rPr>
              <w:lastRenderedPageBreak/>
              <w:t>Minimum 10% of total cost committed as community contribution in cash or kind (skilled and unskilled labor, local materials, transportation of material) towards capital cost. Priority will be given for more community contribution.</w:t>
            </w:r>
          </w:p>
          <w:p w14:paraId="185804CC" w14:textId="77777777" w:rsidR="00203A44" w:rsidRPr="00720376" w:rsidRDefault="00203A44" w:rsidP="00203A44">
            <w:pPr>
              <w:ind w:left="680"/>
              <w:rPr>
                <w:sz w:val="20"/>
                <w:szCs w:val="20"/>
                <w:lang w:val="en-GB"/>
              </w:rPr>
            </w:pPr>
          </w:p>
          <w:p w14:paraId="03BCC56E" w14:textId="77777777" w:rsidR="00203A44" w:rsidRPr="00720376" w:rsidRDefault="00203A44" w:rsidP="00203A44">
            <w:pPr>
              <w:ind w:left="680"/>
              <w:rPr>
                <w:sz w:val="20"/>
                <w:szCs w:val="20"/>
                <w:lang w:val="en-GB"/>
              </w:rPr>
            </w:pPr>
            <w:r w:rsidRPr="00720376">
              <w:rPr>
                <w:sz w:val="20"/>
                <w:szCs w:val="20"/>
                <w:lang w:val="en-GB"/>
              </w:rPr>
              <w:t>The community will be introduced into the Community-led Total Sanitation and the community should therefore upgrade their hygienic conditions of the whole village. On achieving the desired state of ODF the community will get additional funds that can be utilized for community projects in a transparent manner.</w:t>
            </w:r>
          </w:p>
          <w:p w14:paraId="7BEEACBA" w14:textId="77777777" w:rsidR="00203A44" w:rsidRPr="00720376" w:rsidRDefault="00203A44" w:rsidP="00203A44">
            <w:pPr>
              <w:ind w:left="680"/>
              <w:rPr>
                <w:sz w:val="20"/>
                <w:szCs w:val="20"/>
                <w:lang w:val="en-GB"/>
              </w:rPr>
            </w:pPr>
          </w:p>
          <w:p w14:paraId="0E655C60" w14:textId="77777777" w:rsidR="00203A44" w:rsidRPr="00720376" w:rsidRDefault="00203A44" w:rsidP="00203A44">
            <w:pPr>
              <w:ind w:left="680" w:hanging="1440"/>
              <w:rPr>
                <w:sz w:val="20"/>
                <w:szCs w:val="20"/>
                <w:lang w:val="en-GB"/>
              </w:rPr>
            </w:pPr>
            <w:r w:rsidRPr="00720376">
              <w:rPr>
                <w:sz w:val="20"/>
                <w:szCs w:val="20"/>
                <w:lang w:val="en-GB"/>
              </w:rPr>
              <w:tab/>
              <w:t>Community committed and willing to pay all running costs and take full responsibility for O&amp;M, planned and committed to establish viable system for O&amp;M with establishment of O&amp;M fund.</w:t>
            </w:r>
          </w:p>
          <w:p w14:paraId="61958BA4" w14:textId="77777777" w:rsidR="00203A44" w:rsidRPr="00720376" w:rsidRDefault="00203A44" w:rsidP="00203A44">
            <w:pPr>
              <w:ind w:left="680"/>
              <w:rPr>
                <w:sz w:val="20"/>
                <w:szCs w:val="20"/>
                <w:lang w:val="en-GB"/>
              </w:rPr>
            </w:pPr>
          </w:p>
          <w:p w14:paraId="411AF855" w14:textId="77777777" w:rsidR="00203A44" w:rsidRPr="00720376" w:rsidRDefault="00203A44" w:rsidP="00203A44">
            <w:pPr>
              <w:ind w:left="680" w:hanging="1440"/>
              <w:rPr>
                <w:sz w:val="20"/>
                <w:szCs w:val="20"/>
                <w:lang w:val="en-GB"/>
              </w:rPr>
            </w:pPr>
            <w:r w:rsidRPr="00720376">
              <w:rPr>
                <w:sz w:val="20"/>
                <w:szCs w:val="20"/>
                <w:lang w:val="en-GB"/>
              </w:rPr>
              <w:tab/>
              <w:t>All willing household in a community are included and will have access to benefits (equity – people from different geographical and occupational sections of the village can access benefits)</w:t>
            </w:r>
          </w:p>
          <w:p w14:paraId="42B5A1FB" w14:textId="77777777" w:rsidR="00203A44" w:rsidRPr="00720376" w:rsidRDefault="00203A44" w:rsidP="00203A44">
            <w:pPr>
              <w:ind w:left="680"/>
              <w:rPr>
                <w:sz w:val="20"/>
                <w:szCs w:val="20"/>
                <w:lang w:val="en-GB"/>
              </w:rPr>
            </w:pPr>
          </w:p>
          <w:p w14:paraId="4D13F080" w14:textId="77777777" w:rsidR="00203A44" w:rsidRPr="00720376" w:rsidRDefault="00203A44" w:rsidP="00203A44">
            <w:pPr>
              <w:ind w:left="680"/>
              <w:rPr>
                <w:sz w:val="20"/>
                <w:szCs w:val="20"/>
                <w:lang w:val="en-GB"/>
              </w:rPr>
            </w:pPr>
            <w:r w:rsidRPr="00720376">
              <w:rPr>
                <w:sz w:val="20"/>
                <w:szCs w:val="20"/>
                <w:lang w:val="en-GB"/>
              </w:rPr>
              <w:t>Community Action Plan that includes Water Supply, Sanitation and integrated Hygiene Education endorsed by the community. The decisions and choice of women taken into account (beneficiary participation)</w:t>
            </w:r>
          </w:p>
          <w:p w14:paraId="10FE41EF" w14:textId="77777777" w:rsidR="00203A44" w:rsidRPr="00720376" w:rsidRDefault="00203A44" w:rsidP="00203A44">
            <w:pPr>
              <w:ind w:left="1440"/>
              <w:rPr>
                <w:sz w:val="20"/>
                <w:szCs w:val="20"/>
                <w:lang w:val="en-GB"/>
              </w:rPr>
            </w:pPr>
          </w:p>
          <w:p w14:paraId="053422BA" w14:textId="77777777" w:rsidR="00203A44" w:rsidRPr="00720376" w:rsidRDefault="00203A44" w:rsidP="00203A44">
            <w:pPr>
              <w:ind w:left="680"/>
              <w:rPr>
                <w:strike/>
                <w:sz w:val="20"/>
                <w:szCs w:val="20"/>
                <w:lang w:val="en-GB"/>
              </w:rPr>
            </w:pPr>
            <w:r w:rsidRPr="00720376">
              <w:rPr>
                <w:sz w:val="20"/>
                <w:szCs w:val="20"/>
                <w:lang w:val="en-GB"/>
              </w:rPr>
              <w:t>Selected Water Point Care takers, Pump/ Valve Mechanic, Hygiene Promoter from community by the WASH Users' Group and willing to train and engage</w:t>
            </w:r>
          </w:p>
          <w:p w14:paraId="3C24F630" w14:textId="77777777" w:rsidR="00203A44" w:rsidRPr="00720376" w:rsidRDefault="00203A44" w:rsidP="00203A44">
            <w:pPr>
              <w:ind w:left="680"/>
              <w:rPr>
                <w:sz w:val="20"/>
                <w:szCs w:val="20"/>
                <w:lang w:val="en-GB"/>
              </w:rPr>
            </w:pPr>
          </w:p>
          <w:p w14:paraId="71056740" w14:textId="77777777" w:rsidR="00203A44" w:rsidRPr="00720376" w:rsidRDefault="00203A44" w:rsidP="00203A44">
            <w:pPr>
              <w:ind w:left="680"/>
              <w:rPr>
                <w:sz w:val="20"/>
                <w:szCs w:val="20"/>
                <w:lang w:val="en-GB"/>
              </w:rPr>
            </w:pPr>
            <w:r w:rsidRPr="00720376">
              <w:rPr>
                <w:sz w:val="20"/>
                <w:szCs w:val="20"/>
                <w:lang w:val="en-GB"/>
              </w:rPr>
              <w:t>User Group Executive willing to sign an agreement with an area pump mechanic or Valve Mechanic for repair and annual preventive mechanical maintenance of the water supply</w:t>
            </w:r>
          </w:p>
          <w:p w14:paraId="7756FDF4" w14:textId="77777777" w:rsidR="00203A44" w:rsidRPr="00720376" w:rsidRDefault="00203A44" w:rsidP="00203A44">
            <w:pPr>
              <w:ind w:left="680"/>
              <w:rPr>
                <w:sz w:val="20"/>
                <w:szCs w:val="20"/>
                <w:lang w:val="en-GB"/>
              </w:rPr>
            </w:pPr>
          </w:p>
          <w:p w14:paraId="5F5975A5" w14:textId="77777777" w:rsidR="00203A44" w:rsidRPr="00720376" w:rsidRDefault="00203A44" w:rsidP="00203A44">
            <w:pPr>
              <w:ind w:left="680"/>
              <w:rPr>
                <w:lang w:val="en-GB"/>
              </w:rPr>
            </w:pPr>
            <w:r w:rsidRPr="00720376">
              <w:rPr>
                <w:sz w:val="20"/>
                <w:szCs w:val="20"/>
                <w:lang w:val="en-GB"/>
              </w:rPr>
              <w:t>Users' Group Executive willing to take responsibility to own and manage, accepts principle of transparency, monitor and report posted in public places.</w:t>
            </w:r>
          </w:p>
        </w:tc>
      </w:tr>
    </w:tbl>
    <w:p w14:paraId="42CD6576" w14:textId="77777777" w:rsidR="00203A44" w:rsidRPr="00720376" w:rsidRDefault="00203A44" w:rsidP="00203A44">
      <w:pPr>
        <w:rPr>
          <w:lang w:val="en-GB"/>
        </w:rPr>
      </w:pPr>
    </w:p>
    <w:p w14:paraId="5CBA3B5A" w14:textId="77777777" w:rsidR="00F47DEF" w:rsidRPr="00720376" w:rsidRDefault="001B6A0F" w:rsidP="00F47DEF">
      <w:pPr>
        <w:rPr>
          <w:rStyle w:val="Heading2Char"/>
          <w:lang w:val="en-GB"/>
        </w:rPr>
      </w:pPr>
      <w:bookmarkStart w:id="59" w:name="_Toc273091230"/>
      <w:r w:rsidRPr="00720376">
        <w:rPr>
          <w:rStyle w:val="Heading2Char"/>
          <w:lang w:val="en-GB"/>
        </w:rPr>
        <w:t>3</w:t>
      </w:r>
      <w:r w:rsidR="00F47DEF" w:rsidRPr="00720376">
        <w:rPr>
          <w:rStyle w:val="Heading2Char"/>
          <w:lang w:val="en-GB"/>
        </w:rPr>
        <w:t>.</w:t>
      </w:r>
      <w:r w:rsidR="00F47DEF" w:rsidRPr="00720376">
        <w:rPr>
          <w:rStyle w:val="Heading2Char"/>
          <w:lang w:val="en-GB"/>
        </w:rPr>
        <w:tab/>
        <w:t>Implementation</w:t>
      </w:r>
      <w:bookmarkEnd w:id="59"/>
    </w:p>
    <w:p w14:paraId="6F83E394" w14:textId="77777777" w:rsidR="00F47DEF" w:rsidRPr="00720376" w:rsidRDefault="00F47DEF" w:rsidP="00F47DEF">
      <w:pPr>
        <w:rPr>
          <w:lang w:val="en-GB"/>
        </w:rPr>
      </w:pPr>
      <w:r w:rsidRPr="00720376">
        <w:rPr>
          <w:lang w:val="en-GB"/>
        </w:rPr>
        <w:t xml:space="preserve">In the implementation phase, the construction of water supply system and </w:t>
      </w:r>
      <w:r w:rsidR="0055236F" w:rsidRPr="00720376">
        <w:rPr>
          <w:lang w:val="en-GB"/>
        </w:rPr>
        <w:t>no demonstration toilets will be constructed but other methods will be used to encourage the community to construct their own acceptable but safe toilets.</w:t>
      </w:r>
      <w:r w:rsidRPr="00720376">
        <w:rPr>
          <w:lang w:val="en-GB"/>
        </w:rPr>
        <w:t xml:space="preserve"> The hygiene education will be carried out </w:t>
      </w:r>
      <w:r w:rsidR="0035259F" w:rsidRPr="00720376">
        <w:rPr>
          <w:lang w:val="en-GB"/>
        </w:rPr>
        <w:t>prior to the CLTS</w:t>
      </w:r>
      <w:r w:rsidR="001B6A0F" w:rsidRPr="00720376">
        <w:rPr>
          <w:lang w:val="en-GB"/>
        </w:rPr>
        <w:t xml:space="preserve"> or as decided by the method used</w:t>
      </w:r>
      <w:r w:rsidRPr="00720376">
        <w:rPr>
          <w:lang w:val="en-GB"/>
        </w:rPr>
        <w:t>. The functional Operation and maintenance system will also be established.</w:t>
      </w:r>
    </w:p>
    <w:p w14:paraId="31BE9695" w14:textId="77777777" w:rsidR="00F47DEF" w:rsidRPr="00720376" w:rsidRDefault="00F47DEF" w:rsidP="00F47DEF">
      <w:pPr>
        <w:rPr>
          <w:lang w:val="en-GB"/>
        </w:rPr>
      </w:pPr>
    </w:p>
    <w:p w14:paraId="77A3A8AB" w14:textId="77777777" w:rsidR="00F47DEF" w:rsidRPr="00720376" w:rsidRDefault="00F47DEF" w:rsidP="00F47DEF">
      <w:pPr>
        <w:rPr>
          <w:lang w:val="en-GB"/>
        </w:rPr>
      </w:pPr>
      <w:r w:rsidRPr="00720376">
        <w:rPr>
          <w:lang w:val="en-GB"/>
        </w:rPr>
        <w:t>Before the start of this phase, an agreement will be signed between SO</w:t>
      </w:r>
      <w:r w:rsidR="0035259F" w:rsidRPr="00720376">
        <w:rPr>
          <w:lang w:val="en-GB"/>
        </w:rPr>
        <w:t xml:space="preserve"> (SO should be understood in the widest sense)</w:t>
      </w:r>
      <w:r w:rsidRPr="00720376">
        <w:rPr>
          <w:lang w:val="en-GB"/>
        </w:rPr>
        <w:t xml:space="preserve">, Community and District Authority. A sample agreement between </w:t>
      </w:r>
      <w:r w:rsidR="00203A44" w:rsidRPr="00720376">
        <w:rPr>
          <w:lang w:val="en-GB"/>
        </w:rPr>
        <w:t>Organization</w:t>
      </w:r>
      <w:r w:rsidRPr="00720376">
        <w:rPr>
          <w:lang w:val="en-GB"/>
        </w:rPr>
        <w:t>-Community-District Authority is provided in Annex-8.</w:t>
      </w:r>
    </w:p>
    <w:p w14:paraId="5C8AA074" w14:textId="77777777" w:rsidR="00F47DEF" w:rsidRPr="00720376" w:rsidRDefault="00F47DEF" w:rsidP="00F47DEF">
      <w:pPr>
        <w:rPr>
          <w:b/>
          <w:lang w:val="en-GB"/>
        </w:rPr>
      </w:pPr>
    </w:p>
    <w:p w14:paraId="4D3A778E" w14:textId="77777777" w:rsidR="00F47DEF" w:rsidRPr="00720376" w:rsidRDefault="00F47DEF" w:rsidP="00F47DEF">
      <w:pPr>
        <w:rPr>
          <w:lang w:val="en-GB"/>
        </w:rPr>
      </w:pPr>
      <w:r w:rsidRPr="00720376">
        <w:rPr>
          <w:lang w:val="en-GB"/>
        </w:rPr>
        <w:t>During this phase The Support Organization will carry out following activities:</w:t>
      </w:r>
    </w:p>
    <w:p w14:paraId="57094E43" w14:textId="77777777" w:rsidR="00F47DEF" w:rsidRPr="00720376" w:rsidRDefault="00F47DEF" w:rsidP="00C80EFB">
      <w:pPr>
        <w:numPr>
          <w:ilvl w:val="0"/>
          <w:numId w:val="17"/>
        </w:numPr>
        <w:rPr>
          <w:lang w:val="en-GB"/>
        </w:rPr>
      </w:pPr>
      <w:r w:rsidRPr="00720376">
        <w:rPr>
          <w:lang w:val="en-GB"/>
        </w:rPr>
        <w:t>Hygiene and Sanitation Education</w:t>
      </w:r>
    </w:p>
    <w:p w14:paraId="1B0C4BB7" w14:textId="77777777" w:rsidR="00F47DEF" w:rsidRPr="00720376" w:rsidRDefault="00F47DEF" w:rsidP="00C80EFB">
      <w:pPr>
        <w:numPr>
          <w:ilvl w:val="0"/>
          <w:numId w:val="17"/>
        </w:numPr>
        <w:rPr>
          <w:lang w:val="en-GB"/>
        </w:rPr>
      </w:pPr>
      <w:r w:rsidRPr="00720376">
        <w:rPr>
          <w:lang w:val="en-GB"/>
        </w:rPr>
        <w:t>Construction of Demonstration and Household Latrines</w:t>
      </w:r>
    </w:p>
    <w:p w14:paraId="41C16A1F" w14:textId="77777777" w:rsidR="00F47DEF" w:rsidRPr="00720376" w:rsidRDefault="00F47DEF" w:rsidP="00C80EFB">
      <w:pPr>
        <w:numPr>
          <w:ilvl w:val="0"/>
          <w:numId w:val="17"/>
        </w:numPr>
        <w:rPr>
          <w:lang w:val="en-GB"/>
        </w:rPr>
      </w:pPr>
      <w:r w:rsidRPr="00720376">
        <w:rPr>
          <w:lang w:val="en-GB"/>
        </w:rPr>
        <w:t>Supervise Construction Works of water supply system</w:t>
      </w:r>
    </w:p>
    <w:p w14:paraId="3410FB68" w14:textId="77777777" w:rsidR="00F47DEF" w:rsidRPr="00720376" w:rsidRDefault="00F47DEF" w:rsidP="00C80EFB">
      <w:pPr>
        <w:numPr>
          <w:ilvl w:val="0"/>
          <w:numId w:val="17"/>
        </w:numPr>
        <w:rPr>
          <w:lang w:val="en-GB"/>
        </w:rPr>
      </w:pPr>
      <w:r w:rsidRPr="00720376">
        <w:rPr>
          <w:lang w:val="en-GB"/>
        </w:rPr>
        <w:t>Mobilize community contribution towards capital cost/ construction</w:t>
      </w:r>
    </w:p>
    <w:p w14:paraId="0A899DF3" w14:textId="77777777" w:rsidR="00F47DEF" w:rsidRPr="00720376" w:rsidRDefault="00F47DEF" w:rsidP="00C80EFB">
      <w:pPr>
        <w:numPr>
          <w:ilvl w:val="0"/>
          <w:numId w:val="17"/>
        </w:numPr>
        <w:rPr>
          <w:lang w:val="en-GB"/>
        </w:rPr>
      </w:pPr>
      <w:r w:rsidRPr="00720376">
        <w:rPr>
          <w:lang w:val="en-GB"/>
        </w:rPr>
        <w:t>Training of Pump/ Water Point Caretaker</w:t>
      </w:r>
    </w:p>
    <w:p w14:paraId="5C7D2C99" w14:textId="77777777" w:rsidR="00F47DEF" w:rsidRPr="00720376" w:rsidRDefault="00F47DEF" w:rsidP="00C80EFB">
      <w:pPr>
        <w:numPr>
          <w:ilvl w:val="0"/>
          <w:numId w:val="17"/>
        </w:numPr>
        <w:rPr>
          <w:lang w:val="en-GB"/>
        </w:rPr>
      </w:pPr>
      <w:r w:rsidRPr="00720376">
        <w:rPr>
          <w:lang w:val="en-GB"/>
        </w:rPr>
        <w:t>Training of Area Pump Mechanics/ Valve Mechanic</w:t>
      </w:r>
    </w:p>
    <w:p w14:paraId="4924C1B3" w14:textId="77777777" w:rsidR="00F47DEF" w:rsidRPr="00720376" w:rsidRDefault="00F47DEF" w:rsidP="00C80EFB">
      <w:pPr>
        <w:numPr>
          <w:ilvl w:val="0"/>
          <w:numId w:val="17"/>
        </w:numPr>
        <w:rPr>
          <w:lang w:val="en-GB"/>
        </w:rPr>
      </w:pPr>
      <w:r w:rsidRPr="00720376">
        <w:rPr>
          <w:lang w:val="en-GB"/>
        </w:rPr>
        <w:t>Set Functional Operation and Maintenance System</w:t>
      </w:r>
    </w:p>
    <w:p w14:paraId="2227BAE2" w14:textId="77777777" w:rsidR="00F47DEF" w:rsidRPr="00720376" w:rsidRDefault="00F47DEF" w:rsidP="00C80EFB">
      <w:pPr>
        <w:numPr>
          <w:ilvl w:val="0"/>
          <w:numId w:val="17"/>
        </w:numPr>
        <w:rPr>
          <w:lang w:val="en-GB"/>
        </w:rPr>
      </w:pPr>
      <w:r w:rsidRPr="00720376">
        <w:rPr>
          <w:lang w:val="en-GB"/>
        </w:rPr>
        <w:t>Engage Water Point Care takers and Pump/ Valve Mechanic</w:t>
      </w:r>
    </w:p>
    <w:p w14:paraId="6939352F" w14:textId="77777777" w:rsidR="00F47DEF" w:rsidRPr="00720376" w:rsidRDefault="00F47DEF" w:rsidP="00C80EFB">
      <w:pPr>
        <w:numPr>
          <w:ilvl w:val="0"/>
          <w:numId w:val="17"/>
        </w:numPr>
        <w:rPr>
          <w:lang w:val="en-GB"/>
        </w:rPr>
      </w:pPr>
      <w:r w:rsidRPr="00720376">
        <w:rPr>
          <w:lang w:val="en-GB"/>
        </w:rPr>
        <w:t>Link with spare parts shopkeeper</w:t>
      </w:r>
    </w:p>
    <w:p w14:paraId="52BA380C" w14:textId="77777777" w:rsidR="00F47DEF" w:rsidRPr="00720376" w:rsidRDefault="00F47DEF" w:rsidP="00C80EFB">
      <w:pPr>
        <w:numPr>
          <w:ilvl w:val="0"/>
          <w:numId w:val="17"/>
        </w:numPr>
        <w:rPr>
          <w:lang w:val="en-GB"/>
        </w:rPr>
      </w:pPr>
      <w:r w:rsidRPr="00720376">
        <w:rPr>
          <w:lang w:val="en-GB"/>
        </w:rPr>
        <w:t>Orient WSSUG/ CDC</w:t>
      </w:r>
    </w:p>
    <w:p w14:paraId="4D04F462" w14:textId="77777777" w:rsidR="00F47DEF" w:rsidRPr="00720376" w:rsidRDefault="00F47DEF" w:rsidP="00C80EFB">
      <w:pPr>
        <w:numPr>
          <w:ilvl w:val="0"/>
          <w:numId w:val="17"/>
        </w:numPr>
        <w:rPr>
          <w:lang w:val="en-GB"/>
        </w:rPr>
      </w:pPr>
      <w:r w:rsidRPr="00720376">
        <w:rPr>
          <w:lang w:val="en-GB"/>
        </w:rPr>
        <w:t>Water Quality Sampling and Testing</w:t>
      </w:r>
    </w:p>
    <w:p w14:paraId="52202D24" w14:textId="77777777" w:rsidR="00F47DEF" w:rsidRPr="00720376" w:rsidRDefault="00F47DEF" w:rsidP="00C80EFB">
      <w:pPr>
        <w:numPr>
          <w:ilvl w:val="0"/>
          <w:numId w:val="17"/>
        </w:numPr>
        <w:rPr>
          <w:lang w:val="en-GB"/>
        </w:rPr>
      </w:pPr>
      <w:r w:rsidRPr="00720376">
        <w:rPr>
          <w:lang w:val="en-GB"/>
        </w:rPr>
        <w:t xml:space="preserve">Project Completion Report (PCR) </w:t>
      </w:r>
    </w:p>
    <w:p w14:paraId="37709A3E" w14:textId="77777777" w:rsidR="00F47DEF" w:rsidRPr="00720376" w:rsidRDefault="00F47DEF" w:rsidP="00F47DEF">
      <w:pPr>
        <w:ind w:left="720"/>
        <w:rPr>
          <w:lang w:val="en-GB"/>
        </w:rPr>
      </w:pPr>
    </w:p>
    <w:p w14:paraId="75DA0008" w14:textId="77777777" w:rsidR="00F47DEF" w:rsidRPr="00720376" w:rsidRDefault="00F47DEF" w:rsidP="00F47DEF">
      <w:pPr>
        <w:ind w:left="720"/>
        <w:rPr>
          <w:lang w:val="en-GB"/>
        </w:rPr>
      </w:pPr>
      <w:r w:rsidRPr="00720376">
        <w:rPr>
          <w:lang w:val="en-GB"/>
        </w:rPr>
        <w:t>The Format for Project Completion Report (PCR) is provided in Annex-9.</w:t>
      </w:r>
    </w:p>
    <w:p w14:paraId="474025FF" w14:textId="77777777" w:rsidR="00F47DEF" w:rsidRPr="00720376" w:rsidRDefault="00F47DEF" w:rsidP="00F47DEF">
      <w:pPr>
        <w:rPr>
          <w:lang w:val="en-GB"/>
        </w:rPr>
      </w:pPr>
    </w:p>
    <w:p w14:paraId="02FE817B" w14:textId="77777777" w:rsidR="00F47DEF" w:rsidRPr="00720376" w:rsidRDefault="00F47DEF" w:rsidP="00F47DEF">
      <w:pPr>
        <w:rPr>
          <w:lang w:val="en-GB"/>
        </w:rPr>
      </w:pPr>
      <w:r w:rsidRPr="00720376">
        <w:rPr>
          <w:lang w:val="en-GB"/>
        </w:rPr>
        <w:t>The Construction Partner will carry out following activities:</w:t>
      </w:r>
    </w:p>
    <w:p w14:paraId="78B9F6FD" w14:textId="77777777" w:rsidR="00F47DEF" w:rsidRPr="00720376" w:rsidRDefault="00F47DEF" w:rsidP="00C80EFB">
      <w:pPr>
        <w:numPr>
          <w:ilvl w:val="0"/>
          <w:numId w:val="17"/>
        </w:numPr>
        <w:rPr>
          <w:lang w:val="en-GB"/>
        </w:rPr>
      </w:pPr>
      <w:r w:rsidRPr="00720376">
        <w:rPr>
          <w:lang w:val="en-GB"/>
        </w:rPr>
        <w:t>Construction/ Improvement of water points</w:t>
      </w:r>
    </w:p>
    <w:p w14:paraId="114547AB" w14:textId="77777777" w:rsidR="00F47DEF" w:rsidRPr="00720376" w:rsidRDefault="00F47DEF" w:rsidP="00C80EFB">
      <w:pPr>
        <w:numPr>
          <w:ilvl w:val="0"/>
          <w:numId w:val="17"/>
        </w:numPr>
        <w:rPr>
          <w:lang w:val="en-GB"/>
        </w:rPr>
      </w:pPr>
      <w:r w:rsidRPr="00720376">
        <w:rPr>
          <w:lang w:val="en-GB"/>
        </w:rPr>
        <w:t>Provide on-the-job training to Mechanics</w:t>
      </w:r>
    </w:p>
    <w:p w14:paraId="29DB29FD" w14:textId="77777777" w:rsidR="00F47DEF" w:rsidRPr="00720376" w:rsidRDefault="00F47DEF" w:rsidP="00F47DEF">
      <w:pPr>
        <w:rPr>
          <w:lang w:val="en-GB"/>
        </w:rPr>
      </w:pPr>
    </w:p>
    <w:p w14:paraId="57E69198" w14:textId="77777777" w:rsidR="00F47DEF" w:rsidRPr="00720376" w:rsidRDefault="00F47DEF" w:rsidP="00F47DEF">
      <w:pPr>
        <w:rPr>
          <w:lang w:val="en-GB"/>
        </w:rPr>
      </w:pPr>
      <w:r w:rsidRPr="00720376">
        <w:rPr>
          <w:lang w:val="en-GB"/>
        </w:rPr>
        <w:t>The community will:</w:t>
      </w:r>
    </w:p>
    <w:p w14:paraId="436C6762" w14:textId="77777777" w:rsidR="00F47DEF" w:rsidRPr="00720376" w:rsidRDefault="00F47DEF" w:rsidP="00C80EFB">
      <w:pPr>
        <w:numPr>
          <w:ilvl w:val="0"/>
          <w:numId w:val="18"/>
        </w:numPr>
        <w:jc w:val="both"/>
        <w:rPr>
          <w:lang w:val="en-GB" w:eastAsia="en-GB"/>
        </w:rPr>
      </w:pPr>
      <w:r w:rsidRPr="00720376">
        <w:rPr>
          <w:lang w:val="en-GB" w:eastAsia="en-GB"/>
        </w:rPr>
        <w:t xml:space="preserve">Mobilizing community contributions for: </w:t>
      </w:r>
    </w:p>
    <w:p w14:paraId="30C6FB69" w14:textId="77777777" w:rsidR="00F47DEF" w:rsidRPr="00720376" w:rsidRDefault="00F47DEF" w:rsidP="00F47DEF">
      <w:pPr>
        <w:ind w:firstLine="360"/>
        <w:jc w:val="both"/>
        <w:rPr>
          <w:lang w:val="en-GB" w:eastAsia="en-GB"/>
        </w:rPr>
      </w:pPr>
      <w:r w:rsidRPr="00720376">
        <w:rPr>
          <w:lang w:val="en-GB" w:eastAsia="en-GB"/>
        </w:rPr>
        <w:t>a) contribution to capital costs of projects;</w:t>
      </w:r>
      <w:r w:rsidR="00540B08" w:rsidRPr="00720376">
        <w:rPr>
          <w:lang w:val="en-GB" w:eastAsia="en-GB"/>
        </w:rPr>
        <w:t xml:space="preserve"> </w:t>
      </w:r>
    </w:p>
    <w:p w14:paraId="5CA7B8B2" w14:textId="77777777" w:rsidR="00F47DEF" w:rsidRPr="00720376" w:rsidRDefault="00F47DEF" w:rsidP="00F47DEF">
      <w:pPr>
        <w:ind w:firstLine="360"/>
        <w:jc w:val="both"/>
        <w:rPr>
          <w:lang w:val="en-GB" w:eastAsia="en-GB"/>
        </w:rPr>
      </w:pPr>
      <w:r w:rsidRPr="00720376">
        <w:rPr>
          <w:lang w:val="en-GB" w:eastAsia="en-GB"/>
        </w:rPr>
        <w:t xml:space="preserve">b) operation and maintenance costs of outputs/assets and </w:t>
      </w:r>
    </w:p>
    <w:p w14:paraId="29655E6E" w14:textId="77777777" w:rsidR="00F47DEF" w:rsidRPr="00720376" w:rsidRDefault="00F47DEF" w:rsidP="00F47DEF">
      <w:pPr>
        <w:ind w:firstLine="360"/>
        <w:jc w:val="both"/>
        <w:rPr>
          <w:lang w:val="en-GB" w:eastAsia="en-GB"/>
        </w:rPr>
      </w:pPr>
      <w:r w:rsidRPr="00720376">
        <w:rPr>
          <w:lang w:val="en-GB" w:eastAsia="en-GB"/>
        </w:rPr>
        <w:t>c) operation and maintenance costs of CDC/ WSUG;</w:t>
      </w:r>
    </w:p>
    <w:p w14:paraId="30E46CAA" w14:textId="77777777" w:rsidR="00F47DEF" w:rsidRPr="00720376" w:rsidRDefault="00F47DEF" w:rsidP="00C80EFB">
      <w:pPr>
        <w:numPr>
          <w:ilvl w:val="0"/>
          <w:numId w:val="18"/>
        </w:numPr>
        <w:jc w:val="both"/>
        <w:rPr>
          <w:lang w:val="en-GB" w:eastAsia="en-GB"/>
        </w:rPr>
      </w:pPr>
      <w:r w:rsidRPr="00720376">
        <w:rPr>
          <w:lang w:val="en-GB" w:eastAsia="en-GB"/>
        </w:rPr>
        <w:t>Facilitate the well digging or tube</w:t>
      </w:r>
      <w:r w:rsidR="0035259F" w:rsidRPr="00720376">
        <w:rPr>
          <w:lang w:val="en-GB" w:eastAsia="en-GB"/>
        </w:rPr>
        <w:t>-</w:t>
      </w:r>
      <w:r w:rsidRPr="00720376">
        <w:rPr>
          <w:lang w:val="en-GB" w:eastAsia="en-GB"/>
        </w:rPr>
        <w:t>well boring or trench digging for pipeline.</w:t>
      </w:r>
    </w:p>
    <w:p w14:paraId="46299345" w14:textId="77777777" w:rsidR="00F47DEF" w:rsidRPr="00720376" w:rsidRDefault="00F47DEF" w:rsidP="00C80EFB">
      <w:pPr>
        <w:numPr>
          <w:ilvl w:val="0"/>
          <w:numId w:val="18"/>
        </w:numPr>
        <w:jc w:val="both"/>
        <w:rPr>
          <w:lang w:val="en-GB" w:eastAsia="en-GB"/>
        </w:rPr>
      </w:pPr>
      <w:r w:rsidRPr="00720376">
        <w:rPr>
          <w:lang w:val="en-GB" w:eastAsia="en-GB"/>
        </w:rPr>
        <w:t xml:space="preserve">Provide unskilled </w:t>
      </w:r>
      <w:r w:rsidR="001836BB" w:rsidRPr="00720376">
        <w:rPr>
          <w:lang w:val="en-GB" w:eastAsia="en-GB"/>
        </w:rPr>
        <w:t>labour</w:t>
      </w:r>
      <w:r w:rsidRPr="00720376">
        <w:rPr>
          <w:lang w:val="en-GB" w:eastAsia="en-GB"/>
        </w:rPr>
        <w:t xml:space="preserve"> for construction of water point/ water system.</w:t>
      </w:r>
    </w:p>
    <w:p w14:paraId="44038BEB" w14:textId="77777777" w:rsidR="00F47DEF" w:rsidRPr="00720376" w:rsidRDefault="00F47DEF" w:rsidP="00C80EFB">
      <w:pPr>
        <w:numPr>
          <w:ilvl w:val="0"/>
          <w:numId w:val="18"/>
        </w:numPr>
        <w:jc w:val="both"/>
        <w:rPr>
          <w:lang w:val="en-GB" w:eastAsia="en-GB"/>
        </w:rPr>
      </w:pPr>
      <w:r w:rsidRPr="00720376">
        <w:rPr>
          <w:lang w:val="en-GB" w:eastAsia="en-GB"/>
        </w:rPr>
        <w:t>Provide local materials for construction.</w:t>
      </w:r>
    </w:p>
    <w:p w14:paraId="571B85A5" w14:textId="77777777" w:rsidR="00F47DEF" w:rsidRPr="00720376" w:rsidRDefault="00F47DEF" w:rsidP="00C80EFB">
      <w:pPr>
        <w:numPr>
          <w:ilvl w:val="0"/>
          <w:numId w:val="18"/>
        </w:numPr>
        <w:jc w:val="both"/>
        <w:rPr>
          <w:lang w:val="en-GB" w:eastAsia="en-GB"/>
        </w:rPr>
      </w:pPr>
      <w:r w:rsidRPr="00720376">
        <w:rPr>
          <w:lang w:val="en-GB" w:eastAsia="en-GB"/>
        </w:rPr>
        <w:t xml:space="preserve">Provide unskilled </w:t>
      </w:r>
      <w:r w:rsidR="001836BB" w:rsidRPr="00720376">
        <w:rPr>
          <w:lang w:val="en-GB" w:eastAsia="en-GB"/>
        </w:rPr>
        <w:t>labour</w:t>
      </w:r>
      <w:r w:rsidRPr="00720376">
        <w:rPr>
          <w:lang w:val="en-GB" w:eastAsia="en-GB"/>
        </w:rPr>
        <w:t xml:space="preserve"> for ring sinking or well boring and handpump installation/ pipe trench digging and construction of structures.</w:t>
      </w:r>
    </w:p>
    <w:p w14:paraId="55E2EB86" w14:textId="77777777" w:rsidR="00F47DEF" w:rsidRPr="00720376" w:rsidRDefault="00F47DEF" w:rsidP="00C80EFB">
      <w:pPr>
        <w:numPr>
          <w:ilvl w:val="0"/>
          <w:numId w:val="18"/>
        </w:numPr>
        <w:jc w:val="both"/>
        <w:rPr>
          <w:lang w:val="en-GB" w:eastAsia="en-GB"/>
        </w:rPr>
      </w:pPr>
      <w:r w:rsidRPr="00720376">
        <w:rPr>
          <w:lang w:val="en-GB" w:eastAsia="en-GB"/>
        </w:rPr>
        <w:t>Arrange transportation of well/ tubewell/ piped scheme components from the production site to well site.</w:t>
      </w:r>
    </w:p>
    <w:p w14:paraId="7D7252AF" w14:textId="77777777" w:rsidR="00F47DEF" w:rsidRPr="00720376" w:rsidRDefault="00F47DEF" w:rsidP="00C80EFB">
      <w:pPr>
        <w:numPr>
          <w:ilvl w:val="0"/>
          <w:numId w:val="18"/>
        </w:numPr>
        <w:jc w:val="both"/>
        <w:rPr>
          <w:lang w:val="en-GB" w:eastAsia="en-GB"/>
        </w:rPr>
      </w:pPr>
      <w:r w:rsidRPr="00720376">
        <w:rPr>
          <w:lang w:val="en-GB" w:eastAsia="en-GB"/>
        </w:rPr>
        <w:t>Managing and supervising scheme implementation;</w:t>
      </w:r>
    </w:p>
    <w:p w14:paraId="25DB1011" w14:textId="77777777" w:rsidR="00F47DEF" w:rsidRPr="00720376" w:rsidRDefault="00F47DEF" w:rsidP="00C80EFB">
      <w:pPr>
        <w:numPr>
          <w:ilvl w:val="0"/>
          <w:numId w:val="18"/>
        </w:numPr>
        <w:jc w:val="both"/>
        <w:rPr>
          <w:lang w:val="en-GB" w:eastAsia="en-GB"/>
        </w:rPr>
      </w:pPr>
      <w:r w:rsidRPr="00720376">
        <w:rPr>
          <w:lang w:val="en-GB" w:eastAsia="en-GB"/>
        </w:rPr>
        <w:t>Inspect the performance of hygiene promoter regularly.</w:t>
      </w:r>
    </w:p>
    <w:p w14:paraId="600425D4" w14:textId="77777777" w:rsidR="00F47DEF" w:rsidRPr="00720376" w:rsidRDefault="00F47DEF" w:rsidP="00C80EFB">
      <w:pPr>
        <w:numPr>
          <w:ilvl w:val="0"/>
          <w:numId w:val="18"/>
        </w:numPr>
        <w:jc w:val="both"/>
        <w:rPr>
          <w:lang w:val="en-GB" w:eastAsia="en-GB"/>
        </w:rPr>
      </w:pPr>
      <w:r w:rsidRPr="00720376">
        <w:rPr>
          <w:lang w:val="en-GB" w:eastAsia="en-GB"/>
        </w:rPr>
        <w:t>Inspect the performance of caretaker and mechanics regularly.</w:t>
      </w:r>
    </w:p>
    <w:p w14:paraId="1A2C2510" w14:textId="77777777" w:rsidR="00F47DEF" w:rsidRPr="00720376" w:rsidRDefault="00F47DEF" w:rsidP="00C80EFB">
      <w:pPr>
        <w:numPr>
          <w:ilvl w:val="0"/>
          <w:numId w:val="18"/>
        </w:numPr>
        <w:jc w:val="both"/>
        <w:rPr>
          <w:lang w:val="en-GB" w:eastAsia="en-GB"/>
        </w:rPr>
      </w:pPr>
      <w:r w:rsidRPr="00720376">
        <w:rPr>
          <w:lang w:val="en-GB" w:eastAsia="en-GB"/>
        </w:rPr>
        <w:t xml:space="preserve">Reporting to the community and to </w:t>
      </w:r>
      <w:r w:rsidR="008F5E91" w:rsidRPr="00720376">
        <w:rPr>
          <w:lang w:val="en-GB" w:eastAsia="en-GB"/>
        </w:rPr>
        <w:t>RuWatSIP</w:t>
      </w:r>
      <w:r w:rsidRPr="00720376">
        <w:rPr>
          <w:lang w:val="en-GB" w:eastAsia="en-GB"/>
        </w:rPr>
        <w:t xml:space="preserve"> on project progress and use of funds.</w:t>
      </w:r>
    </w:p>
    <w:p w14:paraId="2A9691A2" w14:textId="77777777" w:rsidR="00F47DEF" w:rsidRPr="00720376" w:rsidRDefault="00F47DEF" w:rsidP="00F47DEF">
      <w:pPr>
        <w:rPr>
          <w:lang w:val="en-GB"/>
        </w:rPr>
      </w:pPr>
    </w:p>
    <w:p w14:paraId="6D5DBDE1" w14:textId="77777777" w:rsidR="00F47DEF" w:rsidRPr="00720376" w:rsidRDefault="00F47DEF" w:rsidP="00F47DEF">
      <w:pPr>
        <w:rPr>
          <w:lang w:val="en-GB"/>
        </w:rPr>
      </w:pPr>
      <w:r w:rsidRPr="00720376">
        <w:rPr>
          <w:lang w:val="en-GB"/>
        </w:rPr>
        <w:t>The MRRD will:</w:t>
      </w:r>
    </w:p>
    <w:p w14:paraId="404A4C43" w14:textId="77777777" w:rsidR="00F47DEF" w:rsidRPr="00720376" w:rsidRDefault="00F47DEF" w:rsidP="00C80EFB">
      <w:pPr>
        <w:numPr>
          <w:ilvl w:val="0"/>
          <w:numId w:val="19"/>
        </w:numPr>
        <w:rPr>
          <w:lang w:val="en-GB"/>
        </w:rPr>
      </w:pPr>
      <w:r w:rsidRPr="00720376">
        <w:rPr>
          <w:lang w:val="en-GB"/>
        </w:rPr>
        <w:t>Carry out regular monitoring</w:t>
      </w:r>
    </w:p>
    <w:p w14:paraId="7D5C72FD" w14:textId="77777777" w:rsidR="00F47DEF" w:rsidRPr="00720376" w:rsidRDefault="00F47DEF" w:rsidP="00C80EFB">
      <w:pPr>
        <w:numPr>
          <w:ilvl w:val="0"/>
          <w:numId w:val="19"/>
        </w:numPr>
        <w:rPr>
          <w:lang w:val="en-GB"/>
        </w:rPr>
      </w:pPr>
      <w:r w:rsidRPr="00720376">
        <w:rPr>
          <w:lang w:val="en-GB"/>
        </w:rPr>
        <w:t>Carry out technical audit upon completion of the works</w:t>
      </w:r>
    </w:p>
    <w:p w14:paraId="5EB44D25" w14:textId="77777777" w:rsidR="00F47DEF" w:rsidRPr="00720376" w:rsidRDefault="001B6A0F" w:rsidP="00704078">
      <w:pPr>
        <w:pStyle w:val="Heading2"/>
        <w:rPr>
          <w:lang w:val="en-GB"/>
        </w:rPr>
      </w:pPr>
      <w:bookmarkStart w:id="60" w:name="_Toc273091231"/>
      <w:r w:rsidRPr="00720376">
        <w:rPr>
          <w:lang w:val="en-GB"/>
        </w:rPr>
        <w:t>4</w:t>
      </w:r>
      <w:r w:rsidR="00F47DEF" w:rsidRPr="00720376">
        <w:rPr>
          <w:lang w:val="en-GB"/>
        </w:rPr>
        <w:t>.</w:t>
      </w:r>
      <w:r w:rsidR="00F47DEF" w:rsidRPr="00720376">
        <w:rPr>
          <w:lang w:val="en-GB"/>
        </w:rPr>
        <w:tab/>
        <w:t>Follow-ups</w:t>
      </w:r>
      <w:bookmarkEnd w:id="60"/>
    </w:p>
    <w:p w14:paraId="46005A62" w14:textId="77777777" w:rsidR="00F47DEF" w:rsidRPr="00720376" w:rsidRDefault="00F47DEF" w:rsidP="00F47DEF">
      <w:pPr>
        <w:rPr>
          <w:lang w:val="en-GB"/>
        </w:rPr>
      </w:pPr>
      <w:r w:rsidRPr="00720376">
        <w:rPr>
          <w:lang w:val="en-GB"/>
        </w:rPr>
        <w:t>The regional Technical Support Unit, MRRD will at regular interval visits and inspect water facilities, irrespective of who built them, so as to have updated information on the water supply situation and to enhance sustainability. The water point survey form is attached in Annex-10.</w:t>
      </w:r>
    </w:p>
    <w:p w14:paraId="1698488E" w14:textId="77777777" w:rsidR="008B6A18" w:rsidRPr="00720376" w:rsidRDefault="008B6A18">
      <w:pPr>
        <w:rPr>
          <w:lang w:val="en-GB"/>
        </w:rPr>
      </w:pPr>
    </w:p>
    <w:p w14:paraId="6B243917" w14:textId="77777777" w:rsidR="00704078" w:rsidRPr="00720376" w:rsidRDefault="00704078">
      <w:pPr>
        <w:rPr>
          <w:lang w:val="en-GB"/>
        </w:rPr>
      </w:pPr>
      <w:r w:rsidRPr="00720376">
        <w:rPr>
          <w:lang w:val="en-GB"/>
        </w:rPr>
        <w:br w:type="page"/>
      </w:r>
    </w:p>
    <w:p w14:paraId="67AF0876" w14:textId="77777777" w:rsidR="00704078" w:rsidRPr="00720376" w:rsidRDefault="00704078" w:rsidP="00704078">
      <w:pPr>
        <w:pStyle w:val="Heading1"/>
        <w:rPr>
          <w:sz w:val="48"/>
          <w:szCs w:val="48"/>
          <w:lang w:val="en-GB"/>
        </w:rPr>
      </w:pPr>
      <w:bookmarkStart w:id="61" w:name="_Toc273091232"/>
      <w:r w:rsidRPr="00720376">
        <w:rPr>
          <w:lang w:val="en-GB"/>
        </w:rPr>
        <w:lastRenderedPageBreak/>
        <w:t>Section V Procurement Arrangements</w:t>
      </w:r>
      <w:r w:rsidR="008C3AB7" w:rsidRPr="00720376">
        <w:rPr>
          <w:lang w:val="en-GB"/>
        </w:rPr>
        <w:t xml:space="preserve"> &amp; Financial Procedure</w:t>
      </w:r>
      <w:bookmarkEnd w:id="61"/>
    </w:p>
    <w:p w14:paraId="40E4804B" w14:textId="77777777" w:rsidR="00704078" w:rsidRPr="00720376" w:rsidRDefault="00704078" w:rsidP="00704078">
      <w:pPr>
        <w:pStyle w:val="Heading2"/>
        <w:rPr>
          <w:lang w:val="en-GB"/>
        </w:rPr>
      </w:pPr>
      <w:bookmarkStart w:id="62" w:name="_Toc273091233"/>
      <w:r w:rsidRPr="00720376">
        <w:rPr>
          <w:lang w:val="en-GB"/>
        </w:rPr>
        <w:t>1.</w:t>
      </w:r>
      <w:r w:rsidRPr="00720376">
        <w:rPr>
          <w:lang w:val="en-GB"/>
        </w:rPr>
        <w:tab/>
        <w:t>Procurement Arrangements</w:t>
      </w:r>
      <w:bookmarkEnd w:id="62"/>
    </w:p>
    <w:p w14:paraId="191A8687" w14:textId="77777777" w:rsidR="00704078" w:rsidRPr="00720376" w:rsidRDefault="00704078" w:rsidP="00704078">
      <w:pPr>
        <w:jc w:val="both"/>
        <w:rPr>
          <w:lang w:val="en-GB"/>
        </w:rPr>
      </w:pPr>
      <w:r w:rsidRPr="00720376">
        <w:rPr>
          <w:lang w:val="en-GB"/>
        </w:rPr>
        <w:t xml:space="preserve">Procurement under the </w:t>
      </w:r>
      <w:r w:rsidR="00545FF5" w:rsidRPr="00720376">
        <w:rPr>
          <w:lang w:val="en-GB"/>
        </w:rPr>
        <w:t>RuWatSID</w:t>
      </w:r>
      <w:r w:rsidR="0035259F" w:rsidRPr="00720376">
        <w:rPr>
          <w:lang w:val="en-GB"/>
        </w:rPr>
        <w:t xml:space="preserve"> </w:t>
      </w:r>
      <w:r w:rsidRPr="00720376">
        <w:rPr>
          <w:lang w:val="en-GB"/>
        </w:rPr>
        <w:t xml:space="preserve">will </w:t>
      </w:r>
      <w:r w:rsidR="0035259F" w:rsidRPr="00720376">
        <w:rPr>
          <w:lang w:val="en-GB"/>
        </w:rPr>
        <w:t xml:space="preserve">follow the MRRD procurement rules based on the Government of Afghanistan procurement framework. </w:t>
      </w:r>
      <w:r w:rsidR="00D5569F" w:rsidRPr="00720376">
        <w:rPr>
          <w:lang w:val="en-GB"/>
        </w:rPr>
        <w:t>Sector partners will have procurement rules that are closely related to donor requirements and provided that the procurement is done in a transparent manner, well documented and items with high standards bought (especially those items left within the communities) no interference is expected.</w:t>
      </w:r>
    </w:p>
    <w:p w14:paraId="29A7B53F" w14:textId="77777777" w:rsidR="00704078" w:rsidRPr="00720376" w:rsidRDefault="00704078" w:rsidP="00704078">
      <w:pPr>
        <w:rPr>
          <w:lang w:val="en-GB"/>
        </w:rPr>
      </w:pPr>
    </w:p>
    <w:p w14:paraId="21E10150" w14:textId="77777777" w:rsidR="00704078" w:rsidRPr="00720376" w:rsidRDefault="00704078" w:rsidP="00704078">
      <w:pPr>
        <w:rPr>
          <w:lang w:val="en-GB"/>
        </w:rPr>
      </w:pPr>
      <w:r w:rsidRPr="00720376">
        <w:rPr>
          <w:lang w:val="en-GB"/>
        </w:rPr>
        <w:t>The other project</w:t>
      </w:r>
      <w:r w:rsidR="001836BB" w:rsidRPr="00720376">
        <w:rPr>
          <w:lang w:val="en-GB"/>
        </w:rPr>
        <w:t>s</w:t>
      </w:r>
      <w:r w:rsidRPr="00720376">
        <w:rPr>
          <w:lang w:val="en-GB"/>
        </w:rPr>
        <w:t>/ program</w:t>
      </w:r>
      <w:r w:rsidR="001836BB" w:rsidRPr="00720376">
        <w:rPr>
          <w:lang w:val="en-GB"/>
        </w:rPr>
        <w:t>s</w:t>
      </w:r>
      <w:r w:rsidRPr="00720376">
        <w:rPr>
          <w:lang w:val="en-GB"/>
        </w:rPr>
        <w:t xml:space="preserve"> may follow similar procedure</w:t>
      </w:r>
      <w:r w:rsidR="001836BB" w:rsidRPr="00720376">
        <w:rPr>
          <w:lang w:val="en-GB"/>
        </w:rPr>
        <w:t>s</w:t>
      </w:r>
      <w:r w:rsidRPr="00720376">
        <w:rPr>
          <w:lang w:val="en-GB"/>
        </w:rPr>
        <w:t xml:space="preserve"> with adjustments as per the needs of the donor and agreement made with them. The Government is trying to harmonize the procurement procedure through Contract Department in the MRRD and it should be followed. </w:t>
      </w:r>
    </w:p>
    <w:p w14:paraId="4FFC2238" w14:textId="77777777" w:rsidR="00704078" w:rsidRPr="00720376" w:rsidRDefault="00704078" w:rsidP="00704078">
      <w:pPr>
        <w:rPr>
          <w:lang w:val="en-GB"/>
        </w:rPr>
      </w:pPr>
    </w:p>
    <w:p w14:paraId="16B9951D" w14:textId="77777777" w:rsidR="00704078" w:rsidRPr="00720376" w:rsidRDefault="00704078" w:rsidP="00704078">
      <w:pPr>
        <w:autoSpaceDE w:val="0"/>
        <w:autoSpaceDN w:val="0"/>
        <w:adjustRightInd w:val="0"/>
        <w:rPr>
          <w:lang w:val="en-GB"/>
        </w:rPr>
      </w:pPr>
      <w:r w:rsidRPr="00720376">
        <w:rPr>
          <w:lang w:val="en-GB"/>
        </w:rPr>
        <w:t xml:space="preserve">The following five main considerations, however, should guide the selection process: </w:t>
      </w:r>
    </w:p>
    <w:p w14:paraId="689A3A0C" w14:textId="77777777" w:rsidR="00704078" w:rsidRPr="00720376" w:rsidRDefault="00704078" w:rsidP="00337605">
      <w:pPr>
        <w:autoSpaceDE w:val="0"/>
        <w:autoSpaceDN w:val="0"/>
        <w:adjustRightInd w:val="0"/>
        <w:ind w:left="680" w:hanging="340"/>
        <w:rPr>
          <w:lang w:val="en-GB"/>
        </w:rPr>
      </w:pPr>
      <w:r w:rsidRPr="00720376">
        <w:rPr>
          <w:lang w:val="en-GB"/>
        </w:rPr>
        <w:t xml:space="preserve">(a) </w:t>
      </w:r>
      <w:r w:rsidR="00337605" w:rsidRPr="00720376">
        <w:rPr>
          <w:lang w:val="en-GB"/>
        </w:rPr>
        <w:t>The</w:t>
      </w:r>
      <w:r w:rsidRPr="00720376">
        <w:rPr>
          <w:lang w:val="en-GB"/>
        </w:rPr>
        <w:t xml:space="preserve"> need for high-quality services,</w:t>
      </w:r>
    </w:p>
    <w:p w14:paraId="7FB1C741" w14:textId="77777777" w:rsidR="00704078" w:rsidRPr="00720376" w:rsidRDefault="00704078" w:rsidP="00337605">
      <w:pPr>
        <w:autoSpaceDE w:val="0"/>
        <w:autoSpaceDN w:val="0"/>
        <w:adjustRightInd w:val="0"/>
        <w:ind w:left="680" w:hanging="340"/>
        <w:rPr>
          <w:lang w:val="en-GB"/>
        </w:rPr>
      </w:pPr>
      <w:r w:rsidRPr="00720376">
        <w:rPr>
          <w:lang w:val="en-GB"/>
        </w:rPr>
        <w:t xml:space="preserve">(b) </w:t>
      </w:r>
      <w:r w:rsidR="00337605" w:rsidRPr="00720376">
        <w:rPr>
          <w:lang w:val="en-GB"/>
        </w:rPr>
        <w:t>The</w:t>
      </w:r>
      <w:r w:rsidRPr="00720376">
        <w:rPr>
          <w:lang w:val="en-GB"/>
        </w:rPr>
        <w:t xml:space="preserve"> need for economy and efficiency,</w:t>
      </w:r>
    </w:p>
    <w:p w14:paraId="62361434" w14:textId="77777777" w:rsidR="00704078" w:rsidRPr="00720376" w:rsidRDefault="00337605" w:rsidP="00337605">
      <w:pPr>
        <w:autoSpaceDE w:val="0"/>
        <w:autoSpaceDN w:val="0"/>
        <w:adjustRightInd w:val="0"/>
        <w:ind w:left="680" w:hanging="340"/>
        <w:rPr>
          <w:lang w:val="en-GB"/>
        </w:rPr>
      </w:pPr>
      <w:r w:rsidRPr="00720376">
        <w:rPr>
          <w:lang w:val="en-GB"/>
        </w:rPr>
        <w:t>(c) T</w:t>
      </w:r>
      <w:r w:rsidR="00704078" w:rsidRPr="00720376">
        <w:rPr>
          <w:lang w:val="en-GB"/>
        </w:rPr>
        <w:t>he need to give all qualified consultants or contractors or manufacturing industries, national or international an opportunity to compete in providing the services or goods and works,</w:t>
      </w:r>
    </w:p>
    <w:p w14:paraId="4FB1F804" w14:textId="77777777" w:rsidR="00704078" w:rsidRPr="00720376" w:rsidRDefault="00704078" w:rsidP="00337605">
      <w:pPr>
        <w:autoSpaceDE w:val="0"/>
        <w:autoSpaceDN w:val="0"/>
        <w:adjustRightInd w:val="0"/>
        <w:ind w:left="680" w:hanging="340"/>
        <w:rPr>
          <w:lang w:val="en-GB"/>
        </w:rPr>
      </w:pPr>
      <w:r w:rsidRPr="00720376">
        <w:rPr>
          <w:lang w:val="en-GB"/>
        </w:rPr>
        <w:t xml:space="preserve">(d) </w:t>
      </w:r>
      <w:r w:rsidR="00337605" w:rsidRPr="00720376">
        <w:rPr>
          <w:lang w:val="en-GB"/>
        </w:rPr>
        <w:t>The</w:t>
      </w:r>
      <w:r w:rsidRPr="00720376">
        <w:rPr>
          <w:lang w:val="en-GB"/>
        </w:rPr>
        <w:t xml:space="preserve"> need of encouraging the development and use of national consultants or contractor or manufacturer, and</w:t>
      </w:r>
    </w:p>
    <w:p w14:paraId="79848538" w14:textId="77777777" w:rsidR="00704078" w:rsidRPr="00720376" w:rsidRDefault="00704078" w:rsidP="00337605">
      <w:pPr>
        <w:autoSpaceDE w:val="0"/>
        <w:autoSpaceDN w:val="0"/>
        <w:adjustRightInd w:val="0"/>
        <w:ind w:left="680" w:hanging="340"/>
        <w:rPr>
          <w:lang w:val="en-GB"/>
        </w:rPr>
      </w:pPr>
      <w:r w:rsidRPr="00720376">
        <w:rPr>
          <w:lang w:val="en-GB"/>
        </w:rPr>
        <w:t xml:space="preserve">(e) </w:t>
      </w:r>
      <w:r w:rsidR="00337605" w:rsidRPr="00720376">
        <w:rPr>
          <w:lang w:val="en-GB"/>
        </w:rPr>
        <w:t>The</w:t>
      </w:r>
      <w:r w:rsidRPr="00720376">
        <w:rPr>
          <w:lang w:val="en-GB"/>
        </w:rPr>
        <w:t xml:space="preserve"> need for transparency in the selection process.</w:t>
      </w:r>
    </w:p>
    <w:p w14:paraId="6BF7B864" w14:textId="77777777" w:rsidR="008C3AB7" w:rsidRPr="00720376" w:rsidRDefault="008C3AB7" w:rsidP="008C3AB7">
      <w:pPr>
        <w:pStyle w:val="Heading2"/>
        <w:rPr>
          <w:lang w:val="en-GB"/>
        </w:rPr>
      </w:pPr>
      <w:bookmarkStart w:id="63" w:name="_Toc273091234"/>
      <w:r w:rsidRPr="00720376">
        <w:rPr>
          <w:lang w:val="en-GB"/>
        </w:rPr>
        <w:t>2.</w:t>
      </w:r>
      <w:r w:rsidRPr="00720376">
        <w:rPr>
          <w:lang w:val="en-GB"/>
        </w:rPr>
        <w:tab/>
        <w:t>Fund Flow</w:t>
      </w:r>
      <w:bookmarkEnd w:id="63"/>
    </w:p>
    <w:p w14:paraId="1969C8B2" w14:textId="77777777" w:rsidR="008C3AB7" w:rsidRPr="00720376" w:rsidRDefault="008C3AB7" w:rsidP="008C3AB7">
      <w:pPr>
        <w:rPr>
          <w:lang w:val="en-GB"/>
        </w:rPr>
      </w:pPr>
      <w:r w:rsidRPr="00720376">
        <w:rPr>
          <w:lang w:val="en-GB"/>
        </w:rPr>
        <w:t xml:space="preserve">RuWatSIP projects will be executed by MRRD. A RuWatSIP manager in the PIU will be responsible for the use of the funds in accordance with budgets and approved procedures of payment/ disbursement. </w:t>
      </w:r>
    </w:p>
    <w:p w14:paraId="0A450B97" w14:textId="77777777" w:rsidR="008C3AB7" w:rsidRPr="00720376" w:rsidRDefault="008C3AB7" w:rsidP="008C3AB7">
      <w:pPr>
        <w:rPr>
          <w:lang w:val="en-GB"/>
        </w:rPr>
      </w:pPr>
    </w:p>
    <w:p w14:paraId="15DA58CE" w14:textId="77777777" w:rsidR="008C3AB7" w:rsidRPr="00720376" w:rsidRDefault="008C3AB7" w:rsidP="008C3AB7">
      <w:pPr>
        <w:rPr>
          <w:lang w:val="en-GB"/>
        </w:rPr>
      </w:pPr>
      <w:r w:rsidRPr="00720376">
        <w:rPr>
          <w:lang w:val="en-GB"/>
        </w:rPr>
        <w:t xml:space="preserve">The Payments for organisations are made against milestones certified by the communities and Provincial RRD. The milestones will be set in advance in the contract document. </w:t>
      </w:r>
    </w:p>
    <w:p w14:paraId="748D8C1B" w14:textId="77777777" w:rsidR="008C3AB7" w:rsidRPr="00720376" w:rsidRDefault="008C3AB7" w:rsidP="008C3AB7">
      <w:pPr>
        <w:rPr>
          <w:lang w:val="en-GB"/>
        </w:rPr>
      </w:pPr>
    </w:p>
    <w:p w14:paraId="7544EDA1" w14:textId="77777777" w:rsidR="008C3AB7" w:rsidRPr="00720376" w:rsidRDefault="008C3AB7" w:rsidP="008C3AB7">
      <w:pPr>
        <w:rPr>
          <w:lang w:val="en-GB"/>
        </w:rPr>
      </w:pPr>
      <w:r w:rsidRPr="00720376">
        <w:rPr>
          <w:lang w:val="en-GB"/>
        </w:rPr>
        <w:t xml:space="preserve">CPs payment will also be made against milestones certified both by community and by the organisation followed by Provincial RRD. The milestones will be set in advance in the contract document. </w:t>
      </w:r>
    </w:p>
    <w:p w14:paraId="705D2336" w14:textId="77777777" w:rsidR="008C3AB7" w:rsidRPr="00720376" w:rsidRDefault="008C3AB7" w:rsidP="008C3AB7">
      <w:pPr>
        <w:pStyle w:val="Heading2"/>
        <w:rPr>
          <w:lang w:val="en-GB"/>
        </w:rPr>
      </w:pPr>
      <w:bookmarkStart w:id="64" w:name="_Toc273091235"/>
      <w:r w:rsidRPr="00720376">
        <w:rPr>
          <w:lang w:val="en-GB"/>
        </w:rPr>
        <w:t>3.</w:t>
      </w:r>
      <w:r w:rsidRPr="00720376">
        <w:rPr>
          <w:lang w:val="en-GB"/>
        </w:rPr>
        <w:tab/>
        <w:t>Accounting Policies and Procedures</w:t>
      </w:r>
      <w:bookmarkEnd w:id="64"/>
    </w:p>
    <w:p w14:paraId="401CB3D8" w14:textId="77777777" w:rsidR="008C3AB7" w:rsidRPr="00720376" w:rsidRDefault="008C3AB7" w:rsidP="008C3AB7">
      <w:pPr>
        <w:rPr>
          <w:lang w:val="en-GB"/>
        </w:rPr>
      </w:pPr>
      <w:r w:rsidRPr="00720376">
        <w:rPr>
          <w:lang w:val="en-GB"/>
        </w:rPr>
        <w:t xml:space="preserve">RuWatSIP will follow standard Afghan Government financial management policies and procedures, including use of the Chart of Account developed by the Financial Management Agent to record project expenditures. </w:t>
      </w:r>
    </w:p>
    <w:p w14:paraId="282C4E98" w14:textId="77777777" w:rsidR="008C3AB7" w:rsidRPr="00720376" w:rsidRDefault="008C3AB7" w:rsidP="008C3AB7">
      <w:pPr>
        <w:pStyle w:val="Heading2"/>
        <w:rPr>
          <w:lang w:val="en-GB"/>
        </w:rPr>
      </w:pPr>
      <w:bookmarkStart w:id="65" w:name="_Toc273091236"/>
      <w:r w:rsidRPr="00720376">
        <w:rPr>
          <w:lang w:val="en-GB"/>
        </w:rPr>
        <w:t>4.</w:t>
      </w:r>
      <w:r w:rsidRPr="00720376">
        <w:rPr>
          <w:lang w:val="en-GB"/>
        </w:rPr>
        <w:tab/>
        <w:t>Disbursement</w:t>
      </w:r>
      <w:bookmarkEnd w:id="65"/>
    </w:p>
    <w:p w14:paraId="46CFF0FD" w14:textId="77777777" w:rsidR="008C3AB7" w:rsidRPr="00720376" w:rsidRDefault="008C3AB7" w:rsidP="008C3AB7">
      <w:pPr>
        <w:pStyle w:val="Heading3"/>
        <w:rPr>
          <w:lang w:val="en-GB"/>
        </w:rPr>
      </w:pPr>
      <w:bookmarkStart w:id="66" w:name="_Toc273091237"/>
      <w:r w:rsidRPr="00720376">
        <w:rPr>
          <w:lang w:val="en-GB"/>
        </w:rPr>
        <w:t>4.1</w:t>
      </w:r>
      <w:r w:rsidRPr="00720376">
        <w:rPr>
          <w:lang w:val="en-GB"/>
        </w:rPr>
        <w:tab/>
        <w:t>MRRD</w:t>
      </w:r>
      <w:bookmarkEnd w:id="66"/>
    </w:p>
    <w:p w14:paraId="325CF699" w14:textId="77777777" w:rsidR="008C3AB7" w:rsidRPr="00720376" w:rsidRDefault="008C3AB7" w:rsidP="008C3AB7">
      <w:pPr>
        <w:rPr>
          <w:lang w:val="en-GB"/>
        </w:rPr>
      </w:pPr>
      <w:r w:rsidRPr="00720376">
        <w:rPr>
          <w:lang w:val="en-GB"/>
        </w:rPr>
        <w:lastRenderedPageBreak/>
        <w:t>MRRD, Financial Management will support the Special Disbursement Unit (SDU) within MoF in preparing withdrawal applications, taking steps to transfer/make payments, undertake accounting and reporting. The financial management advisor in MRRD is also responsible for ensuring that proper financial procedures are followed in the implementation of RuWatSIP.</w:t>
      </w:r>
    </w:p>
    <w:p w14:paraId="336D1982" w14:textId="77777777" w:rsidR="008C3AB7" w:rsidRPr="00720376" w:rsidRDefault="008C3AB7" w:rsidP="008C3AB7">
      <w:pPr>
        <w:pStyle w:val="Heading3"/>
        <w:rPr>
          <w:lang w:val="en-GB"/>
        </w:rPr>
      </w:pPr>
      <w:bookmarkStart w:id="67" w:name="_Toc273091238"/>
      <w:r w:rsidRPr="00720376">
        <w:rPr>
          <w:lang w:val="en-GB"/>
        </w:rPr>
        <w:t>4.2</w:t>
      </w:r>
      <w:r w:rsidRPr="00720376">
        <w:rPr>
          <w:lang w:val="en-GB"/>
        </w:rPr>
        <w:tab/>
        <w:t>Special Disbursement Unit, MoF</w:t>
      </w:r>
      <w:bookmarkEnd w:id="67"/>
    </w:p>
    <w:p w14:paraId="7B786677" w14:textId="77777777" w:rsidR="008C3AB7" w:rsidRPr="00720376" w:rsidRDefault="008C3AB7" w:rsidP="008C3AB7">
      <w:pPr>
        <w:rPr>
          <w:lang w:val="en-GB"/>
        </w:rPr>
      </w:pPr>
      <w:r w:rsidRPr="00720376">
        <w:rPr>
          <w:lang w:val="en-GB"/>
        </w:rPr>
        <w:t>The Special Disbursement Unit (SDU) within MoF has the main responsibility for preparing withdrawal applications, taking steps to transfer, make payments, undertake accounting, reporting and obtaining audit opinions.</w:t>
      </w:r>
    </w:p>
    <w:p w14:paraId="54FFE60E" w14:textId="77777777" w:rsidR="008C3AB7" w:rsidRPr="00720376" w:rsidRDefault="008C3AB7" w:rsidP="008C3AB7">
      <w:pPr>
        <w:rPr>
          <w:lang w:val="en-GB"/>
        </w:rPr>
      </w:pPr>
    </w:p>
    <w:p w14:paraId="7829869E" w14:textId="77777777" w:rsidR="008C3AB7" w:rsidRPr="00720376" w:rsidRDefault="008C3AB7" w:rsidP="008C3AB7">
      <w:pPr>
        <w:rPr>
          <w:lang w:val="en-GB"/>
        </w:rPr>
      </w:pPr>
      <w:r w:rsidRPr="00720376">
        <w:rPr>
          <w:lang w:val="en-GB"/>
        </w:rPr>
        <w:t xml:space="preserve">Overall project accounts will be consolidated centrally in the SDU for all implementing entities, and consolidated Project financial statements will be prepared for all sources and uses of project funds. </w:t>
      </w:r>
    </w:p>
    <w:p w14:paraId="6C1E4BF0" w14:textId="77777777" w:rsidR="008C3AB7" w:rsidRPr="00720376" w:rsidRDefault="008C3AB7" w:rsidP="008C3AB7">
      <w:pPr>
        <w:pStyle w:val="Heading2"/>
        <w:rPr>
          <w:lang w:val="en-GB"/>
        </w:rPr>
      </w:pPr>
      <w:bookmarkStart w:id="68" w:name="_Toc273091239"/>
      <w:r w:rsidRPr="00720376">
        <w:rPr>
          <w:lang w:val="en-GB"/>
        </w:rPr>
        <w:t>5.</w:t>
      </w:r>
      <w:r w:rsidRPr="00720376">
        <w:rPr>
          <w:lang w:val="en-GB"/>
        </w:rPr>
        <w:tab/>
        <w:t>Audit Arrangements</w:t>
      </w:r>
      <w:bookmarkEnd w:id="68"/>
    </w:p>
    <w:p w14:paraId="61542FCB" w14:textId="77777777" w:rsidR="008C3AB7" w:rsidRPr="00720376" w:rsidRDefault="008C3AB7" w:rsidP="008C3AB7">
      <w:pPr>
        <w:rPr>
          <w:lang w:val="en-GB"/>
        </w:rPr>
      </w:pPr>
      <w:r w:rsidRPr="00720376">
        <w:rPr>
          <w:lang w:val="en-GB"/>
        </w:rPr>
        <w:t>RuWatSIP accounts will be audited by the Auditor General with the support of the Audit Agent with terms of reference satisfactory to the donor. The annual project financial statement would include a summary of funds received (showing funds received from all sources), and a summary of expenditures shown under the main Project components/ activities and by main categories of expenditures.</w:t>
      </w:r>
    </w:p>
    <w:p w14:paraId="75BA7774" w14:textId="77777777" w:rsidR="008C3AB7" w:rsidRPr="00720376" w:rsidRDefault="008C3AB7" w:rsidP="00337605">
      <w:pPr>
        <w:autoSpaceDE w:val="0"/>
        <w:autoSpaceDN w:val="0"/>
        <w:adjustRightInd w:val="0"/>
        <w:ind w:left="680" w:hanging="340"/>
        <w:rPr>
          <w:lang w:val="en-GB"/>
        </w:rPr>
      </w:pPr>
    </w:p>
    <w:p w14:paraId="0D858EE3" w14:textId="77777777" w:rsidR="00704078" w:rsidRPr="00720376" w:rsidRDefault="00704078" w:rsidP="00FC035C">
      <w:pPr>
        <w:pStyle w:val="BodyText"/>
        <w:jc w:val="both"/>
        <w:rPr>
          <w:lang w:val="en-GB"/>
        </w:rPr>
      </w:pPr>
      <w:r w:rsidRPr="00720376">
        <w:rPr>
          <w:rFonts w:ascii="Arial" w:hAnsi="Arial" w:cs="Arial"/>
          <w:lang w:val="en-GB"/>
        </w:rPr>
        <w:t>.</w:t>
      </w:r>
      <w:r w:rsidRPr="00720376">
        <w:rPr>
          <w:lang w:val="en-GB"/>
        </w:rPr>
        <w:br w:type="page"/>
      </w:r>
    </w:p>
    <w:p w14:paraId="57C743C0" w14:textId="77777777" w:rsidR="002F7FC0" w:rsidRPr="00720376" w:rsidRDefault="002F7FC0" w:rsidP="002F7FC0">
      <w:pPr>
        <w:pStyle w:val="Heading1"/>
        <w:rPr>
          <w:lang w:val="en-GB"/>
        </w:rPr>
      </w:pPr>
      <w:bookmarkStart w:id="69" w:name="_Toc273091240"/>
      <w:r w:rsidRPr="00720376">
        <w:rPr>
          <w:lang w:val="en-GB"/>
        </w:rPr>
        <w:lastRenderedPageBreak/>
        <w:t xml:space="preserve">Section VI </w:t>
      </w:r>
      <w:r w:rsidR="008C3AB7" w:rsidRPr="00720376">
        <w:rPr>
          <w:lang w:val="en-GB"/>
        </w:rPr>
        <w:t>Gender</w:t>
      </w:r>
      <w:bookmarkEnd w:id="69"/>
    </w:p>
    <w:p w14:paraId="127EF9D0" w14:textId="77777777" w:rsidR="008C3AB7" w:rsidRPr="00720376" w:rsidRDefault="008C3AB7" w:rsidP="008C3AB7">
      <w:pPr>
        <w:pStyle w:val="Heading2"/>
        <w:rPr>
          <w:lang w:val="en-GB"/>
        </w:rPr>
      </w:pPr>
      <w:bookmarkStart w:id="70" w:name="_Toc273091241"/>
      <w:r w:rsidRPr="00720376">
        <w:rPr>
          <w:lang w:val="en-GB"/>
        </w:rPr>
        <w:t>1.</w:t>
      </w:r>
      <w:r w:rsidRPr="00720376">
        <w:rPr>
          <w:lang w:val="en-GB"/>
        </w:rPr>
        <w:tab/>
        <w:t>Why is Gender Important?</w:t>
      </w:r>
      <w:bookmarkEnd w:id="70"/>
    </w:p>
    <w:p w14:paraId="2C426AF8" w14:textId="77777777" w:rsidR="0010172D" w:rsidRPr="00720376" w:rsidRDefault="0010172D" w:rsidP="0010172D">
      <w:pPr>
        <w:autoSpaceDE w:val="0"/>
        <w:autoSpaceDN w:val="0"/>
        <w:adjustRightInd w:val="0"/>
        <w:rPr>
          <w:color w:val="000000"/>
          <w:szCs w:val="22"/>
          <w:lang w:val="en-GB"/>
        </w:rPr>
      </w:pPr>
      <w:r w:rsidRPr="00720376">
        <w:rPr>
          <w:color w:val="000000"/>
          <w:szCs w:val="22"/>
          <w:lang w:val="en-GB"/>
        </w:rPr>
        <w:t xml:space="preserve">Women, girls, boys and men have different needs, strengths and capacities. It is important to understand these differences so that programme strategies are effective and relevant. While being gender inclusive means working with girls, women, boys and men, it includes focussed work with girls and women. This is because typically girls and women face historical social, economic and cultural disadvantages that lead to their exclusion from decisions that affect their lives. It is especially true in Afghanistan where over 30 years of conflict and ongoing chronic disasters expose women and girls to increased vulnerabilities. </w:t>
      </w:r>
    </w:p>
    <w:p w14:paraId="0B0E6DBC" w14:textId="77777777" w:rsidR="0010172D" w:rsidRPr="00720376" w:rsidRDefault="0010172D" w:rsidP="0010172D">
      <w:pPr>
        <w:autoSpaceDE w:val="0"/>
        <w:autoSpaceDN w:val="0"/>
        <w:adjustRightInd w:val="0"/>
        <w:rPr>
          <w:szCs w:val="22"/>
          <w:lang w:val="en-GB"/>
        </w:rPr>
      </w:pPr>
    </w:p>
    <w:p w14:paraId="43947D45" w14:textId="77777777" w:rsidR="0010172D" w:rsidRPr="00720376" w:rsidRDefault="0010172D" w:rsidP="0010172D">
      <w:pPr>
        <w:autoSpaceDE w:val="0"/>
        <w:autoSpaceDN w:val="0"/>
        <w:adjustRightInd w:val="0"/>
        <w:rPr>
          <w:i/>
          <w:iCs/>
          <w:szCs w:val="22"/>
          <w:lang w:val="en-GB"/>
        </w:rPr>
      </w:pPr>
      <w:r w:rsidRPr="00720376">
        <w:rPr>
          <w:szCs w:val="22"/>
          <w:lang w:val="en-GB"/>
        </w:rPr>
        <w:t xml:space="preserve">In the WASH sector, girls and women are primarily responsible for water related activities. Women often identify water related responsibilities as the biggest part in their overall household tasks. </w:t>
      </w:r>
      <w:r w:rsidRPr="00720376">
        <w:rPr>
          <w:i/>
          <w:iCs/>
          <w:szCs w:val="22"/>
          <w:lang w:val="en-GB"/>
        </w:rPr>
        <w:t>A World Bank study of 1996, identified that active participation of girls and women in a project improves its effectiveness 6-7 times.</w:t>
      </w:r>
    </w:p>
    <w:p w14:paraId="32968DD8" w14:textId="77777777" w:rsidR="0010172D" w:rsidRPr="00720376" w:rsidRDefault="0010172D" w:rsidP="0010172D">
      <w:pPr>
        <w:autoSpaceDE w:val="0"/>
        <w:autoSpaceDN w:val="0"/>
        <w:adjustRightInd w:val="0"/>
        <w:rPr>
          <w:szCs w:val="22"/>
          <w:lang w:val="en-GB"/>
        </w:rPr>
      </w:pPr>
      <w:r w:rsidRPr="00720376">
        <w:rPr>
          <w:i/>
          <w:iCs/>
          <w:szCs w:val="22"/>
          <w:lang w:val="en-GB"/>
        </w:rPr>
        <w:t xml:space="preserve"> </w:t>
      </w:r>
    </w:p>
    <w:p w14:paraId="54CC5FC6" w14:textId="77777777" w:rsidR="0010172D" w:rsidRPr="00720376" w:rsidRDefault="0010172D" w:rsidP="0010172D">
      <w:pPr>
        <w:autoSpaceDE w:val="0"/>
        <w:autoSpaceDN w:val="0"/>
        <w:adjustRightInd w:val="0"/>
        <w:rPr>
          <w:szCs w:val="22"/>
          <w:lang w:val="en-GB"/>
        </w:rPr>
      </w:pPr>
      <w:r w:rsidRPr="00720376">
        <w:rPr>
          <w:szCs w:val="22"/>
          <w:lang w:val="en-GB"/>
        </w:rPr>
        <w:t>The Afghanistan National Rural Water, Sanitation and Hygiene Policy (2010) emphasizes the importance to actively include women in decision making, in various stages of a project cycle. Also, with hygiene as its main focus, the policy strengthens the role of women who are seen as mainly responsible to ensure family and hence community level hygiene practices</w:t>
      </w:r>
    </w:p>
    <w:p w14:paraId="3F8313A2" w14:textId="77777777" w:rsidR="0010172D" w:rsidRPr="00720376" w:rsidRDefault="0010172D" w:rsidP="0010172D">
      <w:pPr>
        <w:autoSpaceDE w:val="0"/>
        <w:autoSpaceDN w:val="0"/>
        <w:adjustRightInd w:val="0"/>
        <w:rPr>
          <w:szCs w:val="22"/>
          <w:lang w:val="en-GB"/>
        </w:rPr>
      </w:pPr>
    </w:p>
    <w:p w14:paraId="22950C7D" w14:textId="77777777" w:rsidR="0010172D" w:rsidRPr="00720376" w:rsidRDefault="0010172D" w:rsidP="0010172D">
      <w:pPr>
        <w:autoSpaceDE w:val="0"/>
        <w:autoSpaceDN w:val="0"/>
        <w:adjustRightInd w:val="0"/>
        <w:rPr>
          <w:szCs w:val="22"/>
          <w:lang w:val="en-GB"/>
        </w:rPr>
      </w:pPr>
      <w:r w:rsidRPr="00720376">
        <w:rPr>
          <w:szCs w:val="22"/>
          <w:lang w:val="en-GB"/>
        </w:rPr>
        <w:t xml:space="preserve">Through its national and international commitments, the National Action Plan for Women in Afghanistan (NAPWA), Afghanistan Development Strategy (ANDS) and the Millennium Development Goals, the principles of gender equality &amp; equity is further committed to by the Government of Afghanistan </w:t>
      </w:r>
    </w:p>
    <w:p w14:paraId="4B0CDAB2" w14:textId="77777777" w:rsidR="008C3AB7" w:rsidRPr="00720376" w:rsidRDefault="008C3AB7" w:rsidP="008C3AB7">
      <w:pPr>
        <w:pStyle w:val="Heading2"/>
        <w:rPr>
          <w:lang w:val="en-GB"/>
        </w:rPr>
      </w:pPr>
      <w:bookmarkStart w:id="71" w:name="_Toc273091242"/>
      <w:r w:rsidRPr="00720376">
        <w:rPr>
          <w:lang w:val="en-GB"/>
        </w:rPr>
        <w:t>2.</w:t>
      </w:r>
      <w:r w:rsidRPr="00720376">
        <w:rPr>
          <w:lang w:val="en-GB"/>
        </w:rPr>
        <w:tab/>
        <w:t>Basic Definitions &amp; Concepts</w:t>
      </w:r>
      <w:bookmarkEnd w:id="71"/>
    </w:p>
    <w:p w14:paraId="472EBCD9" w14:textId="77777777" w:rsidR="0010172D" w:rsidRPr="00720376" w:rsidRDefault="0010172D" w:rsidP="0010172D">
      <w:pPr>
        <w:autoSpaceDE w:val="0"/>
        <w:autoSpaceDN w:val="0"/>
        <w:adjustRightInd w:val="0"/>
        <w:rPr>
          <w:szCs w:val="22"/>
          <w:lang w:val="en-GB"/>
        </w:rPr>
      </w:pPr>
      <w:r w:rsidRPr="00720376">
        <w:rPr>
          <w:b/>
          <w:bCs/>
          <w:szCs w:val="22"/>
          <w:lang w:val="en-GB"/>
        </w:rPr>
        <w:t>Sex:</w:t>
      </w:r>
      <w:r w:rsidRPr="00720376">
        <w:rPr>
          <w:szCs w:val="22"/>
          <w:lang w:val="en-GB"/>
        </w:rPr>
        <w:t xml:space="preserve"> </w:t>
      </w:r>
      <w:r w:rsidRPr="00720376">
        <w:rPr>
          <w:szCs w:val="22"/>
          <w:u w:val="single"/>
          <w:lang w:val="en-GB"/>
        </w:rPr>
        <w:t>biological/physical differences</w:t>
      </w:r>
      <w:r w:rsidRPr="00720376">
        <w:rPr>
          <w:szCs w:val="22"/>
          <w:lang w:val="en-GB"/>
        </w:rPr>
        <w:t xml:space="preserve"> between women and men, girls and boys, based on their </w:t>
      </w:r>
      <w:r w:rsidRPr="00720376">
        <w:rPr>
          <w:szCs w:val="22"/>
          <w:u w:val="single"/>
          <w:lang w:val="en-GB"/>
        </w:rPr>
        <w:t>sexual and reproductive</w:t>
      </w:r>
      <w:r w:rsidRPr="00720376">
        <w:rPr>
          <w:szCs w:val="22"/>
          <w:lang w:val="en-GB"/>
        </w:rPr>
        <w:t xml:space="preserve"> functions, which </w:t>
      </w:r>
      <w:r w:rsidRPr="00720376">
        <w:rPr>
          <w:szCs w:val="22"/>
          <w:u w:val="single"/>
          <w:lang w:val="en-GB"/>
        </w:rPr>
        <w:t>we are born with</w:t>
      </w:r>
      <w:r w:rsidRPr="00720376">
        <w:rPr>
          <w:szCs w:val="22"/>
          <w:lang w:val="en-GB"/>
        </w:rPr>
        <w:t xml:space="preserve">; generally </w:t>
      </w:r>
      <w:r w:rsidRPr="00720376">
        <w:rPr>
          <w:szCs w:val="22"/>
          <w:u w:val="single"/>
          <w:lang w:val="en-GB"/>
        </w:rPr>
        <w:t>cannot be changed</w:t>
      </w:r>
      <w:r w:rsidRPr="00720376">
        <w:rPr>
          <w:szCs w:val="22"/>
          <w:lang w:val="en-GB"/>
        </w:rPr>
        <w:t xml:space="preserve"> </w:t>
      </w:r>
    </w:p>
    <w:p w14:paraId="670FB708" w14:textId="77777777" w:rsidR="0010172D" w:rsidRPr="00720376" w:rsidRDefault="0010172D" w:rsidP="0010172D">
      <w:pPr>
        <w:autoSpaceDE w:val="0"/>
        <w:autoSpaceDN w:val="0"/>
        <w:adjustRightInd w:val="0"/>
        <w:rPr>
          <w:szCs w:val="22"/>
          <w:lang w:val="en-GB"/>
        </w:rPr>
      </w:pPr>
    </w:p>
    <w:p w14:paraId="60EDA4D1" w14:textId="77777777" w:rsidR="0010172D" w:rsidRPr="00720376" w:rsidRDefault="0010172D" w:rsidP="0010172D">
      <w:pPr>
        <w:autoSpaceDE w:val="0"/>
        <w:autoSpaceDN w:val="0"/>
        <w:adjustRightInd w:val="0"/>
        <w:rPr>
          <w:szCs w:val="22"/>
          <w:lang w:val="en-GB"/>
        </w:rPr>
      </w:pPr>
      <w:r w:rsidRPr="00720376">
        <w:rPr>
          <w:b/>
          <w:bCs/>
          <w:szCs w:val="22"/>
          <w:lang w:val="en-GB"/>
        </w:rPr>
        <w:t>Gender:</w:t>
      </w:r>
      <w:r w:rsidRPr="00720376">
        <w:rPr>
          <w:szCs w:val="22"/>
          <w:lang w:val="en-GB"/>
        </w:rPr>
        <w:t xml:space="preserve">  </w:t>
      </w:r>
      <w:r w:rsidRPr="00720376">
        <w:rPr>
          <w:szCs w:val="22"/>
          <w:u w:val="single"/>
          <w:lang w:val="en-GB"/>
        </w:rPr>
        <w:t>socially-created differences</w:t>
      </w:r>
      <w:r w:rsidRPr="00720376">
        <w:rPr>
          <w:szCs w:val="22"/>
          <w:lang w:val="en-GB"/>
        </w:rPr>
        <w:t xml:space="preserve"> (roles, responsibilities, and expectations) between women and men, girls and boys; they </w:t>
      </w:r>
      <w:r w:rsidRPr="00720376">
        <w:rPr>
          <w:szCs w:val="22"/>
          <w:u w:val="single"/>
          <w:lang w:val="en-GB"/>
        </w:rPr>
        <w:t xml:space="preserve">change </w:t>
      </w:r>
      <w:r w:rsidRPr="00720376">
        <w:rPr>
          <w:szCs w:val="22"/>
          <w:lang w:val="en-GB"/>
        </w:rPr>
        <w:t>with societies, cultures and even families over time. These are the culturally specific set of characteristics that identifies the social behaviour of women, girls boys and men and the relationship between them.</w:t>
      </w:r>
    </w:p>
    <w:p w14:paraId="17D8C9E2" w14:textId="77777777" w:rsidR="0010172D" w:rsidRPr="00720376" w:rsidRDefault="0010172D" w:rsidP="0010172D">
      <w:pPr>
        <w:autoSpaceDE w:val="0"/>
        <w:autoSpaceDN w:val="0"/>
        <w:adjustRightInd w:val="0"/>
        <w:rPr>
          <w:szCs w:val="22"/>
          <w:lang w:val="en-GB"/>
        </w:rPr>
      </w:pPr>
    </w:p>
    <w:p w14:paraId="72C5A26A" w14:textId="77777777" w:rsidR="0010172D" w:rsidRPr="00720376" w:rsidRDefault="0010172D" w:rsidP="0010172D">
      <w:pPr>
        <w:autoSpaceDE w:val="0"/>
        <w:autoSpaceDN w:val="0"/>
        <w:adjustRightInd w:val="0"/>
        <w:rPr>
          <w:szCs w:val="22"/>
          <w:lang w:val="en-GB"/>
        </w:rPr>
      </w:pPr>
      <w:r w:rsidRPr="00720376">
        <w:rPr>
          <w:b/>
          <w:bCs/>
          <w:szCs w:val="22"/>
          <w:lang w:val="en-GB"/>
        </w:rPr>
        <w:t>Socialization</w:t>
      </w:r>
      <w:r w:rsidRPr="00720376">
        <w:rPr>
          <w:szCs w:val="22"/>
          <w:lang w:val="en-GB"/>
        </w:rPr>
        <w:t xml:space="preserve">: the </w:t>
      </w:r>
      <w:r w:rsidRPr="00720376">
        <w:rPr>
          <w:szCs w:val="22"/>
          <w:u w:val="single"/>
          <w:lang w:val="en-GB"/>
        </w:rPr>
        <w:t>process by which</w:t>
      </w:r>
      <w:r w:rsidRPr="00720376">
        <w:rPr>
          <w:szCs w:val="22"/>
          <w:lang w:val="en-GB"/>
        </w:rPr>
        <w:t xml:space="preserve"> roles are constructed. They indicate the </w:t>
      </w:r>
    </w:p>
    <w:p w14:paraId="22F4A902" w14:textId="77777777" w:rsidR="0010172D" w:rsidRPr="00720376" w:rsidRDefault="0010172D" w:rsidP="0010172D">
      <w:pPr>
        <w:autoSpaceDE w:val="0"/>
        <w:autoSpaceDN w:val="0"/>
        <w:adjustRightInd w:val="0"/>
        <w:rPr>
          <w:szCs w:val="22"/>
          <w:u w:val="single"/>
          <w:lang w:val="en-GB"/>
        </w:rPr>
      </w:pPr>
      <w:r w:rsidRPr="00720376">
        <w:rPr>
          <w:szCs w:val="22"/>
          <w:u w:val="single"/>
          <w:lang w:val="en-GB"/>
        </w:rPr>
        <w:t>norms of behaviours</w:t>
      </w:r>
      <w:r w:rsidRPr="00720376">
        <w:rPr>
          <w:szCs w:val="22"/>
          <w:lang w:val="en-GB"/>
        </w:rPr>
        <w:t xml:space="preserve"> for </w:t>
      </w:r>
      <w:r w:rsidRPr="00720376">
        <w:rPr>
          <w:szCs w:val="22"/>
          <w:u w:val="single"/>
          <w:lang w:val="en-GB"/>
        </w:rPr>
        <w:t>different members</w:t>
      </w:r>
      <w:r w:rsidRPr="00720376">
        <w:rPr>
          <w:szCs w:val="22"/>
          <w:lang w:val="en-GB"/>
        </w:rPr>
        <w:t xml:space="preserve"> in a society such as women, girls, boys and men. It </w:t>
      </w:r>
      <w:r w:rsidRPr="00720376">
        <w:rPr>
          <w:szCs w:val="22"/>
          <w:u w:val="single"/>
          <w:lang w:val="en-GB"/>
        </w:rPr>
        <w:t>includes our beliefs, attitude and practices</w:t>
      </w:r>
    </w:p>
    <w:p w14:paraId="1F0465CE" w14:textId="77777777" w:rsidR="0010172D" w:rsidRPr="00720376" w:rsidRDefault="0010172D" w:rsidP="0010172D">
      <w:pPr>
        <w:autoSpaceDE w:val="0"/>
        <w:autoSpaceDN w:val="0"/>
        <w:adjustRightInd w:val="0"/>
        <w:rPr>
          <w:szCs w:val="22"/>
          <w:u w:val="single"/>
          <w:lang w:val="en-GB"/>
        </w:rPr>
      </w:pPr>
    </w:p>
    <w:p w14:paraId="06C24C88" w14:textId="77777777" w:rsidR="0010172D" w:rsidRPr="00720376" w:rsidRDefault="0010172D" w:rsidP="0010172D">
      <w:pPr>
        <w:autoSpaceDE w:val="0"/>
        <w:autoSpaceDN w:val="0"/>
        <w:adjustRightInd w:val="0"/>
        <w:rPr>
          <w:szCs w:val="22"/>
          <w:lang w:val="en-GB"/>
        </w:rPr>
      </w:pPr>
    </w:p>
    <w:p w14:paraId="66FEB5D3" w14:textId="77777777" w:rsidR="0010172D" w:rsidRPr="00720376" w:rsidRDefault="0010172D" w:rsidP="0010172D">
      <w:pPr>
        <w:autoSpaceDE w:val="0"/>
        <w:autoSpaceDN w:val="0"/>
        <w:adjustRightInd w:val="0"/>
        <w:rPr>
          <w:color w:val="000000"/>
          <w:szCs w:val="22"/>
          <w:lang w:val="en-GB"/>
        </w:rPr>
      </w:pPr>
      <w:r w:rsidRPr="00720376">
        <w:rPr>
          <w:b/>
          <w:bCs/>
          <w:color w:val="000000"/>
          <w:szCs w:val="22"/>
          <w:lang w:val="en-GB"/>
        </w:rPr>
        <w:t>Gender Equality</w:t>
      </w:r>
      <w:r w:rsidRPr="00720376">
        <w:rPr>
          <w:b/>
          <w:bCs/>
          <w:szCs w:val="22"/>
          <w:lang w:val="en-GB"/>
        </w:rPr>
        <w:t xml:space="preserve">: </w:t>
      </w:r>
      <w:r w:rsidRPr="00720376">
        <w:rPr>
          <w:color w:val="000000"/>
          <w:szCs w:val="22"/>
          <w:lang w:val="en-GB"/>
        </w:rPr>
        <w:t xml:space="preserve">refers to the equal enjoyment by girls, boys, women and men of rights, opportunities, resources and rewards. </w:t>
      </w:r>
      <w:r w:rsidRPr="00720376">
        <w:rPr>
          <w:color w:val="000000"/>
          <w:szCs w:val="22"/>
          <w:u w:val="single"/>
          <w:lang w:val="en-GB"/>
        </w:rPr>
        <w:t>Equality does not mean that women and men, girls and boys are the same</w:t>
      </w:r>
      <w:r w:rsidRPr="00720376">
        <w:rPr>
          <w:color w:val="000000"/>
          <w:szCs w:val="22"/>
          <w:lang w:val="en-GB"/>
        </w:rPr>
        <w:t xml:space="preserve"> but that </w:t>
      </w:r>
      <w:r w:rsidRPr="00720376">
        <w:rPr>
          <w:color w:val="000000"/>
          <w:szCs w:val="22"/>
          <w:u w:val="single"/>
          <w:lang w:val="en-GB"/>
        </w:rPr>
        <w:t>their enjoyment of rights, opportunities and life chances are not governed or limited by whether they were born female or male</w:t>
      </w:r>
      <w:r w:rsidRPr="00720376">
        <w:rPr>
          <w:color w:val="000000"/>
          <w:szCs w:val="22"/>
          <w:lang w:val="en-GB"/>
        </w:rPr>
        <w:t xml:space="preserve">. </w:t>
      </w:r>
    </w:p>
    <w:p w14:paraId="5492573D" w14:textId="77777777" w:rsidR="0010172D" w:rsidRPr="00720376" w:rsidRDefault="0010172D" w:rsidP="0010172D">
      <w:pPr>
        <w:autoSpaceDE w:val="0"/>
        <w:autoSpaceDN w:val="0"/>
        <w:adjustRightInd w:val="0"/>
        <w:rPr>
          <w:szCs w:val="22"/>
          <w:lang w:val="en-GB"/>
        </w:rPr>
      </w:pPr>
    </w:p>
    <w:p w14:paraId="0D29951B" w14:textId="77777777" w:rsidR="0010172D" w:rsidRPr="00720376" w:rsidRDefault="0010172D" w:rsidP="0010172D">
      <w:pPr>
        <w:tabs>
          <w:tab w:val="left" w:pos="540"/>
        </w:tabs>
        <w:autoSpaceDE w:val="0"/>
        <w:autoSpaceDN w:val="0"/>
        <w:adjustRightInd w:val="0"/>
        <w:rPr>
          <w:color w:val="000000"/>
          <w:szCs w:val="22"/>
          <w:lang w:val="en-GB"/>
        </w:rPr>
      </w:pPr>
      <w:r w:rsidRPr="00720376">
        <w:rPr>
          <w:color w:val="000000"/>
          <w:szCs w:val="22"/>
          <w:lang w:val="en-GB"/>
        </w:rPr>
        <w:t>.</w:t>
      </w:r>
    </w:p>
    <w:p w14:paraId="0F49ED66" w14:textId="77777777" w:rsidR="0010172D" w:rsidRPr="00720376" w:rsidRDefault="0010172D" w:rsidP="0010172D">
      <w:pPr>
        <w:rPr>
          <w:color w:val="000000"/>
          <w:szCs w:val="22"/>
          <w:lang w:val="en-GB"/>
        </w:rPr>
      </w:pPr>
      <w:r w:rsidRPr="00720376">
        <w:rPr>
          <w:b/>
          <w:bCs/>
          <w:szCs w:val="22"/>
          <w:lang w:val="en-GB"/>
        </w:rPr>
        <w:t>Gender Mainstreaming</w:t>
      </w:r>
      <w:r w:rsidRPr="00720376">
        <w:rPr>
          <w:szCs w:val="22"/>
          <w:lang w:val="en-GB"/>
        </w:rPr>
        <w:t xml:space="preserve">: is </w:t>
      </w:r>
      <w:r w:rsidRPr="00720376">
        <w:rPr>
          <w:i/>
          <w:iCs/>
          <w:szCs w:val="22"/>
          <w:lang w:val="en-GB"/>
        </w:rPr>
        <w:t>a globally accepted strategy, an approach, a means to achieve the goals of gender equality</w:t>
      </w:r>
      <w:r w:rsidRPr="00720376">
        <w:rPr>
          <w:szCs w:val="22"/>
          <w:lang w:val="en-GB"/>
        </w:rPr>
        <w:t xml:space="preserve">. </w:t>
      </w:r>
      <w:r w:rsidRPr="00720376">
        <w:rPr>
          <w:color w:val="000000"/>
          <w:szCs w:val="22"/>
          <w:lang w:val="en-GB"/>
        </w:rPr>
        <w:t xml:space="preserve">It requires that </w:t>
      </w:r>
      <w:r w:rsidRPr="00720376">
        <w:rPr>
          <w:color w:val="000000"/>
          <w:szCs w:val="22"/>
          <w:u w:val="single"/>
          <w:lang w:val="en-GB"/>
        </w:rPr>
        <w:t xml:space="preserve">attention is given to gender perspectives as a </w:t>
      </w:r>
      <w:r w:rsidRPr="00720376">
        <w:rPr>
          <w:color w:val="000000"/>
          <w:szCs w:val="22"/>
          <w:u w:val="single"/>
          <w:lang w:val="en-GB"/>
        </w:rPr>
        <w:lastRenderedPageBreak/>
        <w:t>key aspect</w:t>
      </w:r>
      <w:r w:rsidRPr="00720376">
        <w:rPr>
          <w:color w:val="000000"/>
          <w:szCs w:val="22"/>
          <w:lang w:val="en-GB"/>
        </w:rPr>
        <w:t xml:space="preserve"> of all activities across all programs. This involves making gender questions – </w:t>
      </w:r>
      <w:r w:rsidRPr="00720376">
        <w:rPr>
          <w:color w:val="000000"/>
          <w:szCs w:val="22"/>
          <w:u w:val="single"/>
          <w:lang w:val="en-GB"/>
        </w:rPr>
        <w:t>what women and men do, resources and decision-making processes they have access to</w:t>
      </w:r>
      <w:r w:rsidRPr="00720376">
        <w:rPr>
          <w:color w:val="000000"/>
          <w:szCs w:val="22"/>
          <w:lang w:val="en-GB"/>
        </w:rPr>
        <w:t xml:space="preserve"> – more central to all policy development, research, advocacy, development, planning, implementation, monitoring, and reporting of projects. </w:t>
      </w:r>
    </w:p>
    <w:p w14:paraId="22252B90" w14:textId="77777777" w:rsidR="0010172D" w:rsidRPr="00720376" w:rsidRDefault="0010172D" w:rsidP="0010172D">
      <w:pPr>
        <w:rPr>
          <w:szCs w:val="22"/>
          <w:lang w:val="en-GB"/>
        </w:rPr>
      </w:pPr>
    </w:p>
    <w:p w14:paraId="0704EE0F" w14:textId="77777777" w:rsidR="0010172D" w:rsidRPr="00720376" w:rsidRDefault="0010172D" w:rsidP="0010172D">
      <w:pPr>
        <w:jc w:val="both"/>
        <w:rPr>
          <w:b/>
          <w:szCs w:val="22"/>
          <w:lang w:val="en-GB"/>
        </w:rPr>
      </w:pPr>
      <w:r w:rsidRPr="00720376">
        <w:rPr>
          <w:b/>
          <w:szCs w:val="22"/>
          <w:lang w:val="en-GB"/>
        </w:rPr>
        <w:t xml:space="preserve">Gender Programming: </w:t>
      </w:r>
      <w:r w:rsidRPr="00720376">
        <w:rPr>
          <w:szCs w:val="22"/>
          <w:lang w:val="en-GB"/>
        </w:rPr>
        <w:t xml:space="preserve">taking into account </w:t>
      </w:r>
      <w:r w:rsidRPr="00720376">
        <w:rPr>
          <w:szCs w:val="22"/>
          <w:u w:val="single"/>
          <w:lang w:val="en-GB"/>
        </w:rPr>
        <w:t xml:space="preserve">gender differences in all stages of the project cycle </w:t>
      </w:r>
      <w:r w:rsidRPr="00720376">
        <w:rPr>
          <w:szCs w:val="22"/>
          <w:lang w:val="en-GB"/>
        </w:rPr>
        <w:t xml:space="preserve">from design to evaluation. It involves an </w:t>
      </w:r>
      <w:r w:rsidRPr="00720376">
        <w:rPr>
          <w:szCs w:val="22"/>
          <w:u w:val="single"/>
          <w:lang w:val="en-GB"/>
        </w:rPr>
        <w:t>understanding that women and men may want different things</w:t>
      </w:r>
      <w:r w:rsidRPr="00720376">
        <w:rPr>
          <w:szCs w:val="22"/>
          <w:lang w:val="en-GB"/>
        </w:rPr>
        <w:t xml:space="preserve"> and that outcomes may also be different between women and men. No programme work is gender neutral.</w:t>
      </w:r>
    </w:p>
    <w:p w14:paraId="632D7882" w14:textId="77777777" w:rsidR="0010172D" w:rsidRPr="00720376" w:rsidRDefault="0010172D" w:rsidP="0010172D">
      <w:pPr>
        <w:autoSpaceDE w:val="0"/>
        <w:autoSpaceDN w:val="0"/>
        <w:adjustRightInd w:val="0"/>
        <w:rPr>
          <w:b/>
          <w:bCs/>
          <w:color w:val="000000"/>
          <w:szCs w:val="22"/>
          <w:lang w:val="en-GB"/>
        </w:rPr>
      </w:pPr>
    </w:p>
    <w:p w14:paraId="627502DE" w14:textId="77777777" w:rsidR="0010172D" w:rsidRPr="00720376" w:rsidRDefault="0010172D" w:rsidP="0010172D">
      <w:pPr>
        <w:autoSpaceDE w:val="0"/>
        <w:autoSpaceDN w:val="0"/>
        <w:adjustRightInd w:val="0"/>
        <w:rPr>
          <w:color w:val="000000"/>
          <w:szCs w:val="22"/>
          <w:lang w:val="en-GB"/>
        </w:rPr>
      </w:pPr>
      <w:r w:rsidRPr="00720376">
        <w:rPr>
          <w:b/>
          <w:bCs/>
          <w:color w:val="000000"/>
          <w:szCs w:val="22"/>
          <w:lang w:val="en-GB"/>
        </w:rPr>
        <w:t>Gender Analysis</w:t>
      </w:r>
      <w:r w:rsidRPr="00720376">
        <w:rPr>
          <w:szCs w:val="22"/>
          <w:lang w:val="en-GB"/>
        </w:rPr>
        <w:t xml:space="preserve">: </w:t>
      </w:r>
      <w:r w:rsidRPr="00720376">
        <w:rPr>
          <w:color w:val="000000"/>
          <w:szCs w:val="22"/>
          <w:u w:val="single"/>
          <w:lang w:val="en-GB"/>
        </w:rPr>
        <w:t>examines the relationships between females and males</w:t>
      </w:r>
      <w:r w:rsidRPr="00720376">
        <w:rPr>
          <w:color w:val="000000"/>
          <w:szCs w:val="22"/>
          <w:lang w:val="en-GB"/>
        </w:rPr>
        <w:t xml:space="preserve"> and their access to and control of resources, their roles and the constraints they face relative to each other. A </w:t>
      </w:r>
      <w:r w:rsidRPr="00720376">
        <w:rPr>
          <w:color w:val="000000"/>
          <w:szCs w:val="22"/>
          <w:u w:val="single"/>
          <w:lang w:val="en-GB"/>
        </w:rPr>
        <w:t>gender analysis should be integrated into needs assessment</w:t>
      </w:r>
      <w:r w:rsidRPr="00720376">
        <w:rPr>
          <w:color w:val="000000"/>
          <w:szCs w:val="22"/>
          <w:lang w:val="en-GB"/>
        </w:rPr>
        <w:t xml:space="preserve"> and in all sector assessments or situational analyses to ensure that humanitarian and development interventions do not extend gender-based injustices and inequalities and, where possible, greater equality and justice in gender relations are promoted.</w:t>
      </w:r>
    </w:p>
    <w:p w14:paraId="3DFBF137" w14:textId="77777777" w:rsidR="0010172D" w:rsidRPr="00720376" w:rsidRDefault="0010172D" w:rsidP="0010172D">
      <w:pPr>
        <w:autoSpaceDE w:val="0"/>
        <w:autoSpaceDN w:val="0"/>
        <w:adjustRightInd w:val="0"/>
        <w:rPr>
          <w:b/>
          <w:bCs/>
          <w:szCs w:val="22"/>
          <w:lang w:val="en-GB"/>
        </w:rPr>
      </w:pPr>
    </w:p>
    <w:p w14:paraId="05619A69" w14:textId="77777777" w:rsidR="0010172D" w:rsidRPr="00720376" w:rsidRDefault="0010172D" w:rsidP="0010172D">
      <w:pPr>
        <w:autoSpaceDE w:val="0"/>
        <w:autoSpaceDN w:val="0"/>
        <w:adjustRightInd w:val="0"/>
        <w:rPr>
          <w:color w:val="000000"/>
          <w:szCs w:val="22"/>
          <w:lang w:val="en-GB"/>
        </w:rPr>
      </w:pPr>
      <w:r w:rsidRPr="00720376">
        <w:rPr>
          <w:b/>
          <w:bCs/>
          <w:color w:val="000000"/>
          <w:szCs w:val="22"/>
          <w:lang w:val="en-GB"/>
        </w:rPr>
        <w:t>Gender Balance</w:t>
      </w:r>
      <w:r w:rsidRPr="00720376">
        <w:rPr>
          <w:szCs w:val="22"/>
          <w:lang w:val="en-GB"/>
        </w:rPr>
        <w:t xml:space="preserve"> </w:t>
      </w:r>
      <w:r w:rsidRPr="00720376">
        <w:rPr>
          <w:color w:val="000000"/>
          <w:szCs w:val="22"/>
          <w:u w:val="single"/>
          <w:lang w:val="en-GB"/>
        </w:rPr>
        <w:t>is about the equal participation of women and men in all areas of work</w:t>
      </w:r>
      <w:r w:rsidRPr="00720376">
        <w:rPr>
          <w:color w:val="000000"/>
          <w:szCs w:val="22"/>
          <w:lang w:val="en-GB"/>
        </w:rPr>
        <w:t xml:space="preserve"> (international and national staff at all levels, including at senior positions) and in programmes that agencies initiate or support (e.g. WASH, livelihoods etc). Achieving a balance in staffing patterns and creating a working environment that is conducive to a diverse workforce improves the overall effectiveness of policies and programmes, and will enhance agencies’ capacity to better serve the entire population. This is especially true in WASH which is often perceived as a technical sector and primarily dominated by male engineers who comprise the majority of internal staff of Implementing Units. </w:t>
      </w:r>
    </w:p>
    <w:p w14:paraId="0C6D4FF1" w14:textId="77777777" w:rsidR="008C3AB7" w:rsidRPr="00720376" w:rsidRDefault="008C3AB7" w:rsidP="008C3AB7">
      <w:pPr>
        <w:pStyle w:val="Heading2"/>
        <w:rPr>
          <w:lang w:val="en-GB"/>
        </w:rPr>
      </w:pPr>
      <w:bookmarkStart w:id="72" w:name="_Toc273091243"/>
      <w:r w:rsidRPr="00720376">
        <w:rPr>
          <w:lang w:val="en-GB"/>
        </w:rPr>
        <w:t>3.</w:t>
      </w:r>
      <w:r w:rsidRPr="00720376">
        <w:rPr>
          <w:lang w:val="en-GB"/>
        </w:rPr>
        <w:tab/>
        <w:t>Gender Sensitive approaches in WASH</w:t>
      </w:r>
      <w:bookmarkEnd w:id="72"/>
    </w:p>
    <w:p w14:paraId="58A080F4" w14:textId="77777777" w:rsidR="0010172D" w:rsidRPr="00720376" w:rsidRDefault="0010172D" w:rsidP="0010172D">
      <w:pPr>
        <w:autoSpaceDE w:val="0"/>
        <w:autoSpaceDN w:val="0"/>
        <w:adjustRightInd w:val="0"/>
        <w:rPr>
          <w:szCs w:val="22"/>
          <w:lang w:val="en-GB"/>
        </w:rPr>
      </w:pPr>
      <w:r w:rsidRPr="00720376">
        <w:rPr>
          <w:szCs w:val="22"/>
          <w:lang w:val="en-GB"/>
        </w:rPr>
        <w:t xml:space="preserve">When it comes to women and girls, usage of WASH facilities in the public space depends on cultural appropriateness and the security aspect related to location access and use. The cultural &amp; religious values, alongwith the aspects of security makes the demand for privacy and personal safety required to make WASH facilities acceptable to women and girls relatively high. If these factors are not included into the design and location of the toilets &amp; water points, this may lead to their non use by almost half of the population in a community. </w:t>
      </w:r>
    </w:p>
    <w:p w14:paraId="207FF785" w14:textId="77777777" w:rsidR="0010172D" w:rsidRPr="00720376" w:rsidRDefault="0010172D" w:rsidP="0010172D">
      <w:pPr>
        <w:autoSpaceDE w:val="0"/>
        <w:autoSpaceDN w:val="0"/>
        <w:adjustRightInd w:val="0"/>
        <w:rPr>
          <w:szCs w:val="22"/>
          <w:lang w:val="en-GB"/>
        </w:rPr>
      </w:pPr>
    </w:p>
    <w:p w14:paraId="68476BDA" w14:textId="77777777" w:rsidR="0010172D" w:rsidRPr="00720376" w:rsidRDefault="0010172D" w:rsidP="0010172D">
      <w:pPr>
        <w:autoSpaceDE w:val="0"/>
        <w:autoSpaceDN w:val="0"/>
        <w:adjustRightInd w:val="0"/>
        <w:rPr>
          <w:i/>
          <w:iCs/>
          <w:szCs w:val="22"/>
          <w:lang w:val="en-GB"/>
        </w:rPr>
      </w:pPr>
      <w:r w:rsidRPr="00720376">
        <w:rPr>
          <w:i/>
          <w:iCs/>
          <w:szCs w:val="22"/>
          <w:lang w:val="en-GB"/>
        </w:rPr>
        <w:t>Case: There have been cases of women and girls choosing to travel longer distances to fetch water, compared to a facility closer to their home. The reason was that the  water point was located near a mosque making it convenient to the male population, especially for the purposes of ablutions for prayers, but for the women &amp; girls, this led to restricted and often no access.</w:t>
      </w:r>
    </w:p>
    <w:p w14:paraId="17016F6D" w14:textId="77777777" w:rsidR="0010172D" w:rsidRPr="00720376" w:rsidRDefault="0010172D" w:rsidP="0010172D">
      <w:pPr>
        <w:autoSpaceDE w:val="0"/>
        <w:autoSpaceDN w:val="0"/>
        <w:adjustRightInd w:val="0"/>
        <w:rPr>
          <w:i/>
          <w:iCs/>
          <w:szCs w:val="22"/>
          <w:lang w:val="en-GB"/>
        </w:rPr>
      </w:pPr>
    </w:p>
    <w:p w14:paraId="2D1C6B49" w14:textId="77777777" w:rsidR="0010172D" w:rsidRPr="00720376" w:rsidRDefault="0010172D" w:rsidP="0010172D">
      <w:pPr>
        <w:autoSpaceDE w:val="0"/>
        <w:autoSpaceDN w:val="0"/>
        <w:adjustRightInd w:val="0"/>
        <w:rPr>
          <w:szCs w:val="22"/>
          <w:lang w:val="en-GB"/>
        </w:rPr>
      </w:pPr>
      <w:r w:rsidRPr="00720376">
        <w:rPr>
          <w:szCs w:val="22"/>
          <w:lang w:val="en-GB"/>
        </w:rPr>
        <w:t xml:space="preserve">The aim of making WASH facilities gender inclusive ensures that all users can have equal access and use it with dignity and without any issues of shame or fear. </w:t>
      </w:r>
    </w:p>
    <w:p w14:paraId="364C9C52" w14:textId="77777777" w:rsidR="0010172D" w:rsidRPr="00720376" w:rsidRDefault="0010172D" w:rsidP="0010172D">
      <w:pPr>
        <w:autoSpaceDE w:val="0"/>
        <w:autoSpaceDN w:val="0"/>
        <w:adjustRightInd w:val="0"/>
        <w:rPr>
          <w:szCs w:val="22"/>
          <w:lang w:val="en-GB"/>
        </w:rPr>
      </w:pPr>
    </w:p>
    <w:p w14:paraId="3415D699" w14:textId="77777777" w:rsidR="0010172D" w:rsidRPr="00720376" w:rsidRDefault="0010172D" w:rsidP="0010172D">
      <w:pPr>
        <w:autoSpaceDE w:val="0"/>
        <w:autoSpaceDN w:val="0"/>
        <w:adjustRightInd w:val="0"/>
        <w:rPr>
          <w:szCs w:val="22"/>
          <w:lang w:val="en-GB"/>
        </w:rPr>
      </w:pPr>
      <w:r w:rsidRPr="00720376">
        <w:rPr>
          <w:szCs w:val="22"/>
          <w:lang w:val="en-GB"/>
        </w:rPr>
        <w:t xml:space="preserve">What follows are some clear </w:t>
      </w:r>
      <w:r w:rsidRPr="00720376">
        <w:rPr>
          <w:i/>
          <w:iCs/>
          <w:szCs w:val="22"/>
          <w:lang w:val="en-GB"/>
        </w:rPr>
        <w:t>‘To Do’</w:t>
      </w:r>
      <w:r w:rsidRPr="00720376">
        <w:rPr>
          <w:szCs w:val="22"/>
          <w:lang w:val="en-GB"/>
        </w:rPr>
        <w:t xml:space="preserve"> steps that can be taken during the project implementation to ensure women and girls are actively included into program aspects, along with men and boys.</w:t>
      </w:r>
    </w:p>
    <w:p w14:paraId="44D67922" w14:textId="77777777" w:rsidR="008C3AB7" w:rsidRPr="00720376" w:rsidRDefault="008C3AB7" w:rsidP="008C3AB7">
      <w:pPr>
        <w:pStyle w:val="Heading3"/>
        <w:rPr>
          <w:lang w:val="en-GB"/>
        </w:rPr>
      </w:pPr>
      <w:bookmarkStart w:id="73" w:name="_Toc273091244"/>
      <w:r w:rsidRPr="00720376">
        <w:rPr>
          <w:lang w:val="en-GB"/>
        </w:rPr>
        <w:t>3.1</w:t>
      </w:r>
      <w:r w:rsidRPr="00720376">
        <w:rPr>
          <w:lang w:val="en-GB"/>
        </w:rPr>
        <w:tab/>
        <w:t>Preparation and Planning</w:t>
      </w:r>
      <w:bookmarkEnd w:id="73"/>
    </w:p>
    <w:p w14:paraId="72F1E71D" w14:textId="77777777" w:rsidR="0010172D" w:rsidRPr="00720376" w:rsidRDefault="0010172D" w:rsidP="0010172D">
      <w:pPr>
        <w:numPr>
          <w:ilvl w:val="0"/>
          <w:numId w:val="123"/>
        </w:numPr>
        <w:tabs>
          <w:tab w:val="clear" w:pos="720"/>
          <w:tab w:val="num" w:pos="360"/>
        </w:tabs>
        <w:autoSpaceDE w:val="0"/>
        <w:autoSpaceDN w:val="0"/>
        <w:adjustRightInd w:val="0"/>
        <w:ind w:left="360"/>
        <w:rPr>
          <w:szCs w:val="22"/>
          <w:lang w:val="en-GB"/>
        </w:rPr>
      </w:pPr>
      <w:r w:rsidRPr="00720376">
        <w:rPr>
          <w:szCs w:val="22"/>
          <w:lang w:val="en-GB"/>
        </w:rPr>
        <w:lastRenderedPageBreak/>
        <w:t xml:space="preserve">Directly contact women and girls, boys and men on their needs &amp; requirements for adequate water, sanitation and good hygiene requirements. </w:t>
      </w:r>
    </w:p>
    <w:p w14:paraId="453C349A" w14:textId="77777777" w:rsidR="0010172D" w:rsidRPr="00720376" w:rsidRDefault="0010172D" w:rsidP="0010172D">
      <w:pPr>
        <w:autoSpaceDE w:val="0"/>
        <w:autoSpaceDN w:val="0"/>
        <w:adjustRightInd w:val="0"/>
        <w:rPr>
          <w:szCs w:val="22"/>
          <w:lang w:val="en-GB"/>
        </w:rPr>
      </w:pPr>
    </w:p>
    <w:p w14:paraId="31BAD588" w14:textId="77777777" w:rsidR="0010172D" w:rsidRPr="00720376" w:rsidRDefault="0010172D" w:rsidP="0010172D">
      <w:pPr>
        <w:numPr>
          <w:ilvl w:val="0"/>
          <w:numId w:val="123"/>
        </w:numPr>
        <w:tabs>
          <w:tab w:val="clear" w:pos="720"/>
          <w:tab w:val="num" w:pos="360"/>
        </w:tabs>
        <w:autoSpaceDE w:val="0"/>
        <w:autoSpaceDN w:val="0"/>
        <w:adjustRightInd w:val="0"/>
        <w:ind w:left="360"/>
        <w:rPr>
          <w:szCs w:val="22"/>
          <w:lang w:val="en-GB"/>
        </w:rPr>
      </w:pPr>
      <w:r w:rsidRPr="00720376">
        <w:rPr>
          <w:szCs w:val="22"/>
          <w:lang w:val="en-GB"/>
        </w:rPr>
        <w:t xml:space="preserve">Hold separate meetings with women and girls to consider their opinions when designing, technology selection, locating and building latrines and water points. </w:t>
      </w:r>
    </w:p>
    <w:p w14:paraId="679E9739" w14:textId="77777777" w:rsidR="0010172D" w:rsidRPr="00720376" w:rsidRDefault="0010172D" w:rsidP="0010172D">
      <w:pPr>
        <w:autoSpaceDE w:val="0"/>
        <w:autoSpaceDN w:val="0"/>
        <w:adjustRightInd w:val="0"/>
        <w:rPr>
          <w:szCs w:val="22"/>
          <w:lang w:val="en-GB"/>
        </w:rPr>
      </w:pPr>
    </w:p>
    <w:p w14:paraId="4A1C5739" w14:textId="77777777" w:rsidR="0010172D" w:rsidRPr="00720376" w:rsidRDefault="0010172D" w:rsidP="0010172D">
      <w:pPr>
        <w:autoSpaceDE w:val="0"/>
        <w:autoSpaceDN w:val="0"/>
        <w:adjustRightInd w:val="0"/>
        <w:rPr>
          <w:i/>
          <w:iCs/>
          <w:szCs w:val="22"/>
          <w:lang w:val="en-GB"/>
        </w:rPr>
      </w:pPr>
      <w:r w:rsidRPr="00720376">
        <w:rPr>
          <w:i/>
          <w:iCs/>
          <w:szCs w:val="22"/>
          <w:lang w:val="en-GB"/>
        </w:rPr>
        <w:t xml:space="preserve">In 2009, DACAAR conducted a gender focused needs assessment of WASH programme in Balkh. During the discussion with the respondents, it emerged that there were women who had studied engineering in college. But after marriage, they had moved to the village and their household responsibilities had not given them an opportunity to build on their education. Seek out these women to be built in as active partners in WASH related work in the area. </w:t>
      </w:r>
    </w:p>
    <w:p w14:paraId="3C4B06AA" w14:textId="77777777" w:rsidR="0010172D" w:rsidRPr="00720376" w:rsidRDefault="0010172D" w:rsidP="0010172D">
      <w:pPr>
        <w:autoSpaceDE w:val="0"/>
        <w:autoSpaceDN w:val="0"/>
        <w:adjustRightInd w:val="0"/>
        <w:rPr>
          <w:szCs w:val="22"/>
          <w:lang w:val="en-GB"/>
        </w:rPr>
      </w:pPr>
    </w:p>
    <w:p w14:paraId="254B833F" w14:textId="77777777" w:rsidR="0010172D" w:rsidRPr="00720376" w:rsidRDefault="0010172D" w:rsidP="0010172D">
      <w:pPr>
        <w:numPr>
          <w:ilvl w:val="0"/>
          <w:numId w:val="123"/>
        </w:numPr>
        <w:autoSpaceDE w:val="0"/>
        <w:autoSpaceDN w:val="0"/>
        <w:adjustRightInd w:val="0"/>
        <w:rPr>
          <w:szCs w:val="22"/>
          <w:lang w:val="en-GB"/>
        </w:rPr>
      </w:pPr>
      <w:r w:rsidRPr="00720376">
        <w:rPr>
          <w:szCs w:val="22"/>
          <w:lang w:val="en-GB"/>
        </w:rPr>
        <w:t>Discuss the convenience &amp; appropriateness of the meeting venue and meeting time with women and girls. Make sure to choose a meeting time that is acceptable to them, given their household responsibilities. E.g mid morning is not a good time as women are busy preparing lunch, similarly late evening when it may not be appropriate for them to attend meetings. School going young girls and boys can be contacted by arranging for social session during their school hours when there is a greater probability of capturing their attention</w:t>
      </w:r>
    </w:p>
    <w:p w14:paraId="5CF6D968" w14:textId="77777777" w:rsidR="0010172D" w:rsidRPr="00720376" w:rsidRDefault="0010172D" w:rsidP="0010172D">
      <w:pPr>
        <w:autoSpaceDE w:val="0"/>
        <w:autoSpaceDN w:val="0"/>
        <w:adjustRightInd w:val="0"/>
        <w:rPr>
          <w:szCs w:val="22"/>
          <w:lang w:val="en-GB"/>
        </w:rPr>
      </w:pPr>
    </w:p>
    <w:p w14:paraId="04FF5C9A" w14:textId="77777777" w:rsidR="0010172D" w:rsidRPr="00720376" w:rsidRDefault="0010172D" w:rsidP="0010172D">
      <w:pPr>
        <w:numPr>
          <w:ilvl w:val="0"/>
          <w:numId w:val="123"/>
        </w:numPr>
        <w:tabs>
          <w:tab w:val="clear" w:pos="720"/>
          <w:tab w:val="num" w:pos="360"/>
        </w:tabs>
        <w:ind w:left="360"/>
        <w:rPr>
          <w:szCs w:val="22"/>
          <w:lang w:val="en-GB"/>
        </w:rPr>
      </w:pPr>
      <w:r w:rsidRPr="00720376">
        <w:rPr>
          <w:szCs w:val="22"/>
          <w:lang w:val="en-GB"/>
        </w:rPr>
        <w:t xml:space="preserve">Support Organizations/Implementing teams to have women in their staff, e.g from the hygiene units, to directly contact girls and women in the community. If for some reason, women cannot be employed directly in the project teams, temporary hire a woman volunteer, such as a school teacher, a health worker  from the village for this role. </w:t>
      </w:r>
    </w:p>
    <w:p w14:paraId="5390300C" w14:textId="77777777" w:rsidR="0010172D" w:rsidRPr="00720376" w:rsidRDefault="0010172D" w:rsidP="0010172D">
      <w:pPr>
        <w:autoSpaceDE w:val="0"/>
        <w:autoSpaceDN w:val="0"/>
        <w:adjustRightInd w:val="0"/>
        <w:rPr>
          <w:szCs w:val="22"/>
          <w:lang w:val="en-GB"/>
        </w:rPr>
      </w:pPr>
    </w:p>
    <w:p w14:paraId="5D902DB9" w14:textId="77777777" w:rsidR="0010172D" w:rsidRPr="00720376" w:rsidRDefault="0010172D" w:rsidP="0010172D">
      <w:pPr>
        <w:autoSpaceDE w:val="0"/>
        <w:autoSpaceDN w:val="0"/>
        <w:adjustRightInd w:val="0"/>
        <w:rPr>
          <w:i/>
          <w:iCs/>
          <w:szCs w:val="22"/>
          <w:lang w:val="en-GB"/>
        </w:rPr>
      </w:pPr>
      <w:r w:rsidRPr="00720376">
        <w:rPr>
          <w:i/>
          <w:iCs/>
          <w:szCs w:val="22"/>
          <w:lang w:val="en-GB"/>
        </w:rPr>
        <w:t xml:space="preserve">Where is not possible </w:t>
      </w:r>
      <w:r w:rsidRPr="00720376">
        <w:rPr>
          <w:i/>
          <w:iCs/>
          <w:szCs w:val="22"/>
          <w:u w:val="single"/>
          <w:lang w:val="en-GB"/>
        </w:rPr>
        <w:t>at all</w:t>
      </w:r>
      <w:r w:rsidRPr="00720376">
        <w:rPr>
          <w:i/>
          <w:iCs/>
          <w:szCs w:val="22"/>
          <w:lang w:val="en-GB"/>
        </w:rPr>
        <w:t xml:space="preserve"> that women and girls can be directly contacted., the field engineer stresses the importance of asking the women’s opinion when requesting the user group men to think about needs and site location</w:t>
      </w:r>
    </w:p>
    <w:p w14:paraId="7F370B96" w14:textId="77777777" w:rsidR="0010172D" w:rsidRPr="00720376" w:rsidRDefault="0010172D" w:rsidP="0010172D">
      <w:pPr>
        <w:autoSpaceDE w:val="0"/>
        <w:autoSpaceDN w:val="0"/>
        <w:adjustRightInd w:val="0"/>
        <w:rPr>
          <w:i/>
          <w:iCs/>
          <w:szCs w:val="22"/>
          <w:lang w:val="en-GB"/>
        </w:rPr>
      </w:pPr>
    </w:p>
    <w:p w14:paraId="7DC48395" w14:textId="77777777" w:rsidR="0010172D" w:rsidRPr="00720376" w:rsidRDefault="0010172D" w:rsidP="0010172D">
      <w:pPr>
        <w:numPr>
          <w:ilvl w:val="0"/>
          <w:numId w:val="123"/>
        </w:numPr>
        <w:tabs>
          <w:tab w:val="clear" w:pos="720"/>
          <w:tab w:val="num" w:pos="360"/>
        </w:tabs>
        <w:autoSpaceDE w:val="0"/>
        <w:autoSpaceDN w:val="0"/>
        <w:adjustRightInd w:val="0"/>
        <w:ind w:left="360"/>
        <w:rPr>
          <w:szCs w:val="22"/>
          <w:lang w:val="en-GB"/>
        </w:rPr>
      </w:pPr>
      <w:r w:rsidRPr="00720376">
        <w:rPr>
          <w:szCs w:val="22"/>
          <w:lang w:val="en-GB"/>
        </w:rPr>
        <w:t xml:space="preserve">Include women’s shuras, women’s groups, mothers groups and other similar local collectives to encourage women’s participation in site selection , planning and designing </w:t>
      </w:r>
    </w:p>
    <w:p w14:paraId="76F8E256" w14:textId="77777777" w:rsidR="0010172D" w:rsidRPr="00720376" w:rsidRDefault="0010172D" w:rsidP="0010172D">
      <w:pPr>
        <w:rPr>
          <w:szCs w:val="22"/>
          <w:lang w:val="en-GB"/>
        </w:rPr>
      </w:pPr>
    </w:p>
    <w:p w14:paraId="450FFD25" w14:textId="77777777" w:rsidR="0010172D" w:rsidRPr="00720376" w:rsidRDefault="0010172D" w:rsidP="0010172D">
      <w:pPr>
        <w:numPr>
          <w:ilvl w:val="0"/>
          <w:numId w:val="123"/>
        </w:numPr>
        <w:tabs>
          <w:tab w:val="clear" w:pos="720"/>
          <w:tab w:val="num" w:pos="360"/>
        </w:tabs>
        <w:ind w:left="360"/>
        <w:rPr>
          <w:szCs w:val="22"/>
          <w:lang w:val="en-GB"/>
        </w:rPr>
      </w:pPr>
      <w:r w:rsidRPr="00720376">
        <w:rPr>
          <w:szCs w:val="22"/>
          <w:lang w:val="en-GB"/>
        </w:rPr>
        <w:t>Include female headed households, households with single females, women unaccompanied by males, households with persons with disabilities and other vulnerable households in these discussions</w:t>
      </w:r>
    </w:p>
    <w:p w14:paraId="116F50AE" w14:textId="77777777" w:rsidR="0010172D" w:rsidRPr="00720376" w:rsidRDefault="0010172D" w:rsidP="0010172D">
      <w:pPr>
        <w:autoSpaceDE w:val="0"/>
        <w:autoSpaceDN w:val="0"/>
        <w:adjustRightInd w:val="0"/>
        <w:rPr>
          <w:i/>
          <w:iCs/>
          <w:szCs w:val="22"/>
          <w:lang w:val="en-GB"/>
        </w:rPr>
      </w:pPr>
    </w:p>
    <w:p w14:paraId="7676EDB0" w14:textId="77777777" w:rsidR="0010172D" w:rsidRPr="00720376" w:rsidRDefault="0010172D" w:rsidP="0010172D">
      <w:pPr>
        <w:numPr>
          <w:ilvl w:val="0"/>
          <w:numId w:val="123"/>
        </w:numPr>
        <w:tabs>
          <w:tab w:val="clear" w:pos="720"/>
          <w:tab w:val="num" w:pos="360"/>
        </w:tabs>
        <w:autoSpaceDE w:val="0"/>
        <w:autoSpaceDN w:val="0"/>
        <w:adjustRightInd w:val="0"/>
        <w:ind w:left="360"/>
        <w:rPr>
          <w:szCs w:val="22"/>
          <w:lang w:val="en-GB"/>
        </w:rPr>
      </w:pPr>
      <w:r w:rsidRPr="00720376">
        <w:rPr>
          <w:szCs w:val="22"/>
          <w:lang w:val="en-GB"/>
        </w:rPr>
        <w:t xml:space="preserve">Prepare separate KAP survey tools for women and men. Make sure that male staff interviews the male population and female staff interviews female population. </w:t>
      </w:r>
    </w:p>
    <w:p w14:paraId="4B8967E8" w14:textId="77777777" w:rsidR="0010172D" w:rsidRPr="00720376" w:rsidRDefault="0010172D" w:rsidP="0010172D">
      <w:pPr>
        <w:autoSpaceDE w:val="0"/>
        <w:autoSpaceDN w:val="0"/>
        <w:adjustRightInd w:val="0"/>
        <w:rPr>
          <w:szCs w:val="22"/>
          <w:lang w:val="en-GB"/>
        </w:rPr>
      </w:pPr>
    </w:p>
    <w:p w14:paraId="71640991" w14:textId="77777777" w:rsidR="0010172D" w:rsidRPr="00720376" w:rsidRDefault="0010172D" w:rsidP="0010172D">
      <w:pPr>
        <w:numPr>
          <w:ilvl w:val="0"/>
          <w:numId w:val="123"/>
        </w:numPr>
        <w:tabs>
          <w:tab w:val="clear" w:pos="720"/>
          <w:tab w:val="num" w:pos="360"/>
        </w:tabs>
        <w:autoSpaceDE w:val="0"/>
        <w:autoSpaceDN w:val="0"/>
        <w:adjustRightInd w:val="0"/>
        <w:ind w:left="360"/>
        <w:rPr>
          <w:szCs w:val="22"/>
          <w:lang w:val="en-GB"/>
        </w:rPr>
      </w:pPr>
      <w:r w:rsidRPr="00720376">
        <w:rPr>
          <w:szCs w:val="22"/>
          <w:lang w:val="en-GB"/>
        </w:rPr>
        <w:t>In the KAP tool used for women, include women specific WASH questions, especially on sanitary hygiene and safety, security concerns. Sample of questions that may be included are-</w:t>
      </w:r>
    </w:p>
    <w:p w14:paraId="25CFFB29" w14:textId="77777777" w:rsidR="0010172D" w:rsidRPr="00720376" w:rsidRDefault="0010172D" w:rsidP="0010172D">
      <w:pPr>
        <w:numPr>
          <w:ilvl w:val="0"/>
          <w:numId w:val="124"/>
        </w:numPr>
        <w:autoSpaceDE w:val="0"/>
        <w:autoSpaceDN w:val="0"/>
        <w:adjustRightInd w:val="0"/>
        <w:rPr>
          <w:i/>
          <w:iCs/>
          <w:szCs w:val="22"/>
          <w:lang w:val="en-GB"/>
        </w:rPr>
      </w:pPr>
      <w:r w:rsidRPr="00720376">
        <w:rPr>
          <w:i/>
          <w:iCs/>
          <w:szCs w:val="22"/>
          <w:lang w:val="en-GB"/>
        </w:rPr>
        <w:t xml:space="preserve">are there any specific issues of safety, security or privacy that you or your family members (especially women, children, elderly and persons with disability) might have in accessing the water point at any point of time?  </w:t>
      </w:r>
    </w:p>
    <w:p w14:paraId="36E3148F" w14:textId="77777777" w:rsidR="0010172D" w:rsidRPr="00720376" w:rsidRDefault="0010172D" w:rsidP="0010172D">
      <w:pPr>
        <w:numPr>
          <w:ilvl w:val="0"/>
          <w:numId w:val="124"/>
        </w:numPr>
        <w:autoSpaceDE w:val="0"/>
        <w:autoSpaceDN w:val="0"/>
        <w:adjustRightInd w:val="0"/>
        <w:rPr>
          <w:i/>
          <w:iCs/>
          <w:szCs w:val="22"/>
          <w:lang w:val="en-GB"/>
        </w:rPr>
      </w:pPr>
      <w:r w:rsidRPr="00720376">
        <w:rPr>
          <w:i/>
          <w:iCs/>
          <w:szCs w:val="22"/>
          <w:lang w:val="en-GB"/>
        </w:rPr>
        <w:t>what is the sanitary material that you use during menstruation? how do you dispose it?</w:t>
      </w:r>
    </w:p>
    <w:p w14:paraId="4098826C" w14:textId="77777777" w:rsidR="0010172D" w:rsidRPr="00720376" w:rsidRDefault="0010172D" w:rsidP="0010172D">
      <w:pPr>
        <w:numPr>
          <w:ilvl w:val="0"/>
          <w:numId w:val="124"/>
        </w:numPr>
        <w:autoSpaceDE w:val="0"/>
        <w:autoSpaceDN w:val="0"/>
        <w:adjustRightInd w:val="0"/>
        <w:rPr>
          <w:i/>
          <w:iCs/>
          <w:szCs w:val="22"/>
          <w:lang w:val="en-GB"/>
        </w:rPr>
      </w:pPr>
      <w:r w:rsidRPr="00720376">
        <w:rPr>
          <w:i/>
          <w:iCs/>
          <w:szCs w:val="22"/>
          <w:lang w:val="en-GB"/>
        </w:rPr>
        <w:t>do women, girls and children find it easy to access and use the latrine at all times?</w:t>
      </w:r>
    </w:p>
    <w:p w14:paraId="35D04639" w14:textId="77777777" w:rsidR="0010172D" w:rsidRPr="00720376" w:rsidRDefault="0010172D" w:rsidP="0010172D">
      <w:pPr>
        <w:autoSpaceDE w:val="0"/>
        <w:autoSpaceDN w:val="0"/>
        <w:adjustRightInd w:val="0"/>
        <w:rPr>
          <w:szCs w:val="22"/>
          <w:lang w:val="en-GB"/>
        </w:rPr>
      </w:pPr>
    </w:p>
    <w:p w14:paraId="1222BC25" w14:textId="77777777" w:rsidR="0010172D" w:rsidRPr="00720376" w:rsidRDefault="0010172D" w:rsidP="0010172D">
      <w:pPr>
        <w:autoSpaceDE w:val="0"/>
        <w:autoSpaceDN w:val="0"/>
        <w:adjustRightInd w:val="0"/>
        <w:rPr>
          <w:szCs w:val="22"/>
          <w:lang w:val="en-GB"/>
        </w:rPr>
      </w:pPr>
      <w:r w:rsidRPr="00720376">
        <w:rPr>
          <w:szCs w:val="22"/>
          <w:lang w:val="en-GB"/>
        </w:rPr>
        <w:lastRenderedPageBreak/>
        <w:t xml:space="preserve">If appropriate, some questions on safety and security may also be asked to men as this will help the project staff to understand the issues of concern from both men and women. The dialogue with men will also be a process in sensitizing them on their stuff  </w:t>
      </w:r>
    </w:p>
    <w:p w14:paraId="59989D33" w14:textId="77777777" w:rsidR="0010172D" w:rsidRPr="00720376" w:rsidRDefault="0010172D" w:rsidP="0010172D">
      <w:pPr>
        <w:autoSpaceDE w:val="0"/>
        <w:autoSpaceDN w:val="0"/>
        <w:adjustRightInd w:val="0"/>
        <w:rPr>
          <w:szCs w:val="22"/>
          <w:lang w:val="en-GB"/>
        </w:rPr>
      </w:pPr>
    </w:p>
    <w:p w14:paraId="4ED38B7D" w14:textId="77777777" w:rsidR="0010172D" w:rsidRPr="00720376" w:rsidRDefault="0010172D" w:rsidP="0010172D">
      <w:pPr>
        <w:autoSpaceDE w:val="0"/>
        <w:autoSpaceDN w:val="0"/>
        <w:adjustRightInd w:val="0"/>
        <w:rPr>
          <w:szCs w:val="22"/>
          <w:lang w:val="en-GB"/>
        </w:rPr>
      </w:pPr>
      <w:r w:rsidRPr="00720376">
        <w:rPr>
          <w:b/>
          <w:bCs/>
          <w:szCs w:val="22"/>
          <w:lang w:val="en-GB"/>
        </w:rPr>
        <w:t>Design/Access/Use-</w:t>
      </w:r>
      <w:r w:rsidRPr="00720376">
        <w:rPr>
          <w:szCs w:val="22"/>
          <w:lang w:val="en-GB"/>
        </w:rPr>
        <w:t xml:space="preserve">Identifying the Site Location is the most critical sages of the WASH activities.  </w:t>
      </w:r>
    </w:p>
    <w:p w14:paraId="249B0BB6" w14:textId="77777777" w:rsidR="0010172D" w:rsidRPr="00720376" w:rsidRDefault="0010172D" w:rsidP="0010172D">
      <w:pPr>
        <w:autoSpaceDE w:val="0"/>
        <w:autoSpaceDN w:val="0"/>
        <w:adjustRightInd w:val="0"/>
        <w:rPr>
          <w:b/>
          <w:bCs/>
          <w:szCs w:val="22"/>
          <w:lang w:val="en-GB"/>
        </w:rPr>
      </w:pPr>
    </w:p>
    <w:p w14:paraId="6B1CFBAA"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 xml:space="preserve">Ensure women and girls have safe and secure access to the toilets/water points. E.g they should not be in a public place, near a mosque, facing the street etc. </w:t>
      </w:r>
    </w:p>
    <w:p w14:paraId="51EF8B96" w14:textId="77777777" w:rsidR="0010172D" w:rsidRPr="00720376" w:rsidRDefault="0010172D" w:rsidP="0010172D">
      <w:pPr>
        <w:autoSpaceDE w:val="0"/>
        <w:autoSpaceDN w:val="0"/>
        <w:adjustRightInd w:val="0"/>
        <w:rPr>
          <w:szCs w:val="22"/>
          <w:lang w:val="en-GB"/>
        </w:rPr>
      </w:pPr>
    </w:p>
    <w:p w14:paraId="6DCAE9CF"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In case a water point/latrine has to be built facing the street, construct a wall /fence (</w:t>
      </w:r>
      <w:r w:rsidRPr="00720376">
        <w:rPr>
          <w:i/>
          <w:iCs/>
          <w:szCs w:val="22"/>
          <w:lang w:val="en-GB"/>
        </w:rPr>
        <w:t>‘Purdah Wall</w:t>
      </w:r>
      <w:r w:rsidRPr="00720376">
        <w:rPr>
          <w:szCs w:val="22"/>
          <w:lang w:val="en-GB"/>
        </w:rPr>
        <w:t xml:space="preserve">’ )to ensure privacy. Do this in discussion with the women and men in the community. </w:t>
      </w:r>
    </w:p>
    <w:p w14:paraId="1C788EC1" w14:textId="77777777" w:rsidR="0010172D" w:rsidRPr="00720376" w:rsidRDefault="0010172D" w:rsidP="0010172D">
      <w:pPr>
        <w:autoSpaceDE w:val="0"/>
        <w:autoSpaceDN w:val="0"/>
        <w:adjustRightInd w:val="0"/>
        <w:rPr>
          <w:szCs w:val="22"/>
          <w:lang w:val="en-GB"/>
        </w:rPr>
      </w:pPr>
    </w:p>
    <w:p w14:paraId="580952F6"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The direction of the water point should be such that the face of the women should not be exposed to the street, public market when she is using the water point.</w:t>
      </w:r>
    </w:p>
    <w:p w14:paraId="78C080D4" w14:textId="77777777" w:rsidR="0010172D" w:rsidRPr="00720376" w:rsidRDefault="0010172D" w:rsidP="0010172D">
      <w:pPr>
        <w:autoSpaceDE w:val="0"/>
        <w:autoSpaceDN w:val="0"/>
        <w:adjustRightInd w:val="0"/>
        <w:rPr>
          <w:szCs w:val="22"/>
          <w:lang w:val="en-GB"/>
        </w:rPr>
      </w:pPr>
    </w:p>
    <w:p w14:paraId="0C1B4093"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Make sure that the water point is not built near the house of influential person(s) or a similar place where the risk of it being privatized is high. Also, women and girls will feel uncomfortable to use that water point in such a scenario</w:t>
      </w:r>
    </w:p>
    <w:p w14:paraId="0C890F1D" w14:textId="77777777" w:rsidR="0010172D" w:rsidRPr="00720376" w:rsidRDefault="0010172D" w:rsidP="0010172D">
      <w:pPr>
        <w:autoSpaceDE w:val="0"/>
        <w:autoSpaceDN w:val="0"/>
        <w:adjustRightInd w:val="0"/>
        <w:rPr>
          <w:szCs w:val="22"/>
          <w:lang w:val="en-GB"/>
        </w:rPr>
      </w:pPr>
    </w:p>
    <w:p w14:paraId="0115787F"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You may choose to explore building of sample latrines to encourage safe and healthy hygiene practices by beneficiaries. In such a scenario, in choosing the house to build the sample latrines, make sure that the criteria for selection is most vulnerable and the discussion is held with all community members-both men and women in identifying the household</w:t>
      </w:r>
    </w:p>
    <w:p w14:paraId="2FBC5304" w14:textId="77777777" w:rsidR="0010172D" w:rsidRPr="00720376" w:rsidRDefault="0010172D" w:rsidP="0010172D">
      <w:pPr>
        <w:autoSpaceDE w:val="0"/>
        <w:autoSpaceDN w:val="0"/>
        <w:adjustRightInd w:val="0"/>
        <w:rPr>
          <w:szCs w:val="22"/>
          <w:lang w:val="en-GB"/>
        </w:rPr>
      </w:pPr>
    </w:p>
    <w:p w14:paraId="66C980BE"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Holes in the latrines should not be too big as it makes it risky for children to use due to fear of falling.</w:t>
      </w:r>
    </w:p>
    <w:p w14:paraId="5B5CD885" w14:textId="77777777" w:rsidR="0010172D" w:rsidRPr="00720376" w:rsidRDefault="0010172D" w:rsidP="0010172D">
      <w:pPr>
        <w:autoSpaceDE w:val="0"/>
        <w:autoSpaceDN w:val="0"/>
        <w:adjustRightInd w:val="0"/>
        <w:rPr>
          <w:szCs w:val="22"/>
          <w:lang w:val="en-GB"/>
        </w:rPr>
      </w:pPr>
    </w:p>
    <w:p w14:paraId="13EB403C"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 xml:space="preserve">Mostly women and older girls are responsible for keeping the toilets and water points clean. Talk to them about the design requirements to assist them in easy cleaning. At the same time, also encourage men to participate in the cleaning of latrines and water points. </w:t>
      </w:r>
    </w:p>
    <w:p w14:paraId="430BF013" w14:textId="77777777" w:rsidR="0010172D" w:rsidRPr="00720376" w:rsidRDefault="0010172D" w:rsidP="0010172D">
      <w:pPr>
        <w:autoSpaceDE w:val="0"/>
        <w:autoSpaceDN w:val="0"/>
        <w:adjustRightInd w:val="0"/>
        <w:rPr>
          <w:szCs w:val="22"/>
          <w:lang w:val="en-GB"/>
        </w:rPr>
      </w:pPr>
    </w:p>
    <w:p w14:paraId="3C05DE2C" w14:textId="77777777" w:rsidR="0010172D" w:rsidRPr="00720376" w:rsidRDefault="0010172D" w:rsidP="0010172D">
      <w:pPr>
        <w:numPr>
          <w:ilvl w:val="0"/>
          <w:numId w:val="125"/>
        </w:numPr>
        <w:autoSpaceDE w:val="0"/>
        <w:autoSpaceDN w:val="0"/>
        <w:adjustRightInd w:val="0"/>
        <w:rPr>
          <w:szCs w:val="22"/>
          <w:lang w:val="en-GB"/>
        </w:rPr>
      </w:pPr>
      <w:r w:rsidRPr="00720376">
        <w:rPr>
          <w:szCs w:val="22"/>
          <w:lang w:val="en-GB"/>
        </w:rPr>
        <w:t>In case of communal latrines, have separate latrines for women and men. Make sure there is adequate distance between them. Put up relevant signs to indicate this separate location and also emphasize this in community meetings</w:t>
      </w:r>
    </w:p>
    <w:p w14:paraId="48290C95" w14:textId="77777777" w:rsidR="0010172D" w:rsidRPr="00720376" w:rsidRDefault="0010172D" w:rsidP="0010172D">
      <w:pPr>
        <w:autoSpaceDE w:val="0"/>
        <w:autoSpaceDN w:val="0"/>
        <w:adjustRightInd w:val="0"/>
        <w:rPr>
          <w:szCs w:val="22"/>
          <w:lang w:val="en-GB"/>
        </w:rPr>
      </w:pPr>
    </w:p>
    <w:p w14:paraId="69D49EB9" w14:textId="77777777" w:rsidR="0010172D" w:rsidRPr="00720376" w:rsidRDefault="0010172D" w:rsidP="0010172D">
      <w:pPr>
        <w:numPr>
          <w:ilvl w:val="0"/>
          <w:numId w:val="125"/>
        </w:numPr>
        <w:rPr>
          <w:szCs w:val="22"/>
          <w:lang w:val="en-GB"/>
        </w:rPr>
      </w:pPr>
      <w:r w:rsidRPr="00720376">
        <w:rPr>
          <w:szCs w:val="22"/>
          <w:lang w:val="en-GB"/>
        </w:rPr>
        <w:t>Make sure the latrine design is culturally appropriate, provides privacy, has adequate lighting and there is effective locking system that allows the door to be completely shut by the user. Women and girls must not feel any risk of violence in accessing, or using the latrine</w:t>
      </w:r>
    </w:p>
    <w:p w14:paraId="1CD9FCF2" w14:textId="77777777" w:rsidR="0010172D" w:rsidRPr="00720376" w:rsidRDefault="0010172D" w:rsidP="0010172D">
      <w:pPr>
        <w:rPr>
          <w:szCs w:val="22"/>
          <w:lang w:val="en-GB"/>
        </w:rPr>
      </w:pPr>
    </w:p>
    <w:p w14:paraId="71C98C4E" w14:textId="77777777" w:rsidR="0010172D" w:rsidRPr="00720376" w:rsidRDefault="0010172D" w:rsidP="0010172D">
      <w:pPr>
        <w:rPr>
          <w:i/>
          <w:iCs/>
          <w:szCs w:val="22"/>
          <w:lang w:val="en-GB"/>
        </w:rPr>
      </w:pPr>
      <w:r w:rsidRPr="00720376">
        <w:rPr>
          <w:i/>
          <w:iCs/>
          <w:szCs w:val="22"/>
          <w:lang w:val="en-GB"/>
        </w:rPr>
        <w:t>Example: A latrine constructed by an NGO in a house compound used curtains instead of doors for purposes of privacy. It was seen that the female members of the household did not use the latrines as they felt uncomfortable, embarrassed and exposed in absence of the facility of a locked door. They always felt that their privacy and dignity was not ensured through the curtains and that there was always a possibility that someone might walk in when they are using it</w:t>
      </w:r>
    </w:p>
    <w:p w14:paraId="5C18759C" w14:textId="77777777" w:rsidR="0010172D" w:rsidRPr="00720376" w:rsidRDefault="0010172D" w:rsidP="0010172D">
      <w:pPr>
        <w:rPr>
          <w:i/>
          <w:iCs/>
          <w:szCs w:val="22"/>
          <w:lang w:val="en-GB"/>
        </w:rPr>
      </w:pPr>
    </w:p>
    <w:p w14:paraId="3164C374" w14:textId="77777777" w:rsidR="0010172D" w:rsidRPr="00720376" w:rsidRDefault="0010172D" w:rsidP="0010172D">
      <w:pPr>
        <w:numPr>
          <w:ilvl w:val="0"/>
          <w:numId w:val="125"/>
        </w:numPr>
        <w:rPr>
          <w:szCs w:val="22"/>
          <w:lang w:val="en-GB"/>
        </w:rPr>
      </w:pPr>
      <w:r w:rsidRPr="00720376">
        <w:rPr>
          <w:szCs w:val="22"/>
          <w:lang w:val="en-GB"/>
        </w:rPr>
        <w:lastRenderedPageBreak/>
        <w:t xml:space="preserve">Include women in site selection, design and the technology selection of WASH facilities. Do not assume that absence of technical skills by women will hamper their understanding and ability to share their needs and requirements </w:t>
      </w:r>
    </w:p>
    <w:p w14:paraId="01AB148F" w14:textId="77777777" w:rsidR="0010172D" w:rsidRPr="00720376" w:rsidRDefault="0010172D" w:rsidP="0010172D">
      <w:pPr>
        <w:rPr>
          <w:szCs w:val="22"/>
          <w:lang w:val="en-GB"/>
        </w:rPr>
      </w:pPr>
    </w:p>
    <w:p w14:paraId="1B405624" w14:textId="77777777" w:rsidR="0010172D" w:rsidRPr="00720376" w:rsidRDefault="0010172D" w:rsidP="0010172D">
      <w:pPr>
        <w:numPr>
          <w:ilvl w:val="0"/>
          <w:numId w:val="125"/>
        </w:numPr>
        <w:rPr>
          <w:szCs w:val="22"/>
          <w:lang w:val="en-GB"/>
        </w:rPr>
      </w:pPr>
      <w:r w:rsidRPr="00720376">
        <w:rPr>
          <w:szCs w:val="22"/>
          <w:lang w:val="en-GB"/>
        </w:rPr>
        <w:t xml:space="preserve">If there are restrictions on using time or access to the water point /latrines, make sure the women and girls are informed of it, and agree with it </w:t>
      </w:r>
    </w:p>
    <w:p w14:paraId="0E3572A8" w14:textId="77777777" w:rsidR="0010172D" w:rsidRPr="00720376" w:rsidRDefault="0010172D" w:rsidP="0010172D">
      <w:pPr>
        <w:rPr>
          <w:szCs w:val="22"/>
          <w:lang w:val="en-GB"/>
        </w:rPr>
      </w:pPr>
    </w:p>
    <w:p w14:paraId="337C5DC4" w14:textId="77777777" w:rsidR="0010172D" w:rsidRPr="00720376" w:rsidRDefault="0010172D" w:rsidP="0010172D">
      <w:pPr>
        <w:numPr>
          <w:ilvl w:val="0"/>
          <w:numId w:val="125"/>
        </w:numPr>
        <w:rPr>
          <w:szCs w:val="22"/>
          <w:lang w:val="en-GB"/>
        </w:rPr>
      </w:pPr>
      <w:r w:rsidRPr="00720376">
        <w:rPr>
          <w:szCs w:val="22"/>
          <w:lang w:val="en-GB"/>
        </w:rPr>
        <w:t>Make sure there is easily available and culturally appropriate items that users can use for washing after using the latrine. For example- water/soap/ clay etc</w:t>
      </w:r>
    </w:p>
    <w:p w14:paraId="4525EDA9" w14:textId="77777777" w:rsidR="008C3AB7" w:rsidRPr="00720376" w:rsidRDefault="008C3AB7" w:rsidP="008C3AB7">
      <w:pPr>
        <w:pStyle w:val="Heading3"/>
        <w:rPr>
          <w:lang w:val="en-GB"/>
        </w:rPr>
      </w:pPr>
      <w:bookmarkStart w:id="74" w:name="_Toc273091245"/>
      <w:r w:rsidRPr="00720376">
        <w:rPr>
          <w:lang w:val="en-GB"/>
        </w:rPr>
        <w:t>3.2</w:t>
      </w:r>
      <w:r w:rsidRPr="00720376">
        <w:rPr>
          <w:lang w:val="en-GB"/>
        </w:rPr>
        <w:tab/>
        <w:t>Hygiene Education</w:t>
      </w:r>
      <w:bookmarkEnd w:id="74"/>
    </w:p>
    <w:p w14:paraId="5B1B54D8" w14:textId="77777777" w:rsidR="0010172D" w:rsidRPr="00720376" w:rsidRDefault="0010172D" w:rsidP="0010172D">
      <w:pPr>
        <w:numPr>
          <w:ilvl w:val="0"/>
          <w:numId w:val="126"/>
        </w:numPr>
        <w:rPr>
          <w:szCs w:val="22"/>
          <w:lang w:val="en-GB"/>
        </w:rPr>
      </w:pPr>
      <w:r w:rsidRPr="00720376">
        <w:rPr>
          <w:szCs w:val="22"/>
          <w:lang w:val="en-GB"/>
        </w:rPr>
        <w:t xml:space="preserve">Women and men are aware of the importance and know how to practice improved hygiene through water storage, water use and personal hygiene. Special care to be taken about hygiene practices of small children, elderly or people with disabilities. </w:t>
      </w:r>
    </w:p>
    <w:p w14:paraId="4292C440" w14:textId="77777777" w:rsidR="0010172D" w:rsidRPr="00720376" w:rsidRDefault="0010172D" w:rsidP="0010172D">
      <w:pPr>
        <w:ind w:left="360"/>
        <w:rPr>
          <w:szCs w:val="22"/>
          <w:lang w:val="en-GB"/>
        </w:rPr>
      </w:pPr>
    </w:p>
    <w:p w14:paraId="137FA6AA" w14:textId="77777777" w:rsidR="0010172D" w:rsidRPr="00720376" w:rsidRDefault="0010172D" w:rsidP="0010172D">
      <w:pPr>
        <w:numPr>
          <w:ilvl w:val="0"/>
          <w:numId w:val="126"/>
        </w:numPr>
        <w:rPr>
          <w:szCs w:val="22"/>
          <w:lang w:val="en-GB"/>
        </w:rPr>
      </w:pPr>
      <w:r w:rsidRPr="00720376">
        <w:rPr>
          <w:szCs w:val="22"/>
          <w:lang w:val="en-GB"/>
        </w:rPr>
        <w:t xml:space="preserve">Include aspects of specific sanitary requirements for women and older girls in the hygiene messaging. </w:t>
      </w:r>
    </w:p>
    <w:p w14:paraId="23299250" w14:textId="77777777" w:rsidR="0010172D" w:rsidRPr="00720376" w:rsidRDefault="0010172D" w:rsidP="0010172D">
      <w:pPr>
        <w:rPr>
          <w:szCs w:val="22"/>
          <w:lang w:val="en-GB"/>
        </w:rPr>
      </w:pPr>
    </w:p>
    <w:p w14:paraId="0CDED6A4" w14:textId="77777777" w:rsidR="0010172D" w:rsidRPr="00720376" w:rsidRDefault="0010172D" w:rsidP="0010172D">
      <w:pPr>
        <w:numPr>
          <w:ilvl w:val="0"/>
          <w:numId w:val="126"/>
        </w:numPr>
        <w:rPr>
          <w:szCs w:val="22"/>
          <w:lang w:val="en-GB"/>
        </w:rPr>
      </w:pPr>
      <w:r w:rsidRPr="00720376">
        <w:rPr>
          <w:szCs w:val="22"/>
          <w:lang w:val="en-GB"/>
        </w:rPr>
        <w:t xml:space="preserve">Women members of the Support Organisation/Implementing team (Hygiene staff) to talk to women and girls in the community on aspects of personal hygiene and hygienic usage and disposal of sanitary cloth during menstruation </w:t>
      </w:r>
    </w:p>
    <w:p w14:paraId="5BDD014E" w14:textId="77777777" w:rsidR="0010172D" w:rsidRPr="00720376" w:rsidRDefault="0010172D" w:rsidP="0010172D">
      <w:pPr>
        <w:rPr>
          <w:szCs w:val="22"/>
          <w:lang w:val="en-GB"/>
        </w:rPr>
      </w:pPr>
    </w:p>
    <w:p w14:paraId="48880239" w14:textId="77777777" w:rsidR="0010172D" w:rsidRPr="00720376" w:rsidRDefault="0010172D" w:rsidP="0010172D">
      <w:pPr>
        <w:numPr>
          <w:ilvl w:val="0"/>
          <w:numId w:val="126"/>
        </w:numPr>
        <w:rPr>
          <w:szCs w:val="22"/>
          <w:lang w:val="en-GB"/>
        </w:rPr>
      </w:pPr>
      <w:r w:rsidRPr="00720376">
        <w:rPr>
          <w:szCs w:val="22"/>
          <w:lang w:val="en-GB"/>
        </w:rPr>
        <w:t xml:space="preserve">Train women members of the hygiene staff to be able to address issues of sanitary hygiene effectively, without shame or discomfort. </w:t>
      </w:r>
    </w:p>
    <w:p w14:paraId="24CA2C56" w14:textId="77777777" w:rsidR="0010172D" w:rsidRPr="00720376" w:rsidRDefault="0010172D" w:rsidP="0010172D">
      <w:pPr>
        <w:rPr>
          <w:szCs w:val="22"/>
          <w:lang w:val="en-GB"/>
        </w:rPr>
      </w:pPr>
    </w:p>
    <w:p w14:paraId="7B139ABB" w14:textId="77777777" w:rsidR="0010172D" w:rsidRPr="00720376" w:rsidRDefault="0010172D" w:rsidP="0010172D">
      <w:pPr>
        <w:numPr>
          <w:ilvl w:val="0"/>
          <w:numId w:val="126"/>
        </w:numPr>
        <w:rPr>
          <w:szCs w:val="22"/>
          <w:lang w:val="en-GB"/>
        </w:rPr>
      </w:pPr>
      <w:r w:rsidRPr="00720376">
        <w:rPr>
          <w:szCs w:val="22"/>
          <w:lang w:val="en-GB"/>
        </w:rPr>
        <w:t xml:space="preserve">Make sure the male staff is aware of the importance of the women specific hygiene messaging. </w:t>
      </w:r>
    </w:p>
    <w:p w14:paraId="3A2400AE" w14:textId="77777777" w:rsidR="0010172D" w:rsidRPr="00720376" w:rsidRDefault="0010172D" w:rsidP="0010172D">
      <w:pPr>
        <w:rPr>
          <w:szCs w:val="22"/>
          <w:lang w:val="en-GB"/>
        </w:rPr>
      </w:pPr>
    </w:p>
    <w:p w14:paraId="123AD9B9" w14:textId="77777777" w:rsidR="0010172D" w:rsidRPr="00720376" w:rsidRDefault="0010172D" w:rsidP="0010172D">
      <w:pPr>
        <w:numPr>
          <w:ilvl w:val="0"/>
          <w:numId w:val="126"/>
        </w:numPr>
        <w:rPr>
          <w:szCs w:val="22"/>
          <w:lang w:val="en-GB"/>
        </w:rPr>
      </w:pPr>
      <w:r w:rsidRPr="00720376">
        <w:rPr>
          <w:szCs w:val="22"/>
          <w:lang w:val="en-GB"/>
        </w:rPr>
        <w:t xml:space="preserve">Special classes/lectures for girls on personal hygiene during the menstruation to be done by women hygiene educators in schools </w:t>
      </w:r>
    </w:p>
    <w:p w14:paraId="76BF3EC2" w14:textId="77777777" w:rsidR="008C3AB7" w:rsidRPr="00720376" w:rsidRDefault="008C3AB7" w:rsidP="008C3AB7">
      <w:pPr>
        <w:pStyle w:val="Heading3"/>
        <w:rPr>
          <w:lang w:val="en-GB"/>
        </w:rPr>
      </w:pPr>
      <w:bookmarkStart w:id="75" w:name="_Toc273091246"/>
      <w:r w:rsidRPr="00720376">
        <w:rPr>
          <w:lang w:val="en-GB"/>
        </w:rPr>
        <w:t>3.3</w:t>
      </w:r>
      <w:r w:rsidRPr="00720376">
        <w:rPr>
          <w:lang w:val="en-GB"/>
        </w:rPr>
        <w:tab/>
        <w:t>Operation and Maintenance</w:t>
      </w:r>
      <w:bookmarkEnd w:id="75"/>
    </w:p>
    <w:p w14:paraId="21D78D4B" w14:textId="77777777" w:rsidR="0010172D" w:rsidRPr="00720376" w:rsidRDefault="0010172D" w:rsidP="0010172D">
      <w:pPr>
        <w:numPr>
          <w:ilvl w:val="0"/>
          <w:numId w:val="128"/>
        </w:numPr>
        <w:tabs>
          <w:tab w:val="clear" w:pos="720"/>
          <w:tab w:val="num" w:pos="360"/>
        </w:tabs>
        <w:ind w:left="360"/>
        <w:rPr>
          <w:i/>
          <w:iCs/>
          <w:szCs w:val="22"/>
          <w:lang w:val="en-GB"/>
        </w:rPr>
      </w:pPr>
      <w:r w:rsidRPr="00720376">
        <w:rPr>
          <w:szCs w:val="22"/>
          <w:lang w:val="en-GB"/>
        </w:rPr>
        <w:t xml:space="preserve">Where possible, include a certain percentage of women in the Water &amp; Sanitation User Committee (WSUC). Establish a specific quota for women members. Having only one woman may be too less as she might not feel confident and adequately supported to actively participate in the process. </w:t>
      </w:r>
      <w:r w:rsidRPr="00720376">
        <w:rPr>
          <w:i/>
          <w:iCs/>
          <w:szCs w:val="22"/>
          <w:lang w:val="en-GB"/>
        </w:rPr>
        <w:t>Try to have at least two office bearer of the WSUC to be women.</w:t>
      </w:r>
    </w:p>
    <w:p w14:paraId="6554309D" w14:textId="77777777" w:rsidR="0010172D" w:rsidRPr="00720376" w:rsidRDefault="0010172D" w:rsidP="0010172D">
      <w:pPr>
        <w:rPr>
          <w:szCs w:val="22"/>
          <w:lang w:val="en-GB"/>
        </w:rPr>
      </w:pPr>
    </w:p>
    <w:p w14:paraId="69D9E3FB" w14:textId="77777777" w:rsidR="0010172D" w:rsidRPr="00720376" w:rsidRDefault="0010172D" w:rsidP="0010172D">
      <w:pPr>
        <w:numPr>
          <w:ilvl w:val="0"/>
          <w:numId w:val="128"/>
        </w:numPr>
        <w:tabs>
          <w:tab w:val="clear" w:pos="720"/>
          <w:tab w:val="num" w:pos="360"/>
        </w:tabs>
        <w:ind w:left="360"/>
        <w:rPr>
          <w:szCs w:val="22"/>
          <w:lang w:val="en-GB"/>
        </w:rPr>
      </w:pPr>
      <w:r w:rsidRPr="00720376">
        <w:rPr>
          <w:szCs w:val="22"/>
          <w:lang w:val="en-GB"/>
        </w:rPr>
        <w:t xml:space="preserve">Where it is not possible to have a mix composition, have women exclusive WSUC –(a sub WSUC) with the same roles and responsibilities and with a direct responsibility to represent interests of women and girls of the Water &amp; Sanitation User Group (WSUG). Set up a mechanism to share the meeting outcomes with the WSUC to ensure that women’s voices are included in the agenda setting and discussion points of the WSUC with the Engineer or other relevant member of the Support Organisation. </w:t>
      </w:r>
    </w:p>
    <w:p w14:paraId="670BF211" w14:textId="77777777" w:rsidR="0010172D" w:rsidRPr="00720376" w:rsidRDefault="0010172D" w:rsidP="0010172D">
      <w:pPr>
        <w:rPr>
          <w:i/>
          <w:iCs/>
          <w:szCs w:val="22"/>
          <w:lang w:val="en-GB"/>
        </w:rPr>
      </w:pPr>
    </w:p>
    <w:p w14:paraId="505266DE" w14:textId="77777777" w:rsidR="0010172D" w:rsidRPr="00720376" w:rsidRDefault="0010172D" w:rsidP="0010172D">
      <w:pPr>
        <w:rPr>
          <w:i/>
          <w:iCs/>
          <w:szCs w:val="22"/>
          <w:lang w:val="en-GB"/>
        </w:rPr>
      </w:pPr>
      <w:r w:rsidRPr="00720376">
        <w:rPr>
          <w:i/>
          <w:iCs/>
          <w:szCs w:val="22"/>
          <w:lang w:val="en-GB"/>
        </w:rPr>
        <w:t xml:space="preserve">The governance model developed can be based on the first 2 models offered by the NSP –1) mix of men and women CDCs; 2) separate women shuras that work alongside the male CDCs </w:t>
      </w:r>
    </w:p>
    <w:p w14:paraId="044133AF" w14:textId="77777777" w:rsidR="0010172D" w:rsidRPr="00720376" w:rsidRDefault="0010172D" w:rsidP="0010172D">
      <w:pPr>
        <w:rPr>
          <w:szCs w:val="22"/>
          <w:lang w:val="en-GB"/>
        </w:rPr>
      </w:pPr>
    </w:p>
    <w:p w14:paraId="54687CAA" w14:textId="77777777" w:rsidR="0010172D" w:rsidRPr="00720376" w:rsidRDefault="0010172D" w:rsidP="0010172D">
      <w:pPr>
        <w:numPr>
          <w:ilvl w:val="0"/>
          <w:numId w:val="128"/>
        </w:numPr>
        <w:tabs>
          <w:tab w:val="clear" w:pos="720"/>
          <w:tab w:val="num" w:pos="360"/>
        </w:tabs>
        <w:ind w:left="360"/>
        <w:rPr>
          <w:szCs w:val="22"/>
          <w:lang w:val="en-GB"/>
        </w:rPr>
      </w:pPr>
      <w:r w:rsidRPr="00720376">
        <w:rPr>
          <w:szCs w:val="22"/>
          <w:lang w:val="en-GB"/>
        </w:rPr>
        <w:lastRenderedPageBreak/>
        <w:t xml:space="preserve">Make sure the women members in the community are aware of the different WASH governance models- CDC, WSUG, WSUC, Monitoring Units, other  relevant mechanisms and Implementing Units </w:t>
      </w:r>
    </w:p>
    <w:p w14:paraId="47837986" w14:textId="77777777" w:rsidR="0010172D" w:rsidRPr="00720376" w:rsidRDefault="0010172D" w:rsidP="0010172D">
      <w:pPr>
        <w:rPr>
          <w:szCs w:val="22"/>
          <w:lang w:val="en-GB"/>
        </w:rPr>
      </w:pPr>
    </w:p>
    <w:p w14:paraId="19D9D583" w14:textId="77777777" w:rsidR="0010172D" w:rsidRPr="00720376" w:rsidRDefault="0010172D" w:rsidP="0010172D">
      <w:pPr>
        <w:numPr>
          <w:ilvl w:val="0"/>
          <w:numId w:val="128"/>
        </w:numPr>
        <w:tabs>
          <w:tab w:val="clear" w:pos="720"/>
          <w:tab w:val="num" w:pos="360"/>
        </w:tabs>
        <w:ind w:left="360"/>
        <w:rPr>
          <w:szCs w:val="22"/>
          <w:lang w:val="en-GB"/>
        </w:rPr>
      </w:pPr>
      <w:r w:rsidRPr="00720376">
        <w:rPr>
          <w:szCs w:val="22"/>
          <w:lang w:val="en-GB"/>
        </w:rPr>
        <w:t xml:space="preserve">When selecting a Caretaker, try to find a woman Caretaker –who is motivated, has the community support and respect. Often, not all women have same barriers in participation example- elderly women are often more open to taking up this role and the community acceptance to this role is more. </w:t>
      </w:r>
    </w:p>
    <w:p w14:paraId="54E0AF2C" w14:textId="77777777" w:rsidR="0010172D" w:rsidRPr="00720376" w:rsidRDefault="0010172D" w:rsidP="0010172D">
      <w:pPr>
        <w:rPr>
          <w:szCs w:val="22"/>
          <w:lang w:val="en-GB"/>
        </w:rPr>
      </w:pPr>
    </w:p>
    <w:p w14:paraId="4AAD07BF" w14:textId="77777777" w:rsidR="0010172D" w:rsidRPr="00720376" w:rsidRDefault="0010172D" w:rsidP="0010172D">
      <w:pPr>
        <w:rPr>
          <w:i/>
          <w:iCs/>
          <w:szCs w:val="22"/>
          <w:lang w:val="en-GB"/>
        </w:rPr>
      </w:pPr>
      <w:r w:rsidRPr="00720376">
        <w:rPr>
          <w:i/>
          <w:iCs/>
          <w:szCs w:val="22"/>
          <w:lang w:val="en-GB"/>
        </w:rPr>
        <w:t xml:space="preserve">To start the process, offer Caretaking role to a couple in the community so that both women and men in the community are comfortable in sharing their concerns directly to the relevant member of the Caretaker team </w:t>
      </w:r>
    </w:p>
    <w:p w14:paraId="6B0EFF47" w14:textId="77777777" w:rsidR="0010172D" w:rsidRPr="00720376" w:rsidRDefault="0010172D" w:rsidP="0010172D">
      <w:pPr>
        <w:rPr>
          <w:szCs w:val="22"/>
          <w:lang w:val="en-GB"/>
        </w:rPr>
      </w:pPr>
    </w:p>
    <w:p w14:paraId="39643F47" w14:textId="77777777" w:rsidR="0010172D" w:rsidRPr="00720376" w:rsidRDefault="0010172D" w:rsidP="00DF2C0C">
      <w:pPr>
        <w:numPr>
          <w:ilvl w:val="0"/>
          <w:numId w:val="131"/>
        </w:numPr>
        <w:tabs>
          <w:tab w:val="clear" w:pos="720"/>
          <w:tab w:val="num" w:pos="360"/>
        </w:tabs>
        <w:ind w:left="360"/>
        <w:rPr>
          <w:szCs w:val="22"/>
          <w:lang w:val="en-GB"/>
        </w:rPr>
      </w:pPr>
      <w:r w:rsidRPr="00720376">
        <w:rPr>
          <w:szCs w:val="22"/>
          <w:lang w:val="en-GB"/>
        </w:rPr>
        <w:t>Hold discussions with women’s groups to decide the maintenance/user cost. Especially focus on inclusion of women from female headed households.</w:t>
      </w:r>
    </w:p>
    <w:p w14:paraId="55DC63A1" w14:textId="77777777" w:rsidR="0010172D" w:rsidRPr="00720376" w:rsidRDefault="0010172D" w:rsidP="0010172D">
      <w:pPr>
        <w:ind w:firstLine="75"/>
        <w:rPr>
          <w:szCs w:val="22"/>
          <w:lang w:val="en-GB"/>
        </w:rPr>
      </w:pPr>
    </w:p>
    <w:p w14:paraId="02E6F35B" w14:textId="77777777" w:rsidR="0010172D" w:rsidRPr="00720376" w:rsidRDefault="0010172D" w:rsidP="0010172D">
      <w:pPr>
        <w:numPr>
          <w:ilvl w:val="0"/>
          <w:numId w:val="127"/>
        </w:numPr>
        <w:tabs>
          <w:tab w:val="clear" w:pos="1080"/>
          <w:tab w:val="num" w:pos="360"/>
        </w:tabs>
        <w:ind w:left="360"/>
        <w:rPr>
          <w:szCs w:val="22"/>
          <w:lang w:val="en-GB"/>
        </w:rPr>
      </w:pPr>
      <w:r w:rsidRPr="00720376">
        <w:rPr>
          <w:szCs w:val="22"/>
          <w:lang w:val="en-GB"/>
        </w:rPr>
        <w:t xml:space="preserve">Have a flexible payment arrangement which take into account women’s income earning potential which may be seasonal or uncertain </w:t>
      </w:r>
      <w:r w:rsidRPr="00720376">
        <w:rPr>
          <w:i/>
          <w:iCs/>
          <w:szCs w:val="22"/>
          <w:lang w:val="en-GB"/>
        </w:rPr>
        <w:t>(e.g. payment by installment, ability to defer payments)</w:t>
      </w:r>
    </w:p>
    <w:p w14:paraId="711291B1" w14:textId="77777777" w:rsidR="008C3AB7" w:rsidRPr="00720376" w:rsidRDefault="007E0B5D" w:rsidP="007E0B5D">
      <w:pPr>
        <w:pStyle w:val="Heading3"/>
        <w:rPr>
          <w:lang w:val="en-GB"/>
        </w:rPr>
      </w:pPr>
      <w:bookmarkStart w:id="76" w:name="_Toc273091247"/>
      <w:r w:rsidRPr="00720376">
        <w:rPr>
          <w:lang w:val="en-GB"/>
        </w:rPr>
        <w:t>3</w:t>
      </w:r>
      <w:r w:rsidR="008C3AB7" w:rsidRPr="00720376">
        <w:rPr>
          <w:lang w:val="en-GB"/>
        </w:rPr>
        <w:t>.</w:t>
      </w:r>
      <w:r w:rsidRPr="00720376">
        <w:rPr>
          <w:lang w:val="en-GB"/>
        </w:rPr>
        <w:t>4</w:t>
      </w:r>
      <w:r w:rsidR="008C3AB7" w:rsidRPr="00720376">
        <w:rPr>
          <w:lang w:val="en-GB"/>
        </w:rPr>
        <w:tab/>
        <w:t>Capacity Building</w:t>
      </w:r>
      <w:bookmarkEnd w:id="76"/>
    </w:p>
    <w:p w14:paraId="706C36E0" w14:textId="77777777" w:rsidR="0010172D" w:rsidRPr="00720376" w:rsidRDefault="0010172D" w:rsidP="0010172D">
      <w:pPr>
        <w:numPr>
          <w:ilvl w:val="0"/>
          <w:numId w:val="129"/>
        </w:numPr>
        <w:rPr>
          <w:szCs w:val="22"/>
          <w:lang w:val="en-GB"/>
        </w:rPr>
      </w:pPr>
      <w:r w:rsidRPr="00720376">
        <w:rPr>
          <w:szCs w:val="22"/>
          <w:lang w:val="en-GB"/>
        </w:rPr>
        <w:t>Offer basic gender awareness training with focus on importance of gender issues in WASH to the staff (men and women) of the Support Organization/NGO/Implementing Units</w:t>
      </w:r>
    </w:p>
    <w:p w14:paraId="02821ECC" w14:textId="77777777" w:rsidR="0010172D" w:rsidRPr="00720376" w:rsidRDefault="0010172D" w:rsidP="0010172D">
      <w:pPr>
        <w:rPr>
          <w:szCs w:val="22"/>
          <w:lang w:val="en-GB"/>
        </w:rPr>
      </w:pPr>
    </w:p>
    <w:p w14:paraId="54E42F7B" w14:textId="77777777" w:rsidR="0010172D" w:rsidRPr="00720376" w:rsidRDefault="0010172D" w:rsidP="0010172D">
      <w:pPr>
        <w:numPr>
          <w:ilvl w:val="0"/>
          <w:numId w:val="129"/>
        </w:numPr>
        <w:rPr>
          <w:szCs w:val="22"/>
          <w:lang w:val="en-GB"/>
        </w:rPr>
      </w:pPr>
      <w:r w:rsidRPr="00720376">
        <w:rPr>
          <w:szCs w:val="22"/>
          <w:lang w:val="en-GB"/>
        </w:rPr>
        <w:t>Hold awareness raising on issues of gender and its importance to WASH with both women &amp; men, girls and boys and other influential leaders in the community.</w:t>
      </w:r>
    </w:p>
    <w:p w14:paraId="50FE6471" w14:textId="77777777" w:rsidR="0010172D" w:rsidRPr="00720376" w:rsidRDefault="0010172D" w:rsidP="0010172D">
      <w:pPr>
        <w:rPr>
          <w:szCs w:val="22"/>
          <w:lang w:val="en-GB"/>
        </w:rPr>
      </w:pPr>
    </w:p>
    <w:p w14:paraId="4A601CF7" w14:textId="77777777" w:rsidR="0010172D" w:rsidRPr="00720376" w:rsidRDefault="0010172D" w:rsidP="0010172D">
      <w:pPr>
        <w:numPr>
          <w:ilvl w:val="0"/>
          <w:numId w:val="129"/>
        </w:numPr>
        <w:rPr>
          <w:szCs w:val="22"/>
          <w:lang w:val="en-GB"/>
        </w:rPr>
      </w:pPr>
      <w:r w:rsidRPr="00720376">
        <w:rPr>
          <w:szCs w:val="22"/>
          <w:lang w:val="en-GB"/>
        </w:rPr>
        <w:t xml:space="preserve">Hold special hygiene classes with both and girls in schools. Make sure the hygiene messages for girls are inclusive of their specific requirements during menstruation   </w:t>
      </w:r>
    </w:p>
    <w:p w14:paraId="6444085E" w14:textId="77777777" w:rsidR="0010172D" w:rsidRPr="00720376" w:rsidRDefault="0010172D" w:rsidP="0010172D">
      <w:pPr>
        <w:rPr>
          <w:szCs w:val="22"/>
          <w:lang w:val="en-GB"/>
        </w:rPr>
      </w:pPr>
    </w:p>
    <w:p w14:paraId="2101F9C8" w14:textId="77777777" w:rsidR="0010172D" w:rsidRPr="00720376" w:rsidRDefault="0010172D" w:rsidP="0010172D">
      <w:pPr>
        <w:numPr>
          <w:ilvl w:val="0"/>
          <w:numId w:val="129"/>
        </w:numPr>
        <w:rPr>
          <w:szCs w:val="22"/>
          <w:lang w:val="en-GB"/>
        </w:rPr>
      </w:pPr>
      <w:r w:rsidRPr="00720376">
        <w:rPr>
          <w:szCs w:val="22"/>
          <w:lang w:val="en-GB"/>
        </w:rPr>
        <w:t>Train both men and women in communities in aspects of WASH- operating the technology; maintenance and repair; hygiene education; surface and groundwater protection and other relevant techniques</w:t>
      </w:r>
    </w:p>
    <w:p w14:paraId="63D83C41" w14:textId="77777777" w:rsidR="0010172D" w:rsidRPr="00720376" w:rsidRDefault="0010172D" w:rsidP="0010172D">
      <w:pPr>
        <w:rPr>
          <w:szCs w:val="22"/>
          <w:lang w:val="en-GB"/>
        </w:rPr>
      </w:pPr>
      <w:r w:rsidRPr="00720376">
        <w:rPr>
          <w:szCs w:val="22"/>
          <w:lang w:val="en-GB"/>
        </w:rPr>
        <w:t xml:space="preserve"> </w:t>
      </w:r>
    </w:p>
    <w:p w14:paraId="798C7834" w14:textId="77777777" w:rsidR="0010172D" w:rsidRPr="00720376" w:rsidRDefault="0010172D" w:rsidP="0010172D">
      <w:pPr>
        <w:numPr>
          <w:ilvl w:val="0"/>
          <w:numId w:val="129"/>
        </w:numPr>
        <w:rPr>
          <w:szCs w:val="22"/>
          <w:lang w:val="en-GB"/>
        </w:rPr>
      </w:pPr>
      <w:r w:rsidRPr="00720376">
        <w:rPr>
          <w:szCs w:val="22"/>
          <w:lang w:val="en-GB"/>
        </w:rPr>
        <w:t>Hold special trainings for women in leadership, management and other required skills to make them able to take the new responsibilities effectively</w:t>
      </w:r>
    </w:p>
    <w:p w14:paraId="1CEC66FE" w14:textId="77777777" w:rsidR="0010172D" w:rsidRPr="00720376" w:rsidRDefault="0010172D" w:rsidP="0010172D">
      <w:pPr>
        <w:rPr>
          <w:szCs w:val="22"/>
          <w:lang w:val="en-GB"/>
        </w:rPr>
      </w:pPr>
    </w:p>
    <w:p w14:paraId="3437DABE" w14:textId="77777777" w:rsidR="0010172D" w:rsidRPr="00720376" w:rsidRDefault="0010172D" w:rsidP="0010172D">
      <w:pPr>
        <w:rPr>
          <w:szCs w:val="22"/>
          <w:lang w:val="en-GB"/>
        </w:rPr>
      </w:pPr>
    </w:p>
    <w:p w14:paraId="5DCF74E7" w14:textId="77777777" w:rsidR="0010172D" w:rsidRPr="00720376" w:rsidRDefault="0010172D" w:rsidP="0010172D">
      <w:pPr>
        <w:numPr>
          <w:ilvl w:val="0"/>
          <w:numId w:val="129"/>
        </w:numPr>
        <w:rPr>
          <w:szCs w:val="22"/>
          <w:lang w:val="en-GB"/>
        </w:rPr>
      </w:pPr>
      <w:r w:rsidRPr="00720376">
        <w:rPr>
          <w:szCs w:val="22"/>
          <w:lang w:val="en-GB"/>
        </w:rPr>
        <w:t>Make sure the training time is convenient for women to participate, given their household responsibilities. This can buy having a discussion with women before setting up the schedule</w:t>
      </w:r>
    </w:p>
    <w:p w14:paraId="7AC49F80" w14:textId="77777777" w:rsidR="0010172D" w:rsidRPr="00720376" w:rsidRDefault="0010172D" w:rsidP="0010172D">
      <w:pPr>
        <w:rPr>
          <w:szCs w:val="22"/>
          <w:lang w:val="en-GB"/>
        </w:rPr>
      </w:pPr>
    </w:p>
    <w:p w14:paraId="6427ECAE" w14:textId="77777777" w:rsidR="0010172D" w:rsidRPr="00720376" w:rsidRDefault="0010172D" w:rsidP="0010172D">
      <w:pPr>
        <w:rPr>
          <w:i/>
          <w:iCs/>
          <w:szCs w:val="22"/>
          <w:lang w:val="en-GB"/>
        </w:rPr>
      </w:pPr>
      <w:r w:rsidRPr="00720376">
        <w:rPr>
          <w:i/>
          <w:iCs/>
          <w:szCs w:val="22"/>
          <w:lang w:val="en-GB"/>
        </w:rPr>
        <w:t>Do not assume illiteracy of women to be a barrier in their ability to learn technical skills. E.g. In a recent workshop conduced by WET center (DACAAR) with ARZU (and women’s NGO in Afghanistan) for women on Bio Sand Filters, 12 of the 15 women trained were illiterate</w:t>
      </w:r>
    </w:p>
    <w:p w14:paraId="6AAFC0BA" w14:textId="77777777" w:rsidR="008C3AB7" w:rsidRPr="00720376" w:rsidRDefault="007E0B5D" w:rsidP="007E0B5D">
      <w:pPr>
        <w:pStyle w:val="Heading3"/>
        <w:rPr>
          <w:lang w:val="en-GB"/>
        </w:rPr>
      </w:pPr>
      <w:bookmarkStart w:id="77" w:name="_Toc273091248"/>
      <w:r w:rsidRPr="00720376">
        <w:rPr>
          <w:lang w:val="en-GB"/>
        </w:rPr>
        <w:t>3.5</w:t>
      </w:r>
      <w:r w:rsidRPr="00720376">
        <w:rPr>
          <w:lang w:val="en-GB"/>
        </w:rPr>
        <w:tab/>
        <w:t>Monitoring and Evaluation</w:t>
      </w:r>
      <w:bookmarkEnd w:id="77"/>
    </w:p>
    <w:p w14:paraId="73818086" w14:textId="77777777" w:rsidR="0010172D" w:rsidRPr="00720376" w:rsidRDefault="0010172D" w:rsidP="00DF2C0C">
      <w:pPr>
        <w:numPr>
          <w:ilvl w:val="0"/>
          <w:numId w:val="132"/>
        </w:numPr>
        <w:rPr>
          <w:szCs w:val="22"/>
          <w:lang w:val="en-GB"/>
        </w:rPr>
      </w:pPr>
      <w:r w:rsidRPr="00720376">
        <w:rPr>
          <w:szCs w:val="22"/>
          <w:lang w:val="en-GB"/>
        </w:rPr>
        <w:t>Include sex, age and disability disaggregated data on programme coverage are collected, analysed and routinely reported on.</w:t>
      </w:r>
    </w:p>
    <w:p w14:paraId="4A2C9688" w14:textId="77777777" w:rsidR="0010172D" w:rsidRPr="00720376" w:rsidRDefault="0010172D" w:rsidP="00DF2C0C">
      <w:pPr>
        <w:numPr>
          <w:ilvl w:val="0"/>
          <w:numId w:val="132"/>
        </w:numPr>
        <w:rPr>
          <w:szCs w:val="22"/>
          <w:lang w:val="en-GB"/>
        </w:rPr>
      </w:pPr>
      <w:r w:rsidRPr="00720376">
        <w:rPr>
          <w:szCs w:val="22"/>
          <w:lang w:val="en-GB"/>
        </w:rPr>
        <w:lastRenderedPageBreak/>
        <w:t xml:space="preserve">Through spot checks, discussions with communities, routinely monitor women’s, girls’, boys’ and men’s safe access to /use of WASH services </w:t>
      </w:r>
    </w:p>
    <w:p w14:paraId="2B97B101" w14:textId="77777777" w:rsidR="0010172D" w:rsidRPr="00720376" w:rsidRDefault="0010172D" w:rsidP="00DF2C0C">
      <w:pPr>
        <w:numPr>
          <w:ilvl w:val="0"/>
          <w:numId w:val="132"/>
        </w:numPr>
        <w:rPr>
          <w:szCs w:val="22"/>
          <w:lang w:val="en-GB"/>
        </w:rPr>
      </w:pPr>
      <w:r w:rsidRPr="00720376">
        <w:rPr>
          <w:szCs w:val="22"/>
          <w:lang w:val="en-GB"/>
        </w:rPr>
        <w:t xml:space="preserve">Develop gender focussed indicators in the project and report on them </w:t>
      </w:r>
    </w:p>
    <w:p w14:paraId="756E45C8" w14:textId="77777777" w:rsidR="0010172D" w:rsidRPr="00720376" w:rsidRDefault="0010172D" w:rsidP="00DF2C0C">
      <w:pPr>
        <w:numPr>
          <w:ilvl w:val="0"/>
          <w:numId w:val="132"/>
        </w:numPr>
        <w:rPr>
          <w:szCs w:val="22"/>
          <w:lang w:val="en-GB"/>
        </w:rPr>
      </w:pPr>
      <w:r w:rsidRPr="00720376">
        <w:rPr>
          <w:szCs w:val="22"/>
          <w:lang w:val="en-GB"/>
        </w:rPr>
        <w:t xml:space="preserve">Include specific indicators to monitor and evaluate the </w:t>
      </w:r>
      <w:r w:rsidRPr="00720376">
        <w:rPr>
          <w:szCs w:val="22"/>
          <w:u w:val="single"/>
          <w:lang w:val="en-GB"/>
        </w:rPr>
        <w:t>level and quality of participation</w:t>
      </w:r>
      <w:r w:rsidRPr="00720376">
        <w:rPr>
          <w:szCs w:val="22"/>
          <w:lang w:val="en-GB"/>
        </w:rPr>
        <w:t xml:space="preserve"> of women and girls-such as how many women are present in WSUC, do they hold active office in WSUC? Are there changes in roles of women and men 9home and community)? are men becoming more sensitive and accepting to women’s increased participation in decisions? are men assisting in cleaning and maintaining the water points/latrines etc?</w:t>
      </w:r>
    </w:p>
    <w:p w14:paraId="2278025E" w14:textId="77777777" w:rsidR="0010172D" w:rsidRPr="00720376" w:rsidRDefault="0010172D" w:rsidP="00DF2C0C">
      <w:pPr>
        <w:numPr>
          <w:ilvl w:val="0"/>
          <w:numId w:val="132"/>
        </w:numPr>
        <w:rPr>
          <w:i/>
          <w:iCs/>
          <w:szCs w:val="22"/>
          <w:lang w:val="en-GB"/>
        </w:rPr>
      </w:pPr>
      <w:r w:rsidRPr="00720376">
        <w:rPr>
          <w:szCs w:val="22"/>
          <w:lang w:val="en-GB"/>
        </w:rPr>
        <w:t>Use participatory methods for evaluation. Have separate discussions with women and girls; and men and boys. Make special efforts to include elderly people and people with disabilities are part of the interviewed sample. (</w:t>
      </w:r>
      <w:r w:rsidRPr="00720376">
        <w:rPr>
          <w:i/>
          <w:iCs/>
          <w:szCs w:val="22"/>
          <w:lang w:val="en-GB"/>
        </w:rPr>
        <w:t>They may not easily find you, make sure YOU find them!)</w:t>
      </w:r>
    </w:p>
    <w:p w14:paraId="70FF9B99" w14:textId="77777777" w:rsidR="0010172D" w:rsidRPr="00720376" w:rsidRDefault="0010172D" w:rsidP="0010172D">
      <w:pPr>
        <w:pStyle w:val="Heading2"/>
        <w:rPr>
          <w:lang w:val="en-GB"/>
        </w:rPr>
      </w:pPr>
      <w:bookmarkStart w:id="78" w:name="_Toc273091249"/>
      <w:r w:rsidRPr="00720376">
        <w:rPr>
          <w:lang w:val="en-GB"/>
        </w:rPr>
        <w:t>4.</w:t>
      </w:r>
      <w:r w:rsidRPr="00720376">
        <w:rPr>
          <w:lang w:val="en-GB"/>
        </w:rPr>
        <w:tab/>
        <w:t>Overall</w:t>
      </w:r>
      <w:bookmarkEnd w:id="78"/>
    </w:p>
    <w:p w14:paraId="1901396A" w14:textId="77777777" w:rsidR="0010172D" w:rsidRPr="00720376" w:rsidRDefault="0010172D" w:rsidP="00DF2C0C">
      <w:pPr>
        <w:numPr>
          <w:ilvl w:val="0"/>
          <w:numId w:val="133"/>
        </w:numPr>
        <w:tabs>
          <w:tab w:val="clear" w:pos="1080"/>
          <w:tab w:val="num" w:pos="360"/>
        </w:tabs>
        <w:ind w:left="360"/>
        <w:rPr>
          <w:szCs w:val="22"/>
          <w:lang w:val="en-GB"/>
        </w:rPr>
      </w:pPr>
      <w:r w:rsidRPr="00720376">
        <w:rPr>
          <w:szCs w:val="22"/>
          <w:u w:val="single"/>
          <w:lang w:val="en-GB"/>
        </w:rPr>
        <w:t>Have ongoing and early discussions</w:t>
      </w:r>
      <w:r w:rsidRPr="00720376">
        <w:rPr>
          <w:szCs w:val="22"/>
          <w:lang w:val="en-GB"/>
        </w:rPr>
        <w:t xml:space="preserve"> with community elders, other influential elders and women to mobilize support for improved participation of women and girls </w:t>
      </w:r>
    </w:p>
    <w:p w14:paraId="5F0462A9" w14:textId="77777777" w:rsidR="0010172D" w:rsidRPr="00720376" w:rsidRDefault="0010172D" w:rsidP="0010172D">
      <w:pPr>
        <w:tabs>
          <w:tab w:val="num" w:pos="360"/>
        </w:tabs>
        <w:rPr>
          <w:szCs w:val="22"/>
          <w:lang w:val="en-GB"/>
        </w:rPr>
      </w:pPr>
    </w:p>
    <w:p w14:paraId="4649CE5A" w14:textId="77777777" w:rsidR="0010172D" w:rsidRPr="00720376" w:rsidRDefault="0010172D" w:rsidP="00DF2C0C">
      <w:pPr>
        <w:numPr>
          <w:ilvl w:val="0"/>
          <w:numId w:val="133"/>
        </w:numPr>
        <w:tabs>
          <w:tab w:val="clear" w:pos="1080"/>
          <w:tab w:val="num" w:pos="360"/>
        </w:tabs>
        <w:ind w:left="360"/>
        <w:rPr>
          <w:szCs w:val="22"/>
          <w:lang w:val="en-GB"/>
        </w:rPr>
      </w:pPr>
      <w:r w:rsidRPr="00720376">
        <w:rPr>
          <w:szCs w:val="22"/>
          <w:u w:val="single"/>
          <w:lang w:val="en-GB"/>
        </w:rPr>
        <w:t>Include and sensitize men, as beneficiaries and co-workers</w:t>
      </w:r>
      <w:r w:rsidRPr="00720376">
        <w:rPr>
          <w:szCs w:val="22"/>
          <w:lang w:val="en-GB"/>
        </w:rPr>
        <w:t xml:space="preserve">, to advance the role of women in WASH. </w:t>
      </w:r>
    </w:p>
    <w:p w14:paraId="187E2E2F" w14:textId="77777777" w:rsidR="0010172D" w:rsidRPr="00720376" w:rsidRDefault="0010172D" w:rsidP="0010172D">
      <w:pPr>
        <w:rPr>
          <w:szCs w:val="22"/>
          <w:lang w:val="en-GB"/>
        </w:rPr>
      </w:pPr>
    </w:p>
    <w:p w14:paraId="3BBE9299" w14:textId="77777777" w:rsidR="0010172D" w:rsidRPr="00720376" w:rsidRDefault="0010172D" w:rsidP="00DF2C0C">
      <w:pPr>
        <w:numPr>
          <w:ilvl w:val="0"/>
          <w:numId w:val="133"/>
        </w:numPr>
        <w:tabs>
          <w:tab w:val="clear" w:pos="1080"/>
          <w:tab w:val="num" w:pos="360"/>
        </w:tabs>
        <w:ind w:left="360"/>
        <w:rPr>
          <w:szCs w:val="22"/>
          <w:lang w:val="en-GB"/>
        </w:rPr>
      </w:pPr>
      <w:r w:rsidRPr="00720376">
        <w:rPr>
          <w:szCs w:val="22"/>
          <w:u w:val="single"/>
          <w:lang w:val="en-GB"/>
        </w:rPr>
        <w:t>Listen to women</w:t>
      </w:r>
      <w:r w:rsidRPr="00720376">
        <w:rPr>
          <w:szCs w:val="22"/>
          <w:lang w:val="en-GB"/>
        </w:rPr>
        <w:t xml:space="preserve"> as they are often aware of how to work around existing male power structures and rely on their insights to set up processes to improve their involvements while at the same time, not alienating the male members. </w:t>
      </w:r>
    </w:p>
    <w:p w14:paraId="190AC30A" w14:textId="77777777" w:rsidR="0010172D" w:rsidRPr="00720376" w:rsidRDefault="0010172D" w:rsidP="0010172D">
      <w:pPr>
        <w:rPr>
          <w:szCs w:val="22"/>
          <w:lang w:val="en-GB"/>
        </w:rPr>
      </w:pPr>
    </w:p>
    <w:p w14:paraId="4CE906BC" w14:textId="77777777" w:rsidR="0010172D" w:rsidRPr="00720376" w:rsidRDefault="0010172D" w:rsidP="00DF2C0C">
      <w:pPr>
        <w:numPr>
          <w:ilvl w:val="0"/>
          <w:numId w:val="133"/>
        </w:numPr>
        <w:tabs>
          <w:tab w:val="clear" w:pos="1080"/>
          <w:tab w:val="num" w:pos="360"/>
        </w:tabs>
        <w:ind w:left="360"/>
        <w:rPr>
          <w:szCs w:val="22"/>
          <w:lang w:val="en-GB"/>
        </w:rPr>
      </w:pPr>
      <w:r w:rsidRPr="00720376">
        <w:rPr>
          <w:szCs w:val="22"/>
          <w:lang w:val="en-GB"/>
        </w:rPr>
        <w:t>Identify some quick and real benefits for the community to see, linked to the improved role of women and girls. This will help minimize expected resistance from men.</w:t>
      </w:r>
    </w:p>
    <w:p w14:paraId="22B44BAA" w14:textId="77777777" w:rsidR="0010172D" w:rsidRPr="00720376" w:rsidRDefault="0010172D" w:rsidP="008C3AB7">
      <w:pPr>
        <w:rPr>
          <w:lang w:val="en-GB"/>
        </w:rPr>
      </w:pPr>
    </w:p>
    <w:p w14:paraId="79C78BC6" w14:textId="77777777" w:rsidR="0010172D" w:rsidRPr="00720376" w:rsidRDefault="0010172D" w:rsidP="008C3AB7">
      <w:pPr>
        <w:rPr>
          <w:lang w:val="en-GB"/>
        </w:rPr>
      </w:pPr>
    </w:p>
    <w:p w14:paraId="774A3505" w14:textId="77777777" w:rsidR="008C3AB7" w:rsidRPr="00720376" w:rsidRDefault="007E0B5D" w:rsidP="008C3AB7">
      <w:pPr>
        <w:rPr>
          <w:lang w:val="en-GB"/>
        </w:rPr>
      </w:pPr>
      <w:r w:rsidRPr="00720376">
        <w:rPr>
          <w:lang w:val="en-GB"/>
        </w:rPr>
        <w:t>References:</w:t>
      </w:r>
    </w:p>
    <w:p w14:paraId="74E0F806" w14:textId="77777777" w:rsidR="0010172D" w:rsidRPr="00720376" w:rsidRDefault="000A36AE" w:rsidP="00DF2C0C">
      <w:pPr>
        <w:numPr>
          <w:ilvl w:val="0"/>
          <w:numId w:val="130"/>
        </w:numPr>
        <w:rPr>
          <w:i/>
          <w:iCs/>
          <w:szCs w:val="22"/>
          <w:lang w:val="en-GB"/>
        </w:rPr>
      </w:pPr>
      <w:hyperlink r:id="rId12" w:history="1">
        <w:r w:rsidR="0010172D" w:rsidRPr="00720376">
          <w:rPr>
            <w:rStyle w:val="Hyperlink"/>
            <w:i/>
            <w:iCs/>
            <w:szCs w:val="22"/>
            <w:lang w:val="en-GB"/>
          </w:rPr>
          <w:t>http://www.irc.nl/page/39147</w:t>
        </w:r>
      </w:hyperlink>
    </w:p>
    <w:p w14:paraId="7597FE14" w14:textId="77777777" w:rsidR="0010172D" w:rsidRPr="00720376" w:rsidRDefault="000A36AE" w:rsidP="00DF2C0C">
      <w:pPr>
        <w:numPr>
          <w:ilvl w:val="0"/>
          <w:numId w:val="130"/>
        </w:numPr>
        <w:rPr>
          <w:rStyle w:val="f"/>
          <w:i/>
          <w:iCs/>
          <w:szCs w:val="22"/>
          <w:lang w:val="en-GB"/>
        </w:rPr>
      </w:pPr>
      <w:hyperlink r:id="rId13" w:history="1">
        <w:r w:rsidR="0010172D" w:rsidRPr="00720376">
          <w:rPr>
            <w:rStyle w:val="Hyperlink"/>
            <w:i/>
            <w:iCs/>
            <w:szCs w:val="22"/>
            <w:lang w:val="en-GB"/>
          </w:rPr>
          <w:t>www.unwater.org/downloads/unwpolbrief230606.pdf</w:t>
        </w:r>
      </w:hyperlink>
      <w:r w:rsidR="0010172D" w:rsidRPr="00720376">
        <w:rPr>
          <w:rStyle w:val="f"/>
          <w:i/>
          <w:iCs/>
          <w:szCs w:val="22"/>
          <w:lang w:val="en-GB"/>
        </w:rPr>
        <w:t xml:space="preserve"> </w:t>
      </w:r>
    </w:p>
    <w:p w14:paraId="62FB47DD" w14:textId="77777777" w:rsidR="0010172D" w:rsidRPr="00720376" w:rsidRDefault="000A36AE" w:rsidP="00DF2C0C">
      <w:pPr>
        <w:numPr>
          <w:ilvl w:val="0"/>
          <w:numId w:val="130"/>
        </w:numPr>
        <w:rPr>
          <w:rStyle w:val="f"/>
          <w:i/>
          <w:iCs/>
          <w:szCs w:val="22"/>
          <w:lang w:val="en-GB"/>
        </w:rPr>
      </w:pPr>
      <w:hyperlink r:id="rId14" w:history="1">
        <w:r w:rsidR="0010172D" w:rsidRPr="00720376">
          <w:rPr>
            <w:rStyle w:val="Hyperlink"/>
            <w:i/>
            <w:iCs/>
            <w:szCs w:val="22"/>
            <w:lang w:val="en-GB"/>
          </w:rPr>
          <w:t>http://www.genderandwater.org/</w:t>
        </w:r>
      </w:hyperlink>
    </w:p>
    <w:p w14:paraId="5D00DA33" w14:textId="77777777" w:rsidR="0010172D" w:rsidRPr="00720376" w:rsidRDefault="0010172D" w:rsidP="00DF2C0C">
      <w:pPr>
        <w:numPr>
          <w:ilvl w:val="0"/>
          <w:numId w:val="130"/>
        </w:numPr>
        <w:rPr>
          <w:rStyle w:val="Emphasis"/>
          <w:szCs w:val="22"/>
          <w:lang w:val="en-GB"/>
        </w:rPr>
      </w:pPr>
      <w:r w:rsidRPr="00720376">
        <w:rPr>
          <w:rStyle w:val="Emphasis"/>
          <w:szCs w:val="22"/>
          <w:lang w:val="en-GB"/>
        </w:rPr>
        <w:t>IASC Handbook- Different Needs - Equal Opportunities: Increasing Effectiveness of Humanitarian Action for Women, Girls, Boys and Men</w:t>
      </w:r>
    </w:p>
    <w:p w14:paraId="04BFCC78" w14:textId="77777777" w:rsidR="0010172D" w:rsidRPr="00720376" w:rsidRDefault="0010172D" w:rsidP="00DF2C0C">
      <w:pPr>
        <w:numPr>
          <w:ilvl w:val="0"/>
          <w:numId w:val="130"/>
        </w:numPr>
        <w:rPr>
          <w:i/>
          <w:iCs/>
          <w:szCs w:val="22"/>
          <w:lang w:val="en-GB"/>
        </w:rPr>
      </w:pPr>
      <w:r w:rsidRPr="00720376">
        <w:rPr>
          <w:rStyle w:val="Emphasis"/>
          <w:szCs w:val="22"/>
          <w:lang w:val="en-GB"/>
        </w:rPr>
        <w:t>Gender indicators for the WASH cluster, Afghanistan</w:t>
      </w:r>
      <w:r w:rsidRPr="00720376">
        <w:rPr>
          <w:i/>
          <w:iCs/>
          <w:szCs w:val="22"/>
          <w:lang w:val="en-GB"/>
        </w:rPr>
        <w:t>.</w:t>
      </w:r>
    </w:p>
    <w:p w14:paraId="4D13C753" w14:textId="77777777" w:rsidR="0010172D" w:rsidRPr="00720376" w:rsidRDefault="0010172D" w:rsidP="00DF2C0C">
      <w:pPr>
        <w:numPr>
          <w:ilvl w:val="0"/>
          <w:numId w:val="130"/>
        </w:numPr>
        <w:rPr>
          <w:rStyle w:val="Emphasis"/>
          <w:b w:val="0"/>
          <w:bCs w:val="0"/>
          <w:i w:val="0"/>
          <w:iCs w:val="0"/>
          <w:lang w:val="en-GB"/>
        </w:rPr>
      </w:pPr>
      <w:r w:rsidRPr="00720376">
        <w:rPr>
          <w:rStyle w:val="Emphasis"/>
          <w:b w:val="0"/>
          <w:bCs w:val="0"/>
          <w:i w:val="0"/>
          <w:iCs w:val="0"/>
          <w:lang w:val="en-GB"/>
        </w:rPr>
        <w:t>OXFAM: Gender equality in humanitarian programmes</w:t>
      </w:r>
    </w:p>
    <w:p w14:paraId="0AD289AE" w14:textId="77777777" w:rsidR="0010172D" w:rsidRPr="00720376" w:rsidRDefault="0010172D" w:rsidP="00DF2C0C">
      <w:pPr>
        <w:numPr>
          <w:ilvl w:val="0"/>
          <w:numId w:val="130"/>
        </w:numPr>
        <w:rPr>
          <w:i/>
          <w:iCs/>
          <w:szCs w:val="22"/>
          <w:lang w:val="en-GB"/>
        </w:rPr>
      </w:pPr>
      <w:r w:rsidRPr="00720376">
        <w:rPr>
          <w:i/>
          <w:iCs/>
          <w:szCs w:val="22"/>
          <w:lang w:val="en-GB"/>
        </w:rPr>
        <w:t>DACAAR’s M&amp;E tool for WASH</w:t>
      </w:r>
    </w:p>
    <w:p w14:paraId="49F89979" w14:textId="77777777" w:rsidR="008C3AB7" w:rsidRPr="00720376" w:rsidRDefault="008C3AB7" w:rsidP="008C3AB7">
      <w:pPr>
        <w:rPr>
          <w:lang w:val="en-GB"/>
        </w:rPr>
      </w:pPr>
    </w:p>
    <w:p w14:paraId="612498D0" w14:textId="77777777" w:rsidR="002F7FC0" w:rsidRPr="00720376" w:rsidRDefault="002F7FC0">
      <w:pPr>
        <w:rPr>
          <w:lang w:val="en-GB"/>
        </w:rPr>
      </w:pPr>
      <w:r w:rsidRPr="00720376">
        <w:rPr>
          <w:lang w:val="en-GB"/>
        </w:rPr>
        <w:br w:type="page"/>
      </w:r>
    </w:p>
    <w:p w14:paraId="540745F1" w14:textId="77777777" w:rsidR="002F7FC0" w:rsidRPr="00720376" w:rsidRDefault="002F7FC0" w:rsidP="002F7FC0">
      <w:pPr>
        <w:pStyle w:val="Heading1"/>
        <w:rPr>
          <w:sz w:val="48"/>
          <w:szCs w:val="48"/>
          <w:lang w:val="en-GB"/>
        </w:rPr>
      </w:pPr>
      <w:bookmarkStart w:id="79" w:name="_Toc273091250"/>
      <w:r w:rsidRPr="00720376">
        <w:rPr>
          <w:lang w:val="en-GB"/>
        </w:rPr>
        <w:lastRenderedPageBreak/>
        <w:t>Section VII Environmental and Social Assessment</w:t>
      </w:r>
      <w:bookmarkEnd w:id="79"/>
    </w:p>
    <w:p w14:paraId="36131B59" w14:textId="77777777" w:rsidR="002F7FC0" w:rsidRPr="00720376" w:rsidRDefault="002F7FC0" w:rsidP="002F7FC0">
      <w:pPr>
        <w:pStyle w:val="Heading2"/>
        <w:rPr>
          <w:lang w:val="en-GB"/>
        </w:rPr>
      </w:pPr>
      <w:bookmarkStart w:id="80" w:name="_Toc273091251"/>
      <w:r w:rsidRPr="00720376">
        <w:rPr>
          <w:lang w:val="en-GB"/>
        </w:rPr>
        <w:t>1.</w:t>
      </w:r>
      <w:r w:rsidRPr="00720376">
        <w:rPr>
          <w:lang w:val="en-GB"/>
        </w:rPr>
        <w:tab/>
        <w:t>Environmental and Social Assessment</w:t>
      </w:r>
      <w:bookmarkEnd w:id="80"/>
    </w:p>
    <w:p w14:paraId="160CF549" w14:textId="77777777" w:rsidR="002F7FC0" w:rsidRPr="00720376" w:rsidRDefault="00823E8C" w:rsidP="002F7FC0">
      <w:pPr>
        <w:rPr>
          <w:lang w:val="en-GB"/>
        </w:rPr>
      </w:pPr>
      <w:r w:rsidRPr="00720376">
        <w:rPr>
          <w:lang w:val="en-GB"/>
        </w:rPr>
        <w:t>P</w:t>
      </w:r>
      <w:r w:rsidR="00AD2C54" w:rsidRPr="00720376">
        <w:rPr>
          <w:lang w:val="en-GB"/>
        </w:rPr>
        <w:t xml:space="preserve">roject </w:t>
      </w:r>
      <w:r w:rsidR="002F7FC0" w:rsidRPr="00720376">
        <w:rPr>
          <w:lang w:val="en-GB"/>
        </w:rPr>
        <w:t xml:space="preserve">implementation requires </w:t>
      </w:r>
      <w:r w:rsidR="00CB5A97" w:rsidRPr="00720376">
        <w:rPr>
          <w:lang w:val="en-GB"/>
        </w:rPr>
        <w:t>complying</w:t>
      </w:r>
      <w:r w:rsidR="002F7FC0" w:rsidRPr="00720376">
        <w:rPr>
          <w:lang w:val="en-GB"/>
        </w:rPr>
        <w:t xml:space="preserve"> with </w:t>
      </w:r>
      <w:r w:rsidR="00AD2C54" w:rsidRPr="00720376">
        <w:rPr>
          <w:lang w:val="en-GB"/>
        </w:rPr>
        <w:t xml:space="preserve">MRRD policies, strategies, guidelines and procedures. </w:t>
      </w:r>
      <w:r w:rsidR="002F7FC0" w:rsidRPr="00720376">
        <w:rPr>
          <w:lang w:val="en-GB"/>
        </w:rPr>
        <w:t xml:space="preserve">Other projects may also follow the same framework or any other similar applicable </w:t>
      </w:r>
      <w:r w:rsidR="00CB5A97" w:rsidRPr="00720376">
        <w:rPr>
          <w:lang w:val="en-GB"/>
        </w:rPr>
        <w:t>framework</w:t>
      </w:r>
      <w:r w:rsidR="002F7FC0" w:rsidRPr="00720376">
        <w:rPr>
          <w:lang w:val="en-GB"/>
        </w:rPr>
        <w:t>.</w:t>
      </w:r>
    </w:p>
    <w:p w14:paraId="0A2A9DBB" w14:textId="77777777" w:rsidR="002F7FC0" w:rsidRPr="00720376" w:rsidRDefault="002F7FC0" w:rsidP="002F7FC0">
      <w:pPr>
        <w:rPr>
          <w:lang w:val="en-GB"/>
        </w:rPr>
      </w:pPr>
    </w:p>
    <w:p w14:paraId="1FF1C8DB" w14:textId="77777777" w:rsidR="002F7FC0" w:rsidRPr="00720376" w:rsidRDefault="002F7FC0" w:rsidP="002F7FC0">
      <w:pPr>
        <w:rPr>
          <w:lang w:val="en-GB"/>
        </w:rPr>
      </w:pPr>
      <w:r w:rsidRPr="00720376">
        <w:rPr>
          <w:lang w:val="en-GB"/>
        </w:rPr>
        <w:t xml:space="preserve">The compliance with the safeguard provisions are ensured through screening process during appraisal of community action plan before implementation of </w:t>
      </w:r>
      <w:r w:rsidR="00DB7C39" w:rsidRPr="00720376">
        <w:rPr>
          <w:lang w:val="en-GB"/>
        </w:rPr>
        <w:t>projects</w:t>
      </w:r>
      <w:r w:rsidRPr="00720376">
        <w:rPr>
          <w:lang w:val="en-GB"/>
        </w:rPr>
        <w:t xml:space="preserve">. The following are the </w:t>
      </w:r>
      <w:r w:rsidR="00DB7C39" w:rsidRPr="00720376">
        <w:rPr>
          <w:lang w:val="en-GB"/>
        </w:rPr>
        <w:t>checklist</w:t>
      </w:r>
      <w:r w:rsidRPr="00720376">
        <w:rPr>
          <w:lang w:val="en-GB"/>
        </w:rPr>
        <w:t xml:space="preserve"> for the environmental and social impact assessment:</w:t>
      </w:r>
    </w:p>
    <w:p w14:paraId="19B33CB2" w14:textId="77777777" w:rsidR="002F7FC0" w:rsidRPr="00720376" w:rsidRDefault="002F7FC0" w:rsidP="002F7FC0">
      <w:pPr>
        <w:rPr>
          <w:b/>
          <w:lang w:val="en-GB"/>
        </w:rPr>
      </w:pPr>
    </w:p>
    <w:p w14:paraId="0C2C48EA" w14:textId="77777777" w:rsidR="002F7FC0" w:rsidRPr="00720376" w:rsidRDefault="002F7FC0" w:rsidP="002F7FC0">
      <w:pPr>
        <w:rPr>
          <w:b/>
          <w:lang w:val="en-GB"/>
        </w:rPr>
      </w:pPr>
      <w:r w:rsidRPr="00720376">
        <w:rPr>
          <w:b/>
          <w:lang w:val="en-GB"/>
        </w:rPr>
        <w:tab/>
        <w:t>Environmental Impact Related</w:t>
      </w:r>
    </w:p>
    <w:p w14:paraId="19F60117" w14:textId="77777777" w:rsidR="002F7FC0" w:rsidRPr="00720376" w:rsidRDefault="002F7FC0" w:rsidP="00C80EFB">
      <w:pPr>
        <w:numPr>
          <w:ilvl w:val="0"/>
          <w:numId w:val="20"/>
        </w:numPr>
        <w:rPr>
          <w:lang w:val="en-GB"/>
        </w:rPr>
      </w:pPr>
      <w:r w:rsidRPr="00720376">
        <w:rPr>
          <w:lang w:val="en-GB"/>
        </w:rPr>
        <w:t>Adequate measures taken in design for possible erosion and water logging, particularly in gravity flow schemes, cause by overflows at reservoirs and other system components</w:t>
      </w:r>
    </w:p>
    <w:p w14:paraId="0D949F28" w14:textId="77777777" w:rsidR="002F7FC0" w:rsidRPr="00720376" w:rsidRDefault="002F7FC0" w:rsidP="00C80EFB">
      <w:pPr>
        <w:numPr>
          <w:ilvl w:val="0"/>
          <w:numId w:val="20"/>
        </w:numPr>
        <w:rPr>
          <w:lang w:val="en-GB"/>
        </w:rPr>
      </w:pPr>
      <w:r w:rsidRPr="00720376">
        <w:rPr>
          <w:lang w:val="en-GB"/>
        </w:rPr>
        <w:t>Adequate provision in design for waste water disposal</w:t>
      </w:r>
    </w:p>
    <w:p w14:paraId="19AA862B" w14:textId="77777777" w:rsidR="002F7FC0" w:rsidRPr="00720376" w:rsidRDefault="002F7FC0" w:rsidP="00C80EFB">
      <w:pPr>
        <w:numPr>
          <w:ilvl w:val="0"/>
          <w:numId w:val="20"/>
        </w:numPr>
        <w:rPr>
          <w:lang w:val="en-GB"/>
        </w:rPr>
      </w:pPr>
      <w:r w:rsidRPr="00720376">
        <w:rPr>
          <w:lang w:val="en-GB"/>
        </w:rPr>
        <w:t>Sufficient distance from water point and proper design of the latrine to check possible ground water pollution</w:t>
      </w:r>
    </w:p>
    <w:p w14:paraId="3DE9E1C9" w14:textId="77777777" w:rsidR="002F7FC0" w:rsidRPr="00720376" w:rsidRDefault="002F7FC0" w:rsidP="00C80EFB">
      <w:pPr>
        <w:numPr>
          <w:ilvl w:val="0"/>
          <w:numId w:val="20"/>
        </w:numPr>
        <w:rPr>
          <w:lang w:val="en-GB"/>
        </w:rPr>
      </w:pPr>
      <w:r w:rsidRPr="00720376">
        <w:rPr>
          <w:lang w:val="en-GB"/>
        </w:rPr>
        <w:t>Ensured that proposed water source being tapped are unpolluted or adequate measures are taken so that water quality meets WHO guidelines in physical, chemical and bacteriological characteristics for drinking water.</w:t>
      </w:r>
    </w:p>
    <w:p w14:paraId="50879E68" w14:textId="77777777" w:rsidR="002F7FC0" w:rsidRPr="00720376" w:rsidRDefault="002F7FC0" w:rsidP="002F7FC0">
      <w:pPr>
        <w:ind w:left="360"/>
        <w:rPr>
          <w:lang w:val="en-GB"/>
        </w:rPr>
      </w:pPr>
    </w:p>
    <w:p w14:paraId="7DD4D312" w14:textId="77777777" w:rsidR="002F7FC0" w:rsidRPr="00720376" w:rsidRDefault="002F7FC0" w:rsidP="002F7FC0">
      <w:pPr>
        <w:ind w:left="720"/>
        <w:rPr>
          <w:b/>
          <w:lang w:val="en-GB"/>
        </w:rPr>
      </w:pPr>
      <w:r w:rsidRPr="00720376">
        <w:rPr>
          <w:b/>
          <w:lang w:val="en-GB"/>
        </w:rPr>
        <w:t>Social Assessment Related</w:t>
      </w:r>
    </w:p>
    <w:p w14:paraId="68B24AD4" w14:textId="77777777" w:rsidR="002F7FC0" w:rsidRPr="00720376" w:rsidRDefault="002F7FC0" w:rsidP="00C80EFB">
      <w:pPr>
        <w:numPr>
          <w:ilvl w:val="0"/>
          <w:numId w:val="20"/>
        </w:numPr>
        <w:rPr>
          <w:lang w:val="en-GB"/>
        </w:rPr>
      </w:pPr>
      <w:r w:rsidRPr="00720376">
        <w:rPr>
          <w:lang w:val="en-GB"/>
        </w:rPr>
        <w:t>All the willing potential beneficiaries including local ethnic and religious minority are included as beneficiary of</w:t>
      </w:r>
      <w:r w:rsidR="00540B08" w:rsidRPr="00720376">
        <w:rPr>
          <w:lang w:val="en-GB"/>
        </w:rPr>
        <w:t xml:space="preserve"> </w:t>
      </w:r>
      <w:r w:rsidR="00DB7C39" w:rsidRPr="00720376">
        <w:rPr>
          <w:lang w:val="en-GB"/>
        </w:rPr>
        <w:t>the project</w:t>
      </w:r>
    </w:p>
    <w:p w14:paraId="1AED996F" w14:textId="77777777" w:rsidR="002F7FC0" w:rsidRPr="00720376" w:rsidRDefault="002F7FC0" w:rsidP="00C80EFB">
      <w:pPr>
        <w:numPr>
          <w:ilvl w:val="0"/>
          <w:numId w:val="20"/>
        </w:numPr>
        <w:rPr>
          <w:lang w:val="en-GB"/>
        </w:rPr>
      </w:pPr>
      <w:r w:rsidRPr="00720376">
        <w:rPr>
          <w:lang w:val="en-GB"/>
        </w:rPr>
        <w:t xml:space="preserve">If land would be needed for </w:t>
      </w:r>
      <w:r w:rsidR="00DB7C39" w:rsidRPr="00720376">
        <w:rPr>
          <w:lang w:val="en-GB"/>
        </w:rPr>
        <w:t>a project</w:t>
      </w:r>
      <w:r w:rsidRPr="00720376">
        <w:rPr>
          <w:lang w:val="en-GB"/>
        </w:rPr>
        <w:t xml:space="preserve"> (</w:t>
      </w:r>
      <w:r w:rsidR="00067944" w:rsidRPr="00720376">
        <w:rPr>
          <w:lang w:val="en-GB"/>
        </w:rPr>
        <w:t>e.g.</w:t>
      </w:r>
      <w:r w:rsidRPr="00720376">
        <w:rPr>
          <w:lang w:val="en-GB"/>
        </w:rPr>
        <w:t xml:space="preserve"> to build a small reservoir or a dug well), land obtained either through private voluntary donation or available government land or compensation paid by the community (i.e. with transaction between willing buyer- willing seller) </w:t>
      </w:r>
      <w:r w:rsidR="00823E8C" w:rsidRPr="00720376">
        <w:rPr>
          <w:lang w:val="en-GB"/>
        </w:rPr>
        <w:t xml:space="preserve">will be </w:t>
      </w:r>
      <w:r w:rsidRPr="00720376">
        <w:rPr>
          <w:lang w:val="en-GB"/>
        </w:rPr>
        <w:t>documented as required for the government land</w:t>
      </w:r>
    </w:p>
    <w:p w14:paraId="2823F8D0" w14:textId="77777777" w:rsidR="002F7FC0" w:rsidRPr="00720376" w:rsidRDefault="002F7FC0" w:rsidP="00C80EFB">
      <w:pPr>
        <w:numPr>
          <w:ilvl w:val="0"/>
          <w:numId w:val="20"/>
        </w:numPr>
        <w:rPr>
          <w:lang w:val="en-GB"/>
        </w:rPr>
      </w:pPr>
      <w:r w:rsidRPr="00720376">
        <w:rPr>
          <w:lang w:val="en-GB"/>
        </w:rPr>
        <w:t>Provincial and District governors are reported to inform Archaeological Committee.</w:t>
      </w:r>
    </w:p>
    <w:p w14:paraId="070D13F7" w14:textId="77777777" w:rsidR="002F7FC0" w:rsidRPr="00720376" w:rsidRDefault="002F7FC0" w:rsidP="00C80EFB">
      <w:pPr>
        <w:numPr>
          <w:ilvl w:val="0"/>
          <w:numId w:val="20"/>
        </w:numPr>
        <w:rPr>
          <w:lang w:val="en-GB"/>
        </w:rPr>
      </w:pPr>
      <w:r w:rsidRPr="00720376">
        <w:rPr>
          <w:lang w:val="en-GB"/>
        </w:rPr>
        <w:t>Appropriate Mine Risk Management measures are considered</w:t>
      </w:r>
    </w:p>
    <w:p w14:paraId="1BC39A63" w14:textId="77777777" w:rsidR="002F7FC0" w:rsidRPr="00720376" w:rsidRDefault="002F7FC0" w:rsidP="002F7FC0">
      <w:pPr>
        <w:pStyle w:val="Heading3"/>
        <w:rPr>
          <w:lang w:val="en-GB"/>
        </w:rPr>
      </w:pPr>
      <w:bookmarkStart w:id="81" w:name="_Toc273091252"/>
      <w:r w:rsidRPr="00720376">
        <w:rPr>
          <w:lang w:val="en-GB"/>
        </w:rPr>
        <w:t>1.1</w:t>
      </w:r>
      <w:r w:rsidRPr="00720376">
        <w:rPr>
          <w:lang w:val="en-GB"/>
        </w:rPr>
        <w:tab/>
        <w:t>Environmental Impacts</w:t>
      </w:r>
      <w:bookmarkEnd w:id="81"/>
    </w:p>
    <w:p w14:paraId="3A068F86" w14:textId="77777777" w:rsidR="002F7FC0" w:rsidRPr="00720376" w:rsidRDefault="002F7FC0" w:rsidP="002F7FC0">
      <w:pPr>
        <w:rPr>
          <w:lang w:val="en-GB"/>
        </w:rPr>
      </w:pPr>
      <w:r w:rsidRPr="00720376">
        <w:rPr>
          <w:lang w:val="en-GB"/>
        </w:rPr>
        <w:t>Schemes under the Rural Water Supply and Sanitation may comprise small-scale infrastructures which are not expected to have any significant negative environmental or social impacts. However, adverse impact could occur, if the schemes are not properly planned, sited, designed, constructed, operated and maintained. Some potential negative impacts could be:</w:t>
      </w:r>
    </w:p>
    <w:p w14:paraId="28BCCD11" w14:textId="77777777" w:rsidR="002F7FC0" w:rsidRPr="00720376" w:rsidRDefault="002F7FC0" w:rsidP="00C80EFB">
      <w:pPr>
        <w:numPr>
          <w:ilvl w:val="0"/>
          <w:numId w:val="20"/>
        </w:numPr>
        <w:rPr>
          <w:lang w:val="en-GB"/>
        </w:rPr>
      </w:pPr>
      <w:r w:rsidRPr="00720376">
        <w:rPr>
          <w:lang w:val="en-GB"/>
        </w:rPr>
        <w:t>Possible erosion and water logging, particularly in gravity flow schemes, cause</w:t>
      </w:r>
      <w:r w:rsidR="00823E8C" w:rsidRPr="00720376">
        <w:rPr>
          <w:lang w:val="en-GB"/>
        </w:rPr>
        <w:t>d</w:t>
      </w:r>
      <w:r w:rsidRPr="00720376">
        <w:rPr>
          <w:lang w:val="en-GB"/>
        </w:rPr>
        <w:t xml:space="preserve"> by overflows at reservoirs and other system components</w:t>
      </w:r>
    </w:p>
    <w:p w14:paraId="6E13C04B" w14:textId="77777777" w:rsidR="002F7FC0" w:rsidRPr="00720376" w:rsidRDefault="002F7FC0" w:rsidP="00C80EFB">
      <w:pPr>
        <w:numPr>
          <w:ilvl w:val="0"/>
          <w:numId w:val="20"/>
        </w:numPr>
        <w:rPr>
          <w:lang w:val="en-GB"/>
        </w:rPr>
      </w:pPr>
      <w:r w:rsidRPr="00720376">
        <w:rPr>
          <w:lang w:val="en-GB"/>
        </w:rPr>
        <w:t>Possible problems caused by increased water use without adequate waste water disposal</w:t>
      </w:r>
    </w:p>
    <w:p w14:paraId="06C4E327" w14:textId="77777777" w:rsidR="002F7FC0" w:rsidRPr="00720376" w:rsidRDefault="002F7FC0" w:rsidP="00C80EFB">
      <w:pPr>
        <w:numPr>
          <w:ilvl w:val="0"/>
          <w:numId w:val="20"/>
        </w:numPr>
        <w:rPr>
          <w:lang w:val="en-GB"/>
        </w:rPr>
      </w:pPr>
      <w:r w:rsidRPr="00720376">
        <w:rPr>
          <w:lang w:val="en-GB"/>
        </w:rPr>
        <w:t>Ground water pollution due to inappropriate and/or poorly built latrines</w:t>
      </w:r>
    </w:p>
    <w:p w14:paraId="4A4B03D8" w14:textId="77777777" w:rsidR="002F7FC0" w:rsidRPr="00720376" w:rsidRDefault="002F7FC0" w:rsidP="00C80EFB">
      <w:pPr>
        <w:numPr>
          <w:ilvl w:val="0"/>
          <w:numId w:val="20"/>
        </w:numPr>
        <w:rPr>
          <w:lang w:val="en-GB"/>
        </w:rPr>
      </w:pPr>
      <w:r w:rsidRPr="00720376">
        <w:rPr>
          <w:lang w:val="en-GB"/>
        </w:rPr>
        <w:t>Health adversely affected if polluted sources are tapped and untreated, contaminated water is brought closer to households</w:t>
      </w:r>
    </w:p>
    <w:p w14:paraId="3ADF438B" w14:textId="77777777" w:rsidR="002F7FC0" w:rsidRPr="00720376" w:rsidRDefault="002F7FC0" w:rsidP="002F7FC0">
      <w:pPr>
        <w:rPr>
          <w:lang w:val="en-GB"/>
        </w:rPr>
      </w:pPr>
    </w:p>
    <w:p w14:paraId="222F0FAD" w14:textId="77777777" w:rsidR="002F7FC0" w:rsidRPr="00720376" w:rsidRDefault="002F7FC0" w:rsidP="002F7FC0">
      <w:pPr>
        <w:rPr>
          <w:lang w:val="en-GB"/>
        </w:rPr>
      </w:pPr>
      <w:r w:rsidRPr="00720376">
        <w:rPr>
          <w:lang w:val="en-GB"/>
        </w:rPr>
        <w:lastRenderedPageBreak/>
        <w:t xml:space="preserve">Such adverse problems occur only if the schemes are not properly planned and designed. While implementing </w:t>
      </w:r>
      <w:r w:rsidR="00823E8C" w:rsidRPr="00720376">
        <w:rPr>
          <w:lang w:val="en-GB"/>
        </w:rPr>
        <w:t>projects</w:t>
      </w:r>
      <w:r w:rsidRPr="00720376">
        <w:rPr>
          <w:lang w:val="en-GB"/>
        </w:rPr>
        <w:t xml:space="preserve">, </w:t>
      </w:r>
      <w:r w:rsidR="00823E8C" w:rsidRPr="00720376">
        <w:rPr>
          <w:lang w:val="en-GB"/>
        </w:rPr>
        <w:t>projects</w:t>
      </w:r>
      <w:r w:rsidRPr="00720376">
        <w:rPr>
          <w:lang w:val="en-GB"/>
        </w:rPr>
        <w:t xml:space="preserve"> should ensure that these adverse issues are addressed within the planning, designing and O&amp;M phases.</w:t>
      </w:r>
    </w:p>
    <w:p w14:paraId="02793412" w14:textId="77777777" w:rsidR="002F7FC0" w:rsidRPr="00720376" w:rsidRDefault="002F7FC0" w:rsidP="002F7FC0">
      <w:pPr>
        <w:pStyle w:val="Heading3"/>
        <w:rPr>
          <w:lang w:val="en-GB"/>
        </w:rPr>
      </w:pPr>
      <w:bookmarkStart w:id="82" w:name="_Toc273091253"/>
      <w:r w:rsidRPr="00720376">
        <w:rPr>
          <w:lang w:val="en-GB"/>
        </w:rPr>
        <w:t>1.2</w:t>
      </w:r>
      <w:r w:rsidRPr="00720376">
        <w:rPr>
          <w:lang w:val="en-GB"/>
        </w:rPr>
        <w:tab/>
        <w:t>Social Impacts</w:t>
      </w:r>
      <w:bookmarkEnd w:id="82"/>
    </w:p>
    <w:p w14:paraId="7ECF504E" w14:textId="77777777" w:rsidR="002F7FC0" w:rsidRPr="00720376" w:rsidRDefault="002F7FC0" w:rsidP="002F7FC0">
      <w:pPr>
        <w:rPr>
          <w:lang w:val="en-GB"/>
        </w:rPr>
      </w:pPr>
      <w:r w:rsidRPr="00720376">
        <w:rPr>
          <w:b/>
          <w:lang w:val="en-GB"/>
        </w:rPr>
        <w:t>Local ethnic and religious minority groups:</w:t>
      </w:r>
      <w:r w:rsidRPr="00720376">
        <w:rPr>
          <w:lang w:val="en-GB"/>
        </w:rPr>
        <w:t xml:space="preserve"> local ethnic and religious minority groups are included as beneficiaries, and that their concerns are addressed. The community/scheme </w:t>
      </w:r>
      <w:r w:rsidR="00067944" w:rsidRPr="00720376">
        <w:rPr>
          <w:lang w:val="en-GB"/>
        </w:rPr>
        <w:t>criteria include</w:t>
      </w:r>
      <w:r w:rsidRPr="00720376">
        <w:rPr>
          <w:lang w:val="en-GB"/>
        </w:rPr>
        <w:t xml:space="preserve"> all </w:t>
      </w:r>
      <w:r w:rsidR="00067944" w:rsidRPr="00720376">
        <w:rPr>
          <w:lang w:val="en-GB"/>
        </w:rPr>
        <w:t>inclusiveness that</w:t>
      </w:r>
      <w:r w:rsidRPr="00720376">
        <w:rPr>
          <w:lang w:val="en-GB"/>
        </w:rPr>
        <w:t xml:space="preserve"> should be </w:t>
      </w:r>
      <w:r w:rsidR="00823E8C" w:rsidRPr="00720376">
        <w:rPr>
          <w:lang w:val="en-GB"/>
        </w:rPr>
        <w:t>addressed</w:t>
      </w:r>
      <w:r w:rsidRPr="00720376">
        <w:rPr>
          <w:lang w:val="en-GB"/>
        </w:rPr>
        <w:t xml:space="preserve"> and monitored.</w:t>
      </w:r>
    </w:p>
    <w:p w14:paraId="7248C243" w14:textId="77777777" w:rsidR="002F7FC0" w:rsidRPr="00720376" w:rsidRDefault="002F7FC0" w:rsidP="002F7FC0">
      <w:pPr>
        <w:rPr>
          <w:lang w:val="en-GB"/>
        </w:rPr>
      </w:pPr>
    </w:p>
    <w:p w14:paraId="6C5173E8" w14:textId="77777777" w:rsidR="002F7FC0" w:rsidRPr="00720376" w:rsidRDefault="002F7FC0" w:rsidP="002F7FC0">
      <w:pPr>
        <w:rPr>
          <w:lang w:val="en-GB"/>
        </w:rPr>
      </w:pPr>
      <w:r w:rsidRPr="00720376">
        <w:rPr>
          <w:b/>
          <w:lang w:val="en-GB"/>
        </w:rPr>
        <w:t xml:space="preserve">Cultural Property: </w:t>
      </w:r>
      <w:r w:rsidRPr="00720376">
        <w:rPr>
          <w:lang w:val="en-GB"/>
        </w:rPr>
        <w:t>Implementation of project/schemes involving civil works should be reported to the provincial or district governors, who then will inform the Archaeological Committee.</w:t>
      </w:r>
    </w:p>
    <w:p w14:paraId="0BD876F5" w14:textId="77777777" w:rsidR="002F7FC0" w:rsidRPr="00720376" w:rsidRDefault="002F7FC0" w:rsidP="002F7FC0">
      <w:pPr>
        <w:rPr>
          <w:lang w:val="en-GB"/>
        </w:rPr>
      </w:pPr>
    </w:p>
    <w:p w14:paraId="0A58493C" w14:textId="77777777" w:rsidR="002F7FC0" w:rsidRPr="00720376" w:rsidRDefault="002F7FC0" w:rsidP="002F7FC0">
      <w:pPr>
        <w:rPr>
          <w:lang w:val="en-GB"/>
        </w:rPr>
      </w:pPr>
      <w:r w:rsidRPr="00720376">
        <w:rPr>
          <w:b/>
          <w:lang w:val="en-GB"/>
        </w:rPr>
        <w:t xml:space="preserve">Mine Risk: </w:t>
      </w:r>
      <w:r w:rsidRPr="00720376">
        <w:rPr>
          <w:lang w:val="en-GB"/>
        </w:rPr>
        <w:t xml:space="preserve">Appropriate mine risk assessment based on the procedures defined for community rehabilitation/ construction works in the </w:t>
      </w:r>
      <w:r w:rsidRPr="00720376">
        <w:rPr>
          <w:i/>
          <w:lang w:val="en-GB"/>
        </w:rPr>
        <w:t>Procedures for Mine Risk Management in World Bank Funded Projects in Afghanistan</w:t>
      </w:r>
      <w:r w:rsidRPr="00720376">
        <w:rPr>
          <w:lang w:val="en-GB"/>
        </w:rPr>
        <w:t xml:space="preserve"> or other similar applicable procedure should be carried out before starting implementation of </w:t>
      </w:r>
      <w:r w:rsidR="00DB7C39" w:rsidRPr="00720376">
        <w:rPr>
          <w:lang w:val="en-GB"/>
        </w:rPr>
        <w:t xml:space="preserve">project </w:t>
      </w:r>
      <w:r w:rsidRPr="00720376">
        <w:rPr>
          <w:lang w:val="en-GB"/>
        </w:rPr>
        <w:t>/scheme.</w:t>
      </w:r>
    </w:p>
    <w:p w14:paraId="77FE270F" w14:textId="77777777" w:rsidR="002F7FC0" w:rsidRPr="00720376" w:rsidRDefault="002F7FC0" w:rsidP="002F7FC0">
      <w:pPr>
        <w:rPr>
          <w:lang w:val="en-GB"/>
        </w:rPr>
      </w:pPr>
    </w:p>
    <w:p w14:paraId="6C2D675A" w14:textId="77777777" w:rsidR="002F7FC0" w:rsidRPr="00720376" w:rsidRDefault="002F7FC0" w:rsidP="002F7FC0">
      <w:pPr>
        <w:rPr>
          <w:lang w:val="en-GB"/>
        </w:rPr>
      </w:pPr>
      <w:r w:rsidRPr="00720376">
        <w:rPr>
          <w:b/>
          <w:lang w:val="en-GB"/>
        </w:rPr>
        <w:t>Land acquisition</w:t>
      </w:r>
      <w:r w:rsidRPr="00720376">
        <w:rPr>
          <w:lang w:val="en-GB"/>
        </w:rPr>
        <w:t>: No land acquisition is anticipated. If any minor areas of land would be needed for a project (</w:t>
      </w:r>
      <w:r w:rsidR="00067944" w:rsidRPr="00720376">
        <w:rPr>
          <w:lang w:val="en-GB"/>
        </w:rPr>
        <w:t>e.g.</w:t>
      </w:r>
      <w:r w:rsidRPr="00720376">
        <w:rPr>
          <w:lang w:val="en-GB"/>
        </w:rPr>
        <w:t xml:space="preserve"> Build a small reservoir or a dug well) such land could only be obtained through either private voluntary donations, compensation paid by the community (i.e. transaction between willing buyer-willing seller), or from available government land. Private voluntary donation and community purchases should be documented as required for the government land. Documentation would be needed that the land is free of encroachments, squatters or other encumbrances, and has been transferred to </w:t>
      </w:r>
      <w:r w:rsidR="00DB7C39" w:rsidRPr="00720376">
        <w:rPr>
          <w:lang w:val="en-GB"/>
        </w:rPr>
        <w:t>the community</w:t>
      </w:r>
      <w:r w:rsidRPr="00720376">
        <w:rPr>
          <w:lang w:val="en-GB"/>
        </w:rPr>
        <w:t xml:space="preserve"> by the authorities.</w:t>
      </w:r>
    </w:p>
    <w:p w14:paraId="24E2E01B" w14:textId="77777777" w:rsidR="002F7FC0" w:rsidRPr="00720376" w:rsidRDefault="002F7FC0" w:rsidP="002F7FC0">
      <w:pPr>
        <w:rPr>
          <w:lang w:val="en-GB"/>
        </w:rPr>
      </w:pPr>
    </w:p>
    <w:p w14:paraId="2EBC41C1" w14:textId="77777777" w:rsidR="002F7FC0" w:rsidRPr="00720376" w:rsidRDefault="002F7FC0">
      <w:pPr>
        <w:rPr>
          <w:lang w:val="en-GB"/>
        </w:rPr>
      </w:pPr>
      <w:r w:rsidRPr="00720376">
        <w:rPr>
          <w:lang w:val="en-GB"/>
        </w:rPr>
        <w:br w:type="page"/>
      </w:r>
    </w:p>
    <w:p w14:paraId="073349B5" w14:textId="77777777" w:rsidR="002F7FC0" w:rsidRPr="00720376" w:rsidRDefault="002F7FC0" w:rsidP="0059625E">
      <w:pPr>
        <w:pStyle w:val="Heading1"/>
        <w:rPr>
          <w:lang w:val="en-GB"/>
        </w:rPr>
      </w:pPr>
      <w:bookmarkStart w:id="83" w:name="_Toc273091254"/>
      <w:r w:rsidRPr="00720376">
        <w:rPr>
          <w:lang w:val="en-GB"/>
        </w:rPr>
        <w:lastRenderedPageBreak/>
        <w:t>Section VIII</w:t>
      </w:r>
      <w:r w:rsidR="0059625E" w:rsidRPr="00720376">
        <w:rPr>
          <w:lang w:val="en-GB"/>
        </w:rPr>
        <w:t xml:space="preserve"> </w:t>
      </w:r>
      <w:r w:rsidRPr="00720376">
        <w:rPr>
          <w:lang w:val="en-GB"/>
        </w:rPr>
        <w:t>Monitoring and Evaluation</w:t>
      </w:r>
      <w:bookmarkEnd w:id="83"/>
    </w:p>
    <w:p w14:paraId="559F47E5" w14:textId="77777777" w:rsidR="002F7FC0" w:rsidRPr="00720376" w:rsidRDefault="002F7FC0" w:rsidP="0059625E">
      <w:pPr>
        <w:pStyle w:val="Heading2"/>
        <w:rPr>
          <w:lang w:val="en-GB"/>
        </w:rPr>
      </w:pPr>
      <w:bookmarkStart w:id="84" w:name="_Toc273091255"/>
      <w:r w:rsidRPr="00720376">
        <w:rPr>
          <w:lang w:val="en-GB"/>
        </w:rPr>
        <w:t>1.</w:t>
      </w:r>
      <w:r w:rsidRPr="00720376">
        <w:rPr>
          <w:lang w:val="en-GB"/>
        </w:rPr>
        <w:tab/>
        <w:t>Monitoring and Evaluation Framework</w:t>
      </w:r>
      <w:bookmarkEnd w:id="84"/>
    </w:p>
    <w:p w14:paraId="5A95FD4C" w14:textId="77777777" w:rsidR="002F7FC0" w:rsidRPr="00720376" w:rsidRDefault="002F7FC0" w:rsidP="002F7FC0">
      <w:pPr>
        <w:pStyle w:val="BodyText"/>
        <w:rPr>
          <w:rFonts w:ascii="Arial" w:hAnsi="Arial" w:cs="Arial"/>
          <w:lang w:val="en-GB"/>
        </w:rPr>
      </w:pPr>
      <w:r w:rsidRPr="00720376">
        <w:rPr>
          <w:rFonts w:ascii="Arial" w:hAnsi="Arial" w:cs="Arial"/>
          <w:lang w:val="en-GB"/>
        </w:rPr>
        <w:t xml:space="preserve">The purpose of monitoring is to provide timely feedback and analysis to the team and program partners for making management decisions. This information is used to: </w:t>
      </w:r>
    </w:p>
    <w:p w14:paraId="47233609" w14:textId="77777777" w:rsidR="002F7FC0" w:rsidRPr="00720376" w:rsidRDefault="002F7FC0" w:rsidP="00C80EFB">
      <w:pPr>
        <w:numPr>
          <w:ilvl w:val="0"/>
          <w:numId w:val="23"/>
        </w:numPr>
        <w:spacing w:before="120"/>
        <w:rPr>
          <w:lang w:val="en-GB"/>
        </w:rPr>
      </w:pPr>
      <w:r w:rsidRPr="00720376">
        <w:rPr>
          <w:lang w:val="en-GB"/>
        </w:rPr>
        <w:t>facilitate problem-solving at the local level;</w:t>
      </w:r>
    </w:p>
    <w:p w14:paraId="2CDCC08D" w14:textId="77777777" w:rsidR="002F7FC0" w:rsidRPr="00720376" w:rsidRDefault="002F7FC0" w:rsidP="00C80EFB">
      <w:pPr>
        <w:pStyle w:val="BodyText"/>
        <w:numPr>
          <w:ilvl w:val="0"/>
          <w:numId w:val="23"/>
        </w:numPr>
        <w:spacing w:after="0"/>
        <w:rPr>
          <w:rFonts w:ascii="Arial" w:hAnsi="Arial" w:cs="Arial"/>
          <w:lang w:val="en-GB"/>
        </w:rPr>
      </w:pPr>
      <w:r w:rsidRPr="00720376">
        <w:rPr>
          <w:rFonts w:ascii="Arial" w:hAnsi="Arial" w:cs="Arial"/>
          <w:lang w:val="en-GB"/>
        </w:rPr>
        <w:t>identify trends requiring corrective action at the program level;</w:t>
      </w:r>
    </w:p>
    <w:p w14:paraId="2BD3AD6D" w14:textId="77777777" w:rsidR="002F7FC0" w:rsidRPr="00720376" w:rsidRDefault="002F7FC0" w:rsidP="00C80EFB">
      <w:pPr>
        <w:numPr>
          <w:ilvl w:val="0"/>
          <w:numId w:val="23"/>
        </w:numPr>
        <w:rPr>
          <w:lang w:val="en-GB"/>
        </w:rPr>
      </w:pPr>
      <w:r w:rsidRPr="00720376">
        <w:rPr>
          <w:lang w:val="en-GB"/>
        </w:rPr>
        <w:t xml:space="preserve">evaluate program performance; </w:t>
      </w:r>
    </w:p>
    <w:p w14:paraId="72B0FE05" w14:textId="77777777" w:rsidR="002F7FC0" w:rsidRPr="00720376" w:rsidRDefault="002F7FC0" w:rsidP="00C80EFB">
      <w:pPr>
        <w:numPr>
          <w:ilvl w:val="0"/>
          <w:numId w:val="23"/>
        </w:numPr>
        <w:rPr>
          <w:u w:val="single"/>
          <w:lang w:val="en-GB"/>
        </w:rPr>
      </w:pPr>
      <w:r w:rsidRPr="00720376">
        <w:rPr>
          <w:lang w:val="en-GB"/>
        </w:rPr>
        <w:t>document successful approaches and lessons learned; and</w:t>
      </w:r>
    </w:p>
    <w:p w14:paraId="0B0DF457" w14:textId="77777777" w:rsidR="002F7FC0" w:rsidRPr="00720376" w:rsidRDefault="002F7FC0" w:rsidP="00C80EFB">
      <w:pPr>
        <w:numPr>
          <w:ilvl w:val="0"/>
          <w:numId w:val="23"/>
        </w:numPr>
        <w:rPr>
          <w:u w:val="single"/>
          <w:lang w:val="en-GB"/>
        </w:rPr>
      </w:pPr>
      <w:r w:rsidRPr="00720376">
        <w:rPr>
          <w:lang w:val="en-GB"/>
        </w:rPr>
        <w:t xml:space="preserve">support strategic planning efforts. </w:t>
      </w:r>
    </w:p>
    <w:p w14:paraId="31635E16" w14:textId="77777777" w:rsidR="002F7FC0" w:rsidRPr="00720376" w:rsidRDefault="002F7FC0" w:rsidP="00067944">
      <w:pPr>
        <w:pStyle w:val="BodyText"/>
        <w:spacing w:before="120"/>
        <w:rPr>
          <w:rFonts w:ascii="Arial" w:hAnsi="Arial" w:cs="Arial"/>
          <w:lang w:val="en-GB"/>
        </w:rPr>
      </w:pPr>
      <w:r w:rsidRPr="00720376">
        <w:rPr>
          <w:rFonts w:ascii="Arial" w:hAnsi="Arial" w:cs="Arial"/>
          <w:lang w:val="en-GB"/>
        </w:rPr>
        <w:t>Three types of M&amp;E are conducted:</w:t>
      </w:r>
    </w:p>
    <w:p w14:paraId="4C1D3979" w14:textId="77777777" w:rsidR="002F7FC0" w:rsidRPr="00720376" w:rsidRDefault="002F7FC0" w:rsidP="00C80EFB">
      <w:pPr>
        <w:pStyle w:val="BodyText"/>
        <w:numPr>
          <w:ilvl w:val="0"/>
          <w:numId w:val="21"/>
        </w:numPr>
        <w:spacing w:after="0"/>
        <w:rPr>
          <w:rFonts w:ascii="Arial" w:hAnsi="Arial" w:cs="Arial"/>
          <w:lang w:val="en-GB"/>
        </w:rPr>
      </w:pPr>
      <w:r w:rsidRPr="00720376">
        <w:rPr>
          <w:rFonts w:ascii="Arial" w:hAnsi="Arial" w:cs="Arial"/>
          <w:i/>
          <w:lang w:val="en-GB"/>
        </w:rPr>
        <w:t>Implementation monitoring</w:t>
      </w:r>
      <w:r w:rsidRPr="00720376">
        <w:rPr>
          <w:rFonts w:ascii="Arial" w:hAnsi="Arial" w:cs="Arial"/>
          <w:lang w:val="en-GB"/>
        </w:rPr>
        <w:t xml:space="preserve"> of on-going subprojects focuses on measuring progress against work plans (outputs) and the quality of facilitation and community participation (processes). </w:t>
      </w:r>
    </w:p>
    <w:p w14:paraId="1832BBBD" w14:textId="77777777" w:rsidR="002F7FC0" w:rsidRPr="00720376" w:rsidRDefault="002F7FC0" w:rsidP="00C80EFB">
      <w:pPr>
        <w:pStyle w:val="BodyText"/>
        <w:numPr>
          <w:ilvl w:val="0"/>
          <w:numId w:val="21"/>
        </w:numPr>
        <w:spacing w:before="120" w:after="0"/>
        <w:rPr>
          <w:rFonts w:ascii="Arial" w:hAnsi="Arial" w:cs="Arial"/>
          <w:lang w:val="en-GB"/>
        </w:rPr>
      </w:pPr>
      <w:r w:rsidRPr="00720376">
        <w:rPr>
          <w:rFonts w:ascii="Arial" w:hAnsi="Arial" w:cs="Arial"/>
          <w:i/>
          <w:lang w:val="en-GB"/>
        </w:rPr>
        <w:t>Post-Implementation monitoring</w:t>
      </w:r>
      <w:r w:rsidRPr="00720376">
        <w:rPr>
          <w:rFonts w:ascii="Arial" w:hAnsi="Arial" w:cs="Arial"/>
          <w:lang w:val="en-GB"/>
        </w:rPr>
        <w:t xml:space="preserve"> of completed subprojects focuses on the quality of completed subprojects (how well they are designed and constructed) and sustainability (the community has adequate arrangements for operations and maintenance).</w:t>
      </w:r>
    </w:p>
    <w:p w14:paraId="6D5900E6" w14:textId="77777777" w:rsidR="002F7FC0" w:rsidRPr="00720376" w:rsidRDefault="002F7FC0" w:rsidP="00C80EFB">
      <w:pPr>
        <w:pStyle w:val="BodyText"/>
        <w:numPr>
          <w:ilvl w:val="0"/>
          <w:numId w:val="21"/>
        </w:numPr>
        <w:spacing w:before="120" w:after="0"/>
        <w:rPr>
          <w:rFonts w:ascii="Arial" w:hAnsi="Arial" w:cs="Arial"/>
          <w:lang w:val="en-GB"/>
        </w:rPr>
      </w:pPr>
      <w:r w:rsidRPr="00720376">
        <w:rPr>
          <w:rFonts w:ascii="Arial" w:hAnsi="Arial" w:cs="Arial"/>
          <w:i/>
          <w:lang w:val="en-GB"/>
        </w:rPr>
        <w:t xml:space="preserve">Program Evaluation </w:t>
      </w:r>
      <w:r w:rsidRPr="00720376">
        <w:rPr>
          <w:rFonts w:ascii="Arial" w:hAnsi="Arial" w:cs="Arial"/>
          <w:lang w:val="en-GB"/>
        </w:rPr>
        <w:t xml:space="preserve">provides a more in-depth assessment of 1) development outcomes and impacts, and 2) the effectiveness and efficiency of implementation (institutional arrangements, policies, procedures, and management systems). </w:t>
      </w:r>
    </w:p>
    <w:p w14:paraId="0A845D16" w14:textId="77777777" w:rsidR="002F7FC0" w:rsidRPr="00720376" w:rsidRDefault="002F7FC0" w:rsidP="002F7FC0">
      <w:pPr>
        <w:rPr>
          <w:iCs/>
          <w:lang w:val="en-GB"/>
        </w:rPr>
      </w:pPr>
    </w:p>
    <w:p w14:paraId="12F3CD44" w14:textId="77777777" w:rsidR="002F7FC0" w:rsidRPr="00720376" w:rsidRDefault="002F7FC0" w:rsidP="002F7FC0">
      <w:pPr>
        <w:rPr>
          <w:lang w:val="en-GB"/>
        </w:rPr>
      </w:pPr>
      <w:r w:rsidRPr="00720376">
        <w:rPr>
          <w:iCs/>
          <w:lang w:val="en-GB"/>
        </w:rPr>
        <w:t xml:space="preserve">Each type of monitoring uses a selected group of </w:t>
      </w:r>
      <w:r w:rsidRPr="00720376">
        <w:rPr>
          <w:i/>
          <w:iCs/>
          <w:lang w:val="en-GB"/>
        </w:rPr>
        <w:t>performance indicators</w:t>
      </w:r>
      <w:r w:rsidRPr="00720376">
        <w:rPr>
          <w:lang w:val="en-GB"/>
        </w:rPr>
        <w:t xml:space="preserve"> and associated </w:t>
      </w:r>
      <w:r w:rsidRPr="00720376">
        <w:rPr>
          <w:i/>
          <w:iCs/>
          <w:lang w:val="en-GB"/>
        </w:rPr>
        <w:t>targets</w:t>
      </w:r>
      <w:r w:rsidRPr="00720376">
        <w:rPr>
          <w:lang w:val="en-GB"/>
        </w:rPr>
        <w:t xml:space="preserve"> to measure results. The four types of indicators listed below form a “results chain”.</w:t>
      </w:r>
      <w:r w:rsidR="00540B08" w:rsidRPr="00720376">
        <w:rPr>
          <w:lang w:val="en-GB"/>
        </w:rPr>
        <w:t xml:space="preserve"> </w:t>
      </w:r>
      <w:r w:rsidRPr="00720376">
        <w:rPr>
          <w:lang w:val="en-GB"/>
        </w:rPr>
        <w:t xml:space="preserve">Lower-order results (program outputs and processes) are necessary steps toward achieving higher-order results (development outcomes and impacts). </w:t>
      </w:r>
    </w:p>
    <w:p w14:paraId="2E166CFD" w14:textId="77777777" w:rsidR="002F7FC0" w:rsidRPr="00720376" w:rsidRDefault="002F7FC0" w:rsidP="002F7FC0">
      <w:pPr>
        <w:rPr>
          <w:lang w:val="en-GB"/>
        </w:rPr>
      </w:pPr>
    </w:p>
    <w:p w14:paraId="2D600419" w14:textId="77777777" w:rsidR="002F7FC0" w:rsidRPr="00720376" w:rsidRDefault="002F7FC0" w:rsidP="002F7FC0">
      <w:pPr>
        <w:jc w:val="center"/>
        <w:rPr>
          <w:b/>
          <w:lang w:val="en-GB"/>
        </w:rPr>
      </w:pPr>
      <w:r w:rsidRPr="00720376">
        <w:rPr>
          <w:b/>
          <w:lang w:val="en-GB"/>
        </w:rPr>
        <w:t>Table 1: Types of Performance (Results) Indicators</w:t>
      </w:r>
    </w:p>
    <w:tbl>
      <w:tblPr>
        <w:tblStyle w:val="TableGrid"/>
        <w:tblW w:w="9606" w:type="dxa"/>
        <w:tblLook w:val="01E0" w:firstRow="1" w:lastRow="1" w:firstColumn="1" w:lastColumn="1" w:noHBand="0" w:noVBand="0"/>
      </w:tblPr>
      <w:tblGrid>
        <w:gridCol w:w="1134"/>
        <w:gridCol w:w="4489"/>
        <w:gridCol w:w="2409"/>
        <w:gridCol w:w="1574"/>
      </w:tblGrid>
      <w:tr w:rsidR="002F7FC0" w:rsidRPr="00720376" w14:paraId="2600AC73" w14:textId="77777777" w:rsidTr="00575E1A">
        <w:trPr>
          <w:tblHeader/>
        </w:trPr>
        <w:tc>
          <w:tcPr>
            <w:tcW w:w="0" w:type="auto"/>
          </w:tcPr>
          <w:p w14:paraId="5789F2EB" w14:textId="77777777" w:rsidR="002F7FC0" w:rsidRPr="00720376" w:rsidRDefault="002F7FC0" w:rsidP="002F7FC0">
            <w:pPr>
              <w:jc w:val="center"/>
              <w:rPr>
                <w:b/>
                <w:bCs/>
                <w:sz w:val="20"/>
                <w:szCs w:val="20"/>
                <w:lang w:val="en-GB"/>
              </w:rPr>
            </w:pPr>
            <w:r w:rsidRPr="00720376">
              <w:rPr>
                <w:b/>
                <w:bCs/>
                <w:sz w:val="20"/>
                <w:szCs w:val="20"/>
                <w:lang w:val="en-GB"/>
              </w:rPr>
              <w:t>Type of Results</w:t>
            </w:r>
          </w:p>
          <w:p w14:paraId="62391848" w14:textId="77777777" w:rsidR="002F7FC0" w:rsidRPr="00720376" w:rsidRDefault="002F7FC0" w:rsidP="002F7FC0">
            <w:pPr>
              <w:jc w:val="center"/>
              <w:rPr>
                <w:b/>
                <w:bCs/>
                <w:sz w:val="20"/>
                <w:szCs w:val="20"/>
                <w:lang w:val="en-GB"/>
              </w:rPr>
            </w:pPr>
            <w:r w:rsidRPr="00720376">
              <w:rPr>
                <w:b/>
                <w:bCs/>
                <w:sz w:val="20"/>
                <w:szCs w:val="20"/>
                <w:lang w:val="en-GB"/>
              </w:rPr>
              <w:t>Indicator</w:t>
            </w:r>
          </w:p>
        </w:tc>
        <w:tc>
          <w:tcPr>
            <w:tcW w:w="4489" w:type="dxa"/>
          </w:tcPr>
          <w:p w14:paraId="4365661C" w14:textId="77777777" w:rsidR="002F7FC0" w:rsidRPr="00720376" w:rsidRDefault="002F7FC0" w:rsidP="002F7FC0">
            <w:pPr>
              <w:jc w:val="center"/>
              <w:rPr>
                <w:b/>
                <w:bCs/>
                <w:sz w:val="20"/>
                <w:szCs w:val="20"/>
                <w:lang w:val="en-GB"/>
              </w:rPr>
            </w:pPr>
          </w:p>
          <w:p w14:paraId="240B25DA" w14:textId="77777777" w:rsidR="002F7FC0" w:rsidRPr="00720376" w:rsidRDefault="002F7FC0" w:rsidP="002F7FC0">
            <w:pPr>
              <w:jc w:val="center"/>
              <w:rPr>
                <w:b/>
                <w:bCs/>
                <w:sz w:val="20"/>
                <w:szCs w:val="20"/>
                <w:lang w:val="en-GB"/>
              </w:rPr>
            </w:pPr>
            <w:r w:rsidRPr="00720376">
              <w:rPr>
                <w:b/>
                <w:bCs/>
                <w:sz w:val="20"/>
                <w:szCs w:val="20"/>
                <w:lang w:val="en-GB"/>
              </w:rPr>
              <w:t>Key Indicators</w:t>
            </w:r>
          </w:p>
        </w:tc>
        <w:tc>
          <w:tcPr>
            <w:tcW w:w="2409" w:type="dxa"/>
          </w:tcPr>
          <w:p w14:paraId="5AB7E254" w14:textId="77777777" w:rsidR="002F7FC0" w:rsidRPr="00720376" w:rsidRDefault="002F7FC0" w:rsidP="002F7FC0">
            <w:pPr>
              <w:jc w:val="center"/>
              <w:rPr>
                <w:b/>
                <w:bCs/>
                <w:szCs w:val="22"/>
                <w:lang w:val="en-GB"/>
              </w:rPr>
            </w:pPr>
            <w:r w:rsidRPr="00720376">
              <w:rPr>
                <w:b/>
                <w:bCs/>
                <w:szCs w:val="22"/>
                <w:lang w:val="en-GB"/>
              </w:rPr>
              <w:t xml:space="preserve">Means of Measurement </w:t>
            </w:r>
          </w:p>
          <w:p w14:paraId="5B728AF4" w14:textId="77777777" w:rsidR="002F7FC0" w:rsidRPr="00720376" w:rsidRDefault="002F7FC0" w:rsidP="002F7FC0">
            <w:pPr>
              <w:jc w:val="center"/>
              <w:rPr>
                <w:b/>
                <w:bCs/>
                <w:szCs w:val="22"/>
                <w:lang w:val="en-GB"/>
              </w:rPr>
            </w:pPr>
            <w:r w:rsidRPr="00720376">
              <w:rPr>
                <w:b/>
                <w:bCs/>
                <w:szCs w:val="22"/>
                <w:lang w:val="en-GB"/>
              </w:rPr>
              <w:t>and Timing</w:t>
            </w:r>
          </w:p>
        </w:tc>
        <w:tc>
          <w:tcPr>
            <w:tcW w:w="1560" w:type="dxa"/>
          </w:tcPr>
          <w:p w14:paraId="544995B2" w14:textId="77777777" w:rsidR="002F7FC0" w:rsidRPr="00720376" w:rsidRDefault="002F7FC0" w:rsidP="002F7FC0">
            <w:pPr>
              <w:jc w:val="center"/>
              <w:rPr>
                <w:b/>
                <w:bCs/>
                <w:szCs w:val="22"/>
                <w:lang w:val="en-GB"/>
              </w:rPr>
            </w:pPr>
            <w:r w:rsidRPr="00720376">
              <w:rPr>
                <w:b/>
                <w:bCs/>
                <w:szCs w:val="22"/>
                <w:lang w:val="en-GB"/>
              </w:rPr>
              <w:t>Responsible Party</w:t>
            </w:r>
          </w:p>
        </w:tc>
      </w:tr>
      <w:tr w:rsidR="002F7FC0" w:rsidRPr="00720376" w14:paraId="5BD249AA" w14:textId="77777777" w:rsidTr="00575E1A">
        <w:tc>
          <w:tcPr>
            <w:tcW w:w="0" w:type="auto"/>
          </w:tcPr>
          <w:p w14:paraId="02E48901" w14:textId="77777777" w:rsidR="002F7FC0" w:rsidRPr="00720376" w:rsidRDefault="002F7FC0" w:rsidP="002F7FC0">
            <w:pPr>
              <w:rPr>
                <w:sz w:val="20"/>
                <w:szCs w:val="20"/>
                <w:lang w:val="en-GB"/>
              </w:rPr>
            </w:pPr>
            <w:r w:rsidRPr="00720376">
              <w:rPr>
                <w:sz w:val="20"/>
                <w:szCs w:val="20"/>
                <w:lang w:val="en-GB"/>
              </w:rPr>
              <w:t>Output</w:t>
            </w:r>
          </w:p>
        </w:tc>
        <w:tc>
          <w:tcPr>
            <w:tcW w:w="4489" w:type="dxa"/>
          </w:tcPr>
          <w:p w14:paraId="14689AF2" w14:textId="77777777" w:rsidR="002F7FC0" w:rsidRPr="00720376" w:rsidRDefault="002F7FC0" w:rsidP="002F7FC0">
            <w:pPr>
              <w:rPr>
                <w:sz w:val="20"/>
                <w:szCs w:val="20"/>
                <w:lang w:val="en-GB"/>
              </w:rPr>
            </w:pPr>
            <w:r w:rsidRPr="00720376">
              <w:rPr>
                <w:sz w:val="20"/>
                <w:szCs w:val="20"/>
                <w:lang w:val="en-GB"/>
              </w:rPr>
              <w:t>Immediate visible result.</w:t>
            </w:r>
            <w:r w:rsidR="00540B08" w:rsidRPr="00720376">
              <w:rPr>
                <w:sz w:val="20"/>
                <w:szCs w:val="20"/>
                <w:lang w:val="en-GB"/>
              </w:rPr>
              <w:t xml:space="preserve"> </w:t>
            </w:r>
            <w:r w:rsidRPr="00720376">
              <w:rPr>
                <w:sz w:val="20"/>
                <w:szCs w:val="20"/>
                <w:lang w:val="en-GB"/>
              </w:rPr>
              <w:t xml:space="preserve">(Examples: </w:t>
            </w:r>
          </w:p>
          <w:p w14:paraId="0C0CF682" w14:textId="77777777" w:rsidR="002F7FC0" w:rsidRPr="00720376" w:rsidRDefault="002F7FC0" w:rsidP="00C80EFB">
            <w:pPr>
              <w:numPr>
                <w:ilvl w:val="0"/>
                <w:numId w:val="24"/>
              </w:numPr>
              <w:rPr>
                <w:sz w:val="20"/>
                <w:szCs w:val="20"/>
                <w:lang w:val="en-GB"/>
              </w:rPr>
            </w:pPr>
            <w:r w:rsidRPr="00720376">
              <w:rPr>
                <w:sz w:val="20"/>
                <w:szCs w:val="20"/>
                <w:lang w:val="en-GB"/>
              </w:rPr>
              <w:t>No. of Community Development Councils (CDCs) and/or Water Supply and Sanitation Users’ Group (WSSUG) formed, trained and</w:t>
            </w:r>
            <w:r w:rsidR="00540B08" w:rsidRPr="00720376">
              <w:rPr>
                <w:sz w:val="20"/>
                <w:szCs w:val="20"/>
                <w:lang w:val="en-GB"/>
              </w:rPr>
              <w:t xml:space="preserve"> </w:t>
            </w:r>
            <w:r w:rsidRPr="00720376">
              <w:rPr>
                <w:sz w:val="20"/>
                <w:szCs w:val="20"/>
                <w:lang w:val="en-GB"/>
              </w:rPr>
              <w:t xml:space="preserve">Involved in project planning and implementation, </w:t>
            </w:r>
          </w:p>
          <w:p w14:paraId="6859935E" w14:textId="77777777" w:rsidR="002F7FC0" w:rsidRPr="00720376" w:rsidRDefault="002F7FC0" w:rsidP="00C80EFB">
            <w:pPr>
              <w:numPr>
                <w:ilvl w:val="0"/>
                <w:numId w:val="24"/>
              </w:numPr>
              <w:rPr>
                <w:sz w:val="20"/>
                <w:szCs w:val="20"/>
                <w:lang w:val="en-GB"/>
              </w:rPr>
            </w:pPr>
            <w:r w:rsidRPr="00720376">
              <w:rPr>
                <w:sz w:val="20"/>
                <w:szCs w:val="20"/>
                <w:lang w:val="en-GB"/>
              </w:rPr>
              <w:t xml:space="preserve">Community Action Plan Prepared, </w:t>
            </w:r>
          </w:p>
          <w:p w14:paraId="4F777B8D" w14:textId="77777777" w:rsidR="002F7FC0" w:rsidRPr="00720376" w:rsidRDefault="002F7FC0" w:rsidP="00C80EFB">
            <w:pPr>
              <w:numPr>
                <w:ilvl w:val="0"/>
                <w:numId w:val="24"/>
              </w:numPr>
              <w:rPr>
                <w:sz w:val="20"/>
                <w:szCs w:val="20"/>
                <w:lang w:val="en-GB"/>
              </w:rPr>
            </w:pPr>
            <w:r w:rsidRPr="00720376">
              <w:rPr>
                <w:sz w:val="20"/>
                <w:szCs w:val="20"/>
                <w:lang w:val="en-GB"/>
              </w:rPr>
              <w:t xml:space="preserve">Hygiene Promoters (Male/Female), Pump Maintenance or Valve Mechanics Chosen, Water Point Caretakers Identified and Trained, </w:t>
            </w:r>
          </w:p>
          <w:p w14:paraId="35CBBA79" w14:textId="77777777" w:rsidR="002F7FC0" w:rsidRPr="00720376" w:rsidRDefault="002F7FC0" w:rsidP="00C80EFB">
            <w:pPr>
              <w:numPr>
                <w:ilvl w:val="0"/>
                <w:numId w:val="24"/>
              </w:numPr>
              <w:rPr>
                <w:sz w:val="20"/>
                <w:szCs w:val="20"/>
                <w:lang w:val="en-GB"/>
              </w:rPr>
            </w:pPr>
            <w:r w:rsidRPr="00720376">
              <w:rPr>
                <w:sz w:val="20"/>
                <w:szCs w:val="20"/>
                <w:lang w:val="en-GB"/>
              </w:rPr>
              <w:t>Hygiene Education Activities such as House to House Visit, Training by Teachers, Training by Mullah etc. as planned are carried out,</w:t>
            </w:r>
          </w:p>
          <w:p w14:paraId="63BD7D29" w14:textId="77777777" w:rsidR="002F7FC0" w:rsidRPr="00720376" w:rsidRDefault="002F7FC0" w:rsidP="00C80EFB">
            <w:pPr>
              <w:numPr>
                <w:ilvl w:val="0"/>
                <w:numId w:val="24"/>
              </w:numPr>
              <w:rPr>
                <w:sz w:val="20"/>
                <w:szCs w:val="20"/>
                <w:lang w:val="en-GB"/>
              </w:rPr>
            </w:pPr>
            <w:r w:rsidRPr="00720376">
              <w:rPr>
                <w:sz w:val="20"/>
                <w:szCs w:val="20"/>
                <w:lang w:val="en-GB"/>
              </w:rPr>
              <w:t>Numbers of water points/ water system constructed</w:t>
            </w:r>
          </w:p>
          <w:p w14:paraId="7777797D" w14:textId="77777777" w:rsidR="002F7FC0" w:rsidRPr="00720376" w:rsidRDefault="002F7FC0" w:rsidP="00C80EFB">
            <w:pPr>
              <w:numPr>
                <w:ilvl w:val="0"/>
                <w:numId w:val="24"/>
              </w:numPr>
              <w:rPr>
                <w:sz w:val="20"/>
                <w:szCs w:val="20"/>
                <w:lang w:val="en-GB"/>
              </w:rPr>
            </w:pPr>
            <w:r w:rsidRPr="00720376">
              <w:rPr>
                <w:sz w:val="20"/>
                <w:szCs w:val="20"/>
                <w:lang w:val="en-GB"/>
              </w:rPr>
              <w:lastRenderedPageBreak/>
              <w:t>Numbers of Hygienic sanitation facilities (Latrines) constructed</w:t>
            </w:r>
          </w:p>
          <w:p w14:paraId="3D7CAA52" w14:textId="77777777" w:rsidR="002F7FC0" w:rsidRPr="00720376" w:rsidRDefault="002F7FC0" w:rsidP="00C80EFB">
            <w:pPr>
              <w:numPr>
                <w:ilvl w:val="0"/>
                <w:numId w:val="24"/>
              </w:numPr>
              <w:rPr>
                <w:sz w:val="20"/>
                <w:szCs w:val="20"/>
                <w:lang w:val="en-GB"/>
              </w:rPr>
            </w:pPr>
            <w:r w:rsidRPr="00720376">
              <w:rPr>
                <w:sz w:val="20"/>
                <w:szCs w:val="20"/>
                <w:lang w:val="en-GB"/>
              </w:rPr>
              <w:t>Operation and Maintenance System Established).</w:t>
            </w:r>
          </w:p>
        </w:tc>
        <w:tc>
          <w:tcPr>
            <w:tcW w:w="2409" w:type="dxa"/>
          </w:tcPr>
          <w:p w14:paraId="729ED3A4" w14:textId="77777777" w:rsidR="002F7FC0" w:rsidRPr="00720376" w:rsidRDefault="002F7FC0" w:rsidP="002F7FC0">
            <w:pPr>
              <w:rPr>
                <w:szCs w:val="22"/>
                <w:lang w:val="en-GB"/>
              </w:rPr>
            </w:pPr>
            <w:r w:rsidRPr="00720376">
              <w:rPr>
                <w:szCs w:val="22"/>
                <w:lang w:val="en-GB"/>
              </w:rPr>
              <w:lastRenderedPageBreak/>
              <w:t>Regular Monitoring</w:t>
            </w:r>
          </w:p>
          <w:p w14:paraId="522A4233" w14:textId="77777777" w:rsidR="002F7FC0" w:rsidRPr="00720376" w:rsidRDefault="002F7FC0" w:rsidP="002F7FC0">
            <w:pPr>
              <w:rPr>
                <w:szCs w:val="22"/>
                <w:lang w:val="en-GB"/>
              </w:rPr>
            </w:pPr>
          </w:p>
          <w:p w14:paraId="3A3A6FAD" w14:textId="77777777" w:rsidR="002F7FC0" w:rsidRPr="00720376" w:rsidRDefault="002F7FC0" w:rsidP="002F7FC0">
            <w:pPr>
              <w:rPr>
                <w:szCs w:val="22"/>
                <w:lang w:val="en-GB"/>
              </w:rPr>
            </w:pPr>
            <w:r w:rsidRPr="00720376">
              <w:rPr>
                <w:szCs w:val="22"/>
                <w:lang w:val="en-GB"/>
              </w:rPr>
              <w:t>(Community Planning)</w:t>
            </w:r>
          </w:p>
          <w:p w14:paraId="6EDB0ED2" w14:textId="77777777" w:rsidR="002F7FC0" w:rsidRPr="00720376" w:rsidRDefault="002F7FC0" w:rsidP="002F7FC0">
            <w:pPr>
              <w:rPr>
                <w:szCs w:val="22"/>
                <w:lang w:val="en-GB"/>
              </w:rPr>
            </w:pPr>
          </w:p>
          <w:p w14:paraId="64D4795C" w14:textId="77777777" w:rsidR="002F7FC0" w:rsidRPr="00720376" w:rsidRDefault="002F7FC0" w:rsidP="002F7FC0">
            <w:pPr>
              <w:rPr>
                <w:szCs w:val="22"/>
                <w:lang w:val="en-GB"/>
              </w:rPr>
            </w:pPr>
          </w:p>
          <w:p w14:paraId="4640ADFD" w14:textId="77777777" w:rsidR="002F7FC0" w:rsidRPr="00720376" w:rsidRDefault="002F7FC0" w:rsidP="002F7FC0">
            <w:pPr>
              <w:rPr>
                <w:szCs w:val="22"/>
                <w:lang w:val="en-GB"/>
              </w:rPr>
            </w:pPr>
          </w:p>
          <w:p w14:paraId="3A5FAE82" w14:textId="77777777" w:rsidR="002F7FC0" w:rsidRPr="00720376" w:rsidRDefault="002F7FC0" w:rsidP="002F7FC0">
            <w:pPr>
              <w:rPr>
                <w:szCs w:val="22"/>
                <w:lang w:val="en-GB"/>
              </w:rPr>
            </w:pPr>
          </w:p>
          <w:p w14:paraId="03B684C7" w14:textId="77777777" w:rsidR="002F7FC0" w:rsidRPr="00720376" w:rsidRDefault="002F7FC0" w:rsidP="002F7FC0">
            <w:pPr>
              <w:rPr>
                <w:szCs w:val="22"/>
                <w:lang w:val="en-GB"/>
              </w:rPr>
            </w:pPr>
          </w:p>
          <w:p w14:paraId="0C1067B7" w14:textId="77777777" w:rsidR="002F7FC0" w:rsidRPr="00720376" w:rsidRDefault="002F7FC0" w:rsidP="002F7FC0">
            <w:pPr>
              <w:rPr>
                <w:szCs w:val="22"/>
                <w:lang w:val="en-GB"/>
              </w:rPr>
            </w:pPr>
          </w:p>
          <w:p w14:paraId="6C678B67" w14:textId="77777777" w:rsidR="002F7FC0" w:rsidRPr="00720376" w:rsidRDefault="002F7FC0" w:rsidP="002F7FC0">
            <w:pPr>
              <w:rPr>
                <w:szCs w:val="22"/>
                <w:lang w:val="en-GB"/>
              </w:rPr>
            </w:pPr>
          </w:p>
          <w:p w14:paraId="5B5BE9E6" w14:textId="77777777" w:rsidR="002F7FC0" w:rsidRPr="00720376" w:rsidRDefault="002F7FC0" w:rsidP="002F7FC0">
            <w:pPr>
              <w:rPr>
                <w:szCs w:val="22"/>
                <w:lang w:val="en-GB"/>
              </w:rPr>
            </w:pPr>
          </w:p>
          <w:p w14:paraId="70290394" w14:textId="77777777" w:rsidR="002F7FC0" w:rsidRPr="00720376" w:rsidRDefault="002F7FC0" w:rsidP="002F7FC0">
            <w:pPr>
              <w:rPr>
                <w:szCs w:val="22"/>
                <w:lang w:val="en-GB"/>
              </w:rPr>
            </w:pPr>
          </w:p>
          <w:p w14:paraId="707B3B99" w14:textId="77777777" w:rsidR="002F7FC0" w:rsidRPr="00720376" w:rsidRDefault="002F7FC0" w:rsidP="002F7FC0">
            <w:pPr>
              <w:rPr>
                <w:szCs w:val="22"/>
                <w:lang w:val="en-GB"/>
              </w:rPr>
            </w:pPr>
          </w:p>
          <w:p w14:paraId="42AA6015" w14:textId="77777777" w:rsidR="002F7FC0" w:rsidRPr="00720376" w:rsidRDefault="002F7FC0" w:rsidP="002F7FC0">
            <w:pPr>
              <w:rPr>
                <w:szCs w:val="22"/>
                <w:lang w:val="en-GB"/>
              </w:rPr>
            </w:pPr>
          </w:p>
          <w:p w14:paraId="1D34D714" w14:textId="77777777" w:rsidR="002F7FC0" w:rsidRPr="00720376" w:rsidRDefault="002F7FC0" w:rsidP="002F7FC0">
            <w:pPr>
              <w:rPr>
                <w:szCs w:val="22"/>
                <w:lang w:val="en-GB"/>
              </w:rPr>
            </w:pPr>
            <w:r w:rsidRPr="00720376">
              <w:rPr>
                <w:szCs w:val="22"/>
                <w:lang w:val="en-GB"/>
              </w:rPr>
              <w:t>(Community Planning and implementation)</w:t>
            </w:r>
          </w:p>
          <w:p w14:paraId="0F2BDEC1" w14:textId="77777777" w:rsidR="00575E1A" w:rsidRPr="00720376" w:rsidRDefault="00575E1A" w:rsidP="002F7FC0">
            <w:pPr>
              <w:rPr>
                <w:szCs w:val="22"/>
                <w:lang w:val="en-GB"/>
              </w:rPr>
            </w:pPr>
          </w:p>
          <w:p w14:paraId="210D4657" w14:textId="77777777" w:rsidR="002F7FC0" w:rsidRPr="00720376" w:rsidRDefault="002F7FC0" w:rsidP="002F7FC0">
            <w:pPr>
              <w:rPr>
                <w:szCs w:val="22"/>
                <w:lang w:val="en-GB"/>
              </w:rPr>
            </w:pPr>
            <w:r w:rsidRPr="00720376">
              <w:rPr>
                <w:szCs w:val="22"/>
                <w:lang w:val="en-GB"/>
              </w:rPr>
              <w:t>(implementation)</w:t>
            </w:r>
          </w:p>
        </w:tc>
        <w:tc>
          <w:tcPr>
            <w:tcW w:w="1560" w:type="dxa"/>
          </w:tcPr>
          <w:p w14:paraId="1550423D" w14:textId="77777777" w:rsidR="002F7FC0" w:rsidRPr="00720376" w:rsidRDefault="005228C6" w:rsidP="002F7FC0">
            <w:pPr>
              <w:rPr>
                <w:szCs w:val="22"/>
                <w:lang w:val="en-GB"/>
              </w:rPr>
            </w:pPr>
            <w:r w:rsidRPr="00720376">
              <w:rPr>
                <w:szCs w:val="22"/>
                <w:lang w:val="en-GB"/>
              </w:rPr>
              <w:lastRenderedPageBreak/>
              <w:t>Organization</w:t>
            </w:r>
            <w:r w:rsidR="002F7FC0" w:rsidRPr="00720376">
              <w:rPr>
                <w:szCs w:val="22"/>
                <w:lang w:val="en-GB"/>
              </w:rPr>
              <w:t xml:space="preserve"> and Provincial RRD/ MRRD</w:t>
            </w:r>
          </w:p>
          <w:p w14:paraId="4309CE57" w14:textId="77777777" w:rsidR="002F7FC0" w:rsidRPr="00720376" w:rsidRDefault="002F7FC0" w:rsidP="002F7FC0">
            <w:pPr>
              <w:rPr>
                <w:szCs w:val="22"/>
                <w:lang w:val="en-GB"/>
              </w:rPr>
            </w:pPr>
          </w:p>
          <w:p w14:paraId="6A3DB193" w14:textId="77777777" w:rsidR="002F7FC0" w:rsidRPr="00720376" w:rsidRDefault="002F7FC0" w:rsidP="002F7FC0">
            <w:pPr>
              <w:rPr>
                <w:szCs w:val="22"/>
                <w:lang w:val="en-GB"/>
              </w:rPr>
            </w:pPr>
            <w:r w:rsidRPr="00720376">
              <w:rPr>
                <w:szCs w:val="22"/>
                <w:lang w:val="en-GB"/>
              </w:rPr>
              <w:t>[Community will participate in monitoring]</w:t>
            </w:r>
          </w:p>
        </w:tc>
      </w:tr>
      <w:tr w:rsidR="002F7FC0" w:rsidRPr="00720376" w14:paraId="7ABC0C7B" w14:textId="77777777" w:rsidTr="00575E1A">
        <w:tc>
          <w:tcPr>
            <w:tcW w:w="0" w:type="auto"/>
          </w:tcPr>
          <w:p w14:paraId="2D60E2DD" w14:textId="77777777" w:rsidR="002F7FC0" w:rsidRPr="00720376" w:rsidRDefault="002F7FC0" w:rsidP="002F7FC0">
            <w:pPr>
              <w:rPr>
                <w:sz w:val="20"/>
                <w:szCs w:val="20"/>
                <w:lang w:val="en-GB"/>
              </w:rPr>
            </w:pPr>
            <w:r w:rsidRPr="00720376">
              <w:rPr>
                <w:sz w:val="20"/>
                <w:szCs w:val="20"/>
                <w:lang w:val="en-GB"/>
              </w:rPr>
              <w:lastRenderedPageBreak/>
              <w:t>Process</w:t>
            </w:r>
          </w:p>
        </w:tc>
        <w:tc>
          <w:tcPr>
            <w:tcW w:w="4489" w:type="dxa"/>
          </w:tcPr>
          <w:p w14:paraId="78EC0588" w14:textId="77777777" w:rsidR="002F7FC0" w:rsidRPr="00720376" w:rsidRDefault="002F7FC0" w:rsidP="002F7FC0">
            <w:pPr>
              <w:rPr>
                <w:sz w:val="20"/>
                <w:szCs w:val="20"/>
                <w:lang w:val="en-GB"/>
              </w:rPr>
            </w:pPr>
            <w:r w:rsidRPr="00720376">
              <w:rPr>
                <w:sz w:val="20"/>
                <w:szCs w:val="20"/>
                <w:lang w:val="en-GB"/>
              </w:rPr>
              <w:t xml:space="preserve">Actions taken by beneficiaries and facilitators to achieve a desired outcome, such as institutional arrangements and changes in </w:t>
            </w:r>
            <w:r w:rsidR="00575E1A" w:rsidRPr="00720376">
              <w:rPr>
                <w:sz w:val="20"/>
                <w:szCs w:val="20"/>
                <w:lang w:val="en-GB"/>
              </w:rPr>
              <w:t>behaviour</w:t>
            </w:r>
            <w:r w:rsidRPr="00720376">
              <w:rPr>
                <w:sz w:val="20"/>
                <w:szCs w:val="20"/>
                <w:lang w:val="en-GB"/>
              </w:rPr>
              <w:t xml:space="preserve">. </w:t>
            </w:r>
          </w:p>
          <w:p w14:paraId="119D3D07" w14:textId="77777777" w:rsidR="002F7FC0" w:rsidRPr="00720376" w:rsidRDefault="002F7FC0" w:rsidP="002F7FC0">
            <w:pPr>
              <w:rPr>
                <w:sz w:val="20"/>
                <w:szCs w:val="20"/>
                <w:lang w:val="en-GB"/>
              </w:rPr>
            </w:pPr>
            <w:r w:rsidRPr="00720376">
              <w:rPr>
                <w:sz w:val="20"/>
                <w:szCs w:val="20"/>
                <w:lang w:val="en-GB"/>
              </w:rPr>
              <w:t>(Examples:</w:t>
            </w:r>
            <w:r w:rsidR="00540B08" w:rsidRPr="00720376">
              <w:rPr>
                <w:sz w:val="20"/>
                <w:szCs w:val="20"/>
                <w:lang w:val="en-GB"/>
              </w:rPr>
              <w:t xml:space="preserve"> </w:t>
            </w:r>
          </w:p>
          <w:p w14:paraId="583AEA84" w14:textId="77777777" w:rsidR="002F7FC0" w:rsidRPr="00720376" w:rsidRDefault="002F7FC0" w:rsidP="00C80EFB">
            <w:pPr>
              <w:numPr>
                <w:ilvl w:val="0"/>
                <w:numId w:val="25"/>
              </w:numPr>
              <w:rPr>
                <w:sz w:val="20"/>
                <w:szCs w:val="20"/>
                <w:lang w:val="en-GB"/>
              </w:rPr>
            </w:pPr>
            <w:r w:rsidRPr="00720376">
              <w:rPr>
                <w:sz w:val="20"/>
                <w:szCs w:val="20"/>
                <w:lang w:val="en-GB"/>
              </w:rPr>
              <w:t>percentage of community members involved in electing/ selecting WSUG;</w:t>
            </w:r>
          </w:p>
          <w:p w14:paraId="6743B3E6" w14:textId="77777777" w:rsidR="002F7FC0" w:rsidRPr="00720376" w:rsidRDefault="002F7FC0" w:rsidP="00C80EFB">
            <w:pPr>
              <w:numPr>
                <w:ilvl w:val="0"/>
                <w:numId w:val="25"/>
              </w:numPr>
              <w:rPr>
                <w:sz w:val="20"/>
                <w:szCs w:val="20"/>
                <w:lang w:val="en-GB"/>
              </w:rPr>
            </w:pPr>
            <w:r w:rsidRPr="00720376">
              <w:rPr>
                <w:sz w:val="20"/>
                <w:szCs w:val="20"/>
                <w:lang w:val="en-GB"/>
              </w:rPr>
              <w:t>percentage of community members involved in preparation and endorsement of Community Action Plan,</w:t>
            </w:r>
          </w:p>
          <w:p w14:paraId="2B59789D" w14:textId="77777777" w:rsidR="002F7FC0" w:rsidRPr="00720376" w:rsidRDefault="002F7FC0" w:rsidP="00C80EFB">
            <w:pPr>
              <w:numPr>
                <w:ilvl w:val="0"/>
                <w:numId w:val="25"/>
              </w:numPr>
              <w:rPr>
                <w:sz w:val="20"/>
                <w:szCs w:val="20"/>
                <w:lang w:val="en-GB"/>
              </w:rPr>
            </w:pPr>
            <w:r w:rsidRPr="00720376">
              <w:rPr>
                <w:sz w:val="20"/>
                <w:szCs w:val="20"/>
                <w:lang w:val="en-GB"/>
              </w:rPr>
              <w:t xml:space="preserve">percentage of women involved in site selection, </w:t>
            </w:r>
          </w:p>
          <w:p w14:paraId="2274F4C1" w14:textId="77777777" w:rsidR="002F7FC0" w:rsidRPr="00720376" w:rsidRDefault="002F7FC0" w:rsidP="00C80EFB">
            <w:pPr>
              <w:numPr>
                <w:ilvl w:val="0"/>
                <w:numId w:val="25"/>
              </w:numPr>
              <w:rPr>
                <w:sz w:val="20"/>
                <w:szCs w:val="20"/>
                <w:lang w:val="en-GB"/>
              </w:rPr>
            </w:pPr>
            <w:r w:rsidRPr="00720376">
              <w:rPr>
                <w:sz w:val="20"/>
                <w:szCs w:val="20"/>
                <w:lang w:val="en-GB"/>
              </w:rPr>
              <w:t xml:space="preserve">percentage of community contribution, </w:t>
            </w:r>
            <w:r w:rsidR="00AB6DF7" w:rsidRPr="00720376">
              <w:rPr>
                <w:sz w:val="20"/>
                <w:szCs w:val="20"/>
                <w:lang w:val="en-GB"/>
              </w:rPr>
              <w:t>type of contribution</w:t>
            </w:r>
            <w:r w:rsidRPr="00720376">
              <w:rPr>
                <w:sz w:val="20"/>
                <w:szCs w:val="20"/>
                <w:lang w:val="en-GB"/>
              </w:rPr>
              <w:t>).</w:t>
            </w:r>
          </w:p>
        </w:tc>
        <w:tc>
          <w:tcPr>
            <w:tcW w:w="2409" w:type="dxa"/>
          </w:tcPr>
          <w:p w14:paraId="7BDE6228" w14:textId="77777777" w:rsidR="002F7FC0" w:rsidRPr="00720376" w:rsidRDefault="002F7FC0" w:rsidP="002F7FC0">
            <w:pPr>
              <w:rPr>
                <w:szCs w:val="22"/>
                <w:lang w:val="en-GB"/>
              </w:rPr>
            </w:pPr>
            <w:r w:rsidRPr="00720376">
              <w:rPr>
                <w:szCs w:val="22"/>
                <w:lang w:val="en-GB"/>
              </w:rPr>
              <w:t>Regular Monitoring</w:t>
            </w:r>
          </w:p>
          <w:p w14:paraId="1D6894C4" w14:textId="77777777" w:rsidR="002F7FC0" w:rsidRPr="00720376" w:rsidRDefault="002F7FC0" w:rsidP="002F7FC0">
            <w:pPr>
              <w:rPr>
                <w:szCs w:val="22"/>
                <w:lang w:val="en-GB"/>
              </w:rPr>
            </w:pPr>
            <w:r w:rsidRPr="00720376">
              <w:rPr>
                <w:szCs w:val="22"/>
                <w:lang w:val="en-GB"/>
              </w:rPr>
              <w:t xml:space="preserve">(implementation </w:t>
            </w:r>
          </w:p>
          <w:p w14:paraId="501FDCF9" w14:textId="77777777" w:rsidR="002F7FC0" w:rsidRPr="00720376" w:rsidRDefault="002F7FC0" w:rsidP="002F7FC0">
            <w:pPr>
              <w:rPr>
                <w:szCs w:val="22"/>
                <w:lang w:val="en-GB"/>
              </w:rPr>
            </w:pPr>
            <w:r w:rsidRPr="00720376">
              <w:rPr>
                <w:szCs w:val="22"/>
                <w:lang w:val="en-GB"/>
              </w:rPr>
              <w:t>and post)</w:t>
            </w:r>
          </w:p>
          <w:p w14:paraId="716D1804" w14:textId="77777777" w:rsidR="002F7FC0" w:rsidRPr="00720376" w:rsidRDefault="002F7FC0" w:rsidP="002F7FC0">
            <w:pPr>
              <w:rPr>
                <w:szCs w:val="22"/>
                <w:lang w:val="en-GB"/>
              </w:rPr>
            </w:pPr>
          </w:p>
          <w:p w14:paraId="013F5050" w14:textId="77777777" w:rsidR="002F7FC0" w:rsidRPr="00720376" w:rsidRDefault="002F7FC0" w:rsidP="002F7FC0">
            <w:pPr>
              <w:rPr>
                <w:szCs w:val="22"/>
                <w:u w:val="single"/>
                <w:lang w:val="en-GB"/>
              </w:rPr>
            </w:pPr>
            <w:r w:rsidRPr="00720376">
              <w:rPr>
                <w:szCs w:val="22"/>
                <w:u w:val="single"/>
                <w:lang w:val="en-GB"/>
              </w:rPr>
              <w:t>(</w:t>
            </w:r>
            <w:r w:rsidRPr="00720376">
              <w:rPr>
                <w:szCs w:val="22"/>
                <w:lang w:val="en-GB"/>
              </w:rPr>
              <w:t>Community Planning</w:t>
            </w:r>
            <w:r w:rsidRPr="00720376">
              <w:rPr>
                <w:szCs w:val="22"/>
                <w:u w:val="single"/>
                <w:lang w:val="en-GB"/>
              </w:rPr>
              <w:t>)</w:t>
            </w:r>
          </w:p>
          <w:p w14:paraId="74F8AE1A" w14:textId="77777777" w:rsidR="002F7FC0" w:rsidRPr="00720376" w:rsidRDefault="002F7FC0" w:rsidP="002F7FC0">
            <w:pPr>
              <w:rPr>
                <w:szCs w:val="22"/>
                <w:u w:val="single"/>
                <w:lang w:val="en-GB"/>
              </w:rPr>
            </w:pPr>
          </w:p>
          <w:p w14:paraId="033C1FA0" w14:textId="77777777" w:rsidR="002F7FC0" w:rsidRPr="00720376" w:rsidRDefault="002F7FC0" w:rsidP="002F7FC0">
            <w:pPr>
              <w:rPr>
                <w:szCs w:val="22"/>
                <w:u w:val="single"/>
                <w:lang w:val="en-GB"/>
              </w:rPr>
            </w:pPr>
          </w:p>
          <w:p w14:paraId="3495E5AA" w14:textId="77777777" w:rsidR="002F7FC0" w:rsidRPr="00720376" w:rsidRDefault="002F7FC0" w:rsidP="002F7FC0">
            <w:pPr>
              <w:rPr>
                <w:szCs w:val="22"/>
                <w:u w:val="single"/>
                <w:lang w:val="en-GB"/>
              </w:rPr>
            </w:pPr>
          </w:p>
          <w:p w14:paraId="75986880" w14:textId="77777777" w:rsidR="002F7FC0" w:rsidRPr="00720376" w:rsidRDefault="002F7FC0" w:rsidP="002F7FC0">
            <w:pPr>
              <w:rPr>
                <w:szCs w:val="22"/>
                <w:u w:val="single"/>
                <w:lang w:val="en-GB"/>
              </w:rPr>
            </w:pPr>
          </w:p>
          <w:p w14:paraId="72EDDAC0" w14:textId="77777777" w:rsidR="002F7FC0" w:rsidRPr="00720376" w:rsidRDefault="002F7FC0" w:rsidP="002F7FC0">
            <w:pPr>
              <w:rPr>
                <w:szCs w:val="22"/>
                <w:u w:val="single"/>
                <w:lang w:val="en-GB"/>
              </w:rPr>
            </w:pPr>
            <w:r w:rsidRPr="00720376">
              <w:rPr>
                <w:szCs w:val="22"/>
                <w:u w:val="single"/>
                <w:lang w:val="en-GB"/>
              </w:rPr>
              <w:t>(</w:t>
            </w:r>
            <w:r w:rsidRPr="00720376">
              <w:rPr>
                <w:szCs w:val="22"/>
                <w:lang w:val="en-GB"/>
              </w:rPr>
              <w:t>Community Planning and Implementation</w:t>
            </w:r>
            <w:r w:rsidRPr="00720376">
              <w:rPr>
                <w:szCs w:val="22"/>
                <w:u w:val="single"/>
                <w:lang w:val="en-GB"/>
              </w:rPr>
              <w:t>)</w:t>
            </w:r>
          </w:p>
          <w:p w14:paraId="29EDF974" w14:textId="77777777" w:rsidR="002F7FC0" w:rsidRPr="00720376" w:rsidRDefault="002F7FC0" w:rsidP="002F7FC0">
            <w:pPr>
              <w:rPr>
                <w:szCs w:val="22"/>
                <w:lang w:val="en-GB"/>
              </w:rPr>
            </w:pPr>
          </w:p>
        </w:tc>
        <w:tc>
          <w:tcPr>
            <w:tcW w:w="1560" w:type="dxa"/>
          </w:tcPr>
          <w:p w14:paraId="29879ACD" w14:textId="77777777" w:rsidR="002F7FC0" w:rsidRPr="00720376" w:rsidRDefault="009E4200" w:rsidP="002F7FC0">
            <w:pPr>
              <w:rPr>
                <w:szCs w:val="22"/>
                <w:lang w:val="en-GB"/>
              </w:rPr>
            </w:pPr>
            <w:r w:rsidRPr="00720376">
              <w:rPr>
                <w:szCs w:val="22"/>
                <w:lang w:val="en-GB"/>
              </w:rPr>
              <w:t>MRRD and Organizations</w:t>
            </w:r>
          </w:p>
          <w:p w14:paraId="524A8523" w14:textId="77777777" w:rsidR="002F7FC0" w:rsidRPr="00720376" w:rsidRDefault="002F7FC0" w:rsidP="002F7FC0">
            <w:pPr>
              <w:rPr>
                <w:szCs w:val="22"/>
                <w:lang w:val="en-GB"/>
              </w:rPr>
            </w:pPr>
          </w:p>
          <w:p w14:paraId="0FE26151" w14:textId="77777777" w:rsidR="002F7FC0" w:rsidRPr="00720376" w:rsidRDefault="002F7FC0" w:rsidP="002F7FC0">
            <w:pPr>
              <w:rPr>
                <w:szCs w:val="22"/>
                <w:lang w:val="en-GB"/>
              </w:rPr>
            </w:pPr>
            <w:r w:rsidRPr="00720376">
              <w:rPr>
                <w:szCs w:val="22"/>
                <w:lang w:val="en-GB"/>
              </w:rPr>
              <w:t>[Community will participate in monitoring]</w:t>
            </w:r>
          </w:p>
        </w:tc>
      </w:tr>
      <w:tr w:rsidR="002F7FC0" w:rsidRPr="00720376" w14:paraId="452A6C03" w14:textId="77777777" w:rsidTr="00575E1A">
        <w:tc>
          <w:tcPr>
            <w:tcW w:w="0" w:type="auto"/>
          </w:tcPr>
          <w:p w14:paraId="1B37C365" w14:textId="77777777" w:rsidR="002F7FC0" w:rsidRPr="00720376" w:rsidRDefault="002F7FC0" w:rsidP="002F7FC0">
            <w:pPr>
              <w:keepNext/>
              <w:rPr>
                <w:sz w:val="20"/>
                <w:szCs w:val="20"/>
                <w:lang w:val="en-GB"/>
              </w:rPr>
            </w:pPr>
            <w:r w:rsidRPr="00720376">
              <w:rPr>
                <w:sz w:val="20"/>
                <w:szCs w:val="20"/>
                <w:lang w:val="en-GB"/>
              </w:rPr>
              <w:t>Outcome</w:t>
            </w:r>
          </w:p>
        </w:tc>
        <w:tc>
          <w:tcPr>
            <w:tcW w:w="4489" w:type="dxa"/>
          </w:tcPr>
          <w:p w14:paraId="454FC525" w14:textId="77777777" w:rsidR="002F7FC0" w:rsidRPr="00720376" w:rsidRDefault="002F7FC0" w:rsidP="002F7FC0">
            <w:pPr>
              <w:rPr>
                <w:sz w:val="20"/>
                <w:szCs w:val="20"/>
                <w:lang w:val="en-GB"/>
              </w:rPr>
            </w:pPr>
            <w:r w:rsidRPr="00720376">
              <w:rPr>
                <w:sz w:val="20"/>
                <w:szCs w:val="20"/>
                <w:lang w:val="en-GB"/>
              </w:rPr>
              <w:t xml:space="preserve">Medium-term result </w:t>
            </w:r>
          </w:p>
          <w:p w14:paraId="204AF2E9" w14:textId="77777777" w:rsidR="002F7FC0" w:rsidRPr="00720376" w:rsidRDefault="002F7FC0" w:rsidP="002F7FC0">
            <w:pPr>
              <w:rPr>
                <w:sz w:val="20"/>
                <w:szCs w:val="20"/>
                <w:lang w:val="en-GB"/>
              </w:rPr>
            </w:pPr>
            <w:r w:rsidRPr="00720376">
              <w:rPr>
                <w:sz w:val="20"/>
                <w:szCs w:val="20"/>
                <w:lang w:val="en-GB"/>
              </w:rPr>
              <w:t>(Example:</w:t>
            </w:r>
          </w:p>
          <w:p w14:paraId="76559FA5" w14:textId="77777777" w:rsidR="002F7FC0" w:rsidRPr="00720376" w:rsidRDefault="002F7FC0" w:rsidP="00C80EFB">
            <w:pPr>
              <w:numPr>
                <w:ilvl w:val="0"/>
                <w:numId w:val="26"/>
              </w:numPr>
              <w:rPr>
                <w:sz w:val="20"/>
                <w:szCs w:val="20"/>
                <w:lang w:val="en-GB"/>
              </w:rPr>
            </w:pPr>
            <w:r w:rsidRPr="00720376">
              <w:rPr>
                <w:sz w:val="20"/>
                <w:szCs w:val="20"/>
                <w:lang w:val="en-GB"/>
              </w:rPr>
              <w:t xml:space="preserve">Percent increase in number of households with improved access to water points; </w:t>
            </w:r>
          </w:p>
          <w:p w14:paraId="4DDA7653" w14:textId="77777777" w:rsidR="002F7FC0" w:rsidRPr="00720376" w:rsidRDefault="002F7FC0" w:rsidP="00C80EFB">
            <w:pPr>
              <w:numPr>
                <w:ilvl w:val="0"/>
                <w:numId w:val="26"/>
              </w:numPr>
              <w:rPr>
                <w:sz w:val="20"/>
                <w:szCs w:val="20"/>
                <w:lang w:val="en-GB"/>
              </w:rPr>
            </w:pPr>
            <w:r w:rsidRPr="00720376">
              <w:rPr>
                <w:sz w:val="20"/>
                <w:szCs w:val="20"/>
                <w:lang w:val="en-GB"/>
              </w:rPr>
              <w:t xml:space="preserve">Percent increase in number of households with improved access to hygienic sanitation facilities; </w:t>
            </w:r>
          </w:p>
          <w:p w14:paraId="50FA31E2" w14:textId="77777777" w:rsidR="002F7FC0" w:rsidRPr="00720376" w:rsidRDefault="002F7FC0" w:rsidP="00C80EFB">
            <w:pPr>
              <w:numPr>
                <w:ilvl w:val="0"/>
                <w:numId w:val="26"/>
              </w:numPr>
              <w:rPr>
                <w:sz w:val="20"/>
                <w:szCs w:val="20"/>
                <w:lang w:val="en-GB"/>
              </w:rPr>
            </w:pPr>
            <w:r w:rsidRPr="00720376">
              <w:rPr>
                <w:sz w:val="20"/>
                <w:szCs w:val="20"/>
                <w:lang w:val="en-GB"/>
              </w:rPr>
              <w:t xml:space="preserve">Percent increase in the number of individuals that practice hand washing with soap at critical junctures; </w:t>
            </w:r>
          </w:p>
          <w:p w14:paraId="29587BE0" w14:textId="77777777" w:rsidR="002F7FC0" w:rsidRPr="00720376" w:rsidRDefault="002F7FC0" w:rsidP="00C80EFB">
            <w:pPr>
              <w:numPr>
                <w:ilvl w:val="0"/>
                <w:numId w:val="26"/>
              </w:numPr>
              <w:rPr>
                <w:sz w:val="20"/>
                <w:szCs w:val="20"/>
                <w:lang w:val="en-GB"/>
              </w:rPr>
            </w:pPr>
            <w:r w:rsidRPr="00720376">
              <w:rPr>
                <w:sz w:val="20"/>
                <w:szCs w:val="20"/>
                <w:lang w:val="en-GB"/>
              </w:rPr>
              <w:t xml:space="preserve">Increased capacity of Government Agencies (central and provincial) to monitor the sector and manage contracts and </w:t>
            </w:r>
          </w:p>
          <w:p w14:paraId="429512DF" w14:textId="77777777" w:rsidR="002F7FC0" w:rsidRPr="00720376" w:rsidRDefault="002F7FC0" w:rsidP="00C80EFB">
            <w:pPr>
              <w:numPr>
                <w:ilvl w:val="0"/>
                <w:numId w:val="26"/>
              </w:numPr>
              <w:rPr>
                <w:sz w:val="20"/>
                <w:szCs w:val="20"/>
                <w:lang w:val="en-GB"/>
              </w:rPr>
            </w:pPr>
            <w:r w:rsidRPr="00720376">
              <w:rPr>
                <w:sz w:val="20"/>
                <w:szCs w:val="20"/>
                <w:lang w:val="en-GB"/>
              </w:rPr>
              <w:t>Increased capacity of local NGOs and private sector in social mobilization and the construction of water points and sanitary latrine (total number of units / year)</w:t>
            </w:r>
          </w:p>
          <w:p w14:paraId="6C01CE53" w14:textId="77777777" w:rsidR="002F7FC0" w:rsidRPr="00720376" w:rsidRDefault="00575E1A" w:rsidP="00C80EFB">
            <w:pPr>
              <w:numPr>
                <w:ilvl w:val="0"/>
                <w:numId w:val="26"/>
              </w:numPr>
              <w:rPr>
                <w:sz w:val="20"/>
                <w:szCs w:val="20"/>
                <w:lang w:val="en-GB"/>
              </w:rPr>
            </w:pPr>
            <w:r w:rsidRPr="00720376">
              <w:rPr>
                <w:sz w:val="20"/>
                <w:szCs w:val="20"/>
                <w:lang w:val="en-GB"/>
              </w:rPr>
              <w:t>Behaviour</w:t>
            </w:r>
            <w:r w:rsidR="00AB6DF7" w:rsidRPr="00720376">
              <w:rPr>
                <w:sz w:val="20"/>
                <w:szCs w:val="20"/>
                <w:lang w:val="en-GB"/>
              </w:rPr>
              <w:t xml:space="preserve"> changes</w:t>
            </w:r>
          </w:p>
        </w:tc>
        <w:tc>
          <w:tcPr>
            <w:tcW w:w="2409" w:type="dxa"/>
          </w:tcPr>
          <w:p w14:paraId="1C5533C6" w14:textId="77777777" w:rsidR="002F7FC0" w:rsidRPr="00720376" w:rsidRDefault="002F7FC0" w:rsidP="002F7FC0">
            <w:pPr>
              <w:keepNext/>
              <w:rPr>
                <w:szCs w:val="22"/>
                <w:lang w:val="en-GB"/>
              </w:rPr>
            </w:pPr>
            <w:r w:rsidRPr="00720376">
              <w:rPr>
                <w:szCs w:val="22"/>
                <w:lang w:val="en-GB"/>
              </w:rPr>
              <w:t>Benefit Monitoring, KAP Impact study, Technical Audit, Special Studies</w:t>
            </w:r>
          </w:p>
          <w:p w14:paraId="0BB002E2" w14:textId="77777777" w:rsidR="002F7FC0" w:rsidRPr="00720376" w:rsidRDefault="002F7FC0" w:rsidP="002F7FC0">
            <w:pPr>
              <w:keepNext/>
              <w:rPr>
                <w:szCs w:val="22"/>
                <w:lang w:val="en-GB"/>
              </w:rPr>
            </w:pPr>
          </w:p>
          <w:p w14:paraId="7A6B444E" w14:textId="77777777" w:rsidR="002F7FC0" w:rsidRPr="00720376" w:rsidRDefault="002F7FC0" w:rsidP="002F7FC0">
            <w:pPr>
              <w:keepNext/>
              <w:rPr>
                <w:szCs w:val="22"/>
                <w:lang w:val="en-GB"/>
              </w:rPr>
            </w:pPr>
            <w:r w:rsidRPr="00720376">
              <w:rPr>
                <w:szCs w:val="22"/>
                <w:lang w:val="en-GB"/>
              </w:rPr>
              <w:t>(post and evaluation)</w:t>
            </w:r>
          </w:p>
        </w:tc>
        <w:tc>
          <w:tcPr>
            <w:tcW w:w="1560" w:type="dxa"/>
          </w:tcPr>
          <w:p w14:paraId="00286AFC" w14:textId="77777777" w:rsidR="002F7FC0" w:rsidRPr="00720376" w:rsidRDefault="009E4200" w:rsidP="002F7FC0">
            <w:pPr>
              <w:rPr>
                <w:szCs w:val="22"/>
                <w:lang w:val="en-GB"/>
              </w:rPr>
            </w:pPr>
            <w:r w:rsidRPr="00720376">
              <w:rPr>
                <w:szCs w:val="22"/>
                <w:lang w:val="en-GB"/>
              </w:rPr>
              <w:t>MRRD and organizations</w:t>
            </w:r>
          </w:p>
          <w:p w14:paraId="299D08C2" w14:textId="77777777" w:rsidR="002F7FC0" w:rsidRPr="00720376" w:rsidRDefault="002F7FC0" w:rsidP="002F7FC0">
            <w:pPr>
              <w:rPr>
                <w:szCs w:val="22"/>
                <w:lang w:val="en-GB"/>
              </w:rPr>
            </w:pPr>
          </w:p>
          <w:p w14:paraId="0865D1B3" w14:textId="77777777" w:rsidR="002F7FC0" w:rsidRPr="00720376" w:rsidRDefault="002F7FC0" w:rsidP="002F7FC0">
            <w:pPr>
              <w:rPr>
                <w:szCs w:val="22"/>
                <w:lang w:val="en-GB"/>
              </w:rPr>
            </w:pPr>
            <w:r w:rsidRPr="00720376">
              <w:rPr>
                <w:szCs w:val="22"/>
                <w:lang w:val="en-GB"/>
              </w:rPr>
              <w:t>[Community will participate in monitoring]</w:t>
            </w:r>
          </w:p>
        </w:tc>
      </w:tr>
      <w:tr w:rsidR="002F7FC0" w:rsidRPr="00720376" w14:paraId="23A69120" w14:textId="77777777" w:rsidTr="00575E1A">
        <w:tc>
          <w:tcPr>
            <w:tcW w:w="0" w:type="auto"/>
          </w:tcPr>
          <w:p w14:paraId="077E7A79" w14:textId="77777777" w:rsidR="002F7FC0" w:rsidRPr="00720376" w:rsidRDefault="002F7FC0" w:rsidP="002F7FC0">
            <w:pPr>
              <w:keepNext/>
              <w:rPr>
                <w:sz w:val="20"/>
                <w:szCs w:val="20"/>
                <w:lang w:val="en-GB"/>
              </w:rPr>
            </w:pPr>
            <w:r w:rsidRPr="00720376">
              <w:rPr>
                <w:sz w:val="20"/>
                <w:szCs w:val="20"/>
                <w:lang w:val="en-GB"/>
              </w:rPr>
              <w:t>Impact</w:t>
            </w:r>
          </w:p>
        </w:tc>
        <w:tc>
          <w:tcPr>
            <w:tcW w:w="4489" w:type="dxa"/>
          </w:tcPr>
          <w:p w14:paraId="1A2D1D18" w14:textId="77777777" w:rsidR="002F7FC0" w:rsidRPr="00720376" w:rsidRDefault="002F7FC0" w:rsidP="002F7FC0">
            <w:pPr>
              <w:rPr>
                <w:sz w:val="20"/>
                <w:szCs w:val="20"/>
                <w:lang w:val="en-GB"/>
              </w:rPr>
            </w:pPr>
            <w:r w:rsidRPr="00720376">
              <w:rPr>
                <w:sz w:val="20"/>
                <w:szCs w:val="20"/>
                <w:lang w:val="en-GB"/>
              </w:rPr>
              <w:t xml:space="preserve">The long-term result that comes from achieving outputs and outcomes. Typically measured several years after final disbursement. </w:t>
            </w:r>
          </w:p>
          <w:p w14:paraId="4FC1F0D8" w14:textId="77777777" w:rsidR="002F7FC0" w:rsidRPr="00720376" w:rsidRDefault="002F7FC0" w:rsidP="002F7FC0">
            <w:pPr>
              <w:rPr>
                <w:sz w:val="20"/>
                <w:szCs w:val="20"/>
                <w:lang w:val="en-GB"/>
              </w:rPr>
            </w:pPr>
            <w:r w:rsidRPr="00720376">
              <w:rPr>
                <w:sz w:val="20"/>
                <w:szCs w:val="20"/>
                <w:lang w:val="en-GB"/>
              </w:rPr>
              <w:t xml:space="preserve">(Example: </w:t>
            </w:r>
          </w:p>
          <w:p w14:paraId="5E41611D" w14:textId="77777777" w:rsidR="002F7FC0" w:rsidRPr="00720376" w:rsidRDefault="002F7FC0" w:rsidP="00C80EFB">
            <w:pPr>
              <w:numPr>
                <w:ilvl w:val="0"/>
                <w:numId w:val="27"/>
              </w:numPr>
              <w:rPr>
                <w:sz w:val="20"/>
                <w:szCs w:val="20"/>
                <w:lang w:val="en-GB"/>
              </w:rPr>
            </w:pPr>
            <w:r w:rsidRPr="00720376">
              <w:rPr>
                <w:sz w:val="20"/>
                <w:szCs w:val="20"/>
                <w:lang w:val="en-GB"/>
              </w:rPr>
              <w:t>Percent decrease in the prevalence of diarrheal disease morbidity among children under five years</w:t>
            </w:r>
          </w:p>
          <w:p w14:paraId="0D377CCA" w14:textId="77777777" w:rsidR="002F7FC0" w:rsidRPr="00720376" w:rsidRDefault="002F7FC0" w:rsidP="00C80EFB">
            <w:pPr>
              <w:numPr>
                <w:ilvl w:val="0"/>
                <w:numId w:val="27"/>
              </w:numPr>
              <w:rPr>
                <w:sz w:val="20"/>
                <w:szCs w:val="20"/>
                <w:lang w:val="en-GB"/>
              </w:rPr>
            </w:pPr>
            <w:r w:rsidRPr="00720376">
              <w:rPr>
                <w:sz w:val="20"/>
                <w:szCs w:val="20"/>
                <w:lang w:val="en-GB"/>
              </w:rPr>
              <w:t>time savings and reduction in domestic drudgery through greater accessibility</w:t>
            </w:r>
          </w:p>
          <w:p w14:paraId="24BB1066" w14:textId="77777777" w:rsidR="002F7FC0" w:rsidRPr="00720376" w:rsidRDefault="002F7FC0" w:rsidP="00C80EFB">
            <w:pPr>
              <w:numPr>
                <w:ilvl w:val="0"/>
                <w:numId w:val="27"/>
              </w:numPr>
              <w:rPr>
                <w:sz w:val="20"/>
                <w:szCs w:val="20"/>
                <w:lang w:val="en-GB"/>
              </w:rPr>
            </w:pPr>
            <w:r w:rsidRPr="00720376">
              <w:rPr>
                <w:sz w:val="20"/>
                <w:szCs w:val="20"/>
                <w:lang w:val="en-GB"/>
              </w:rPr>
              <w:t>enhanced overall domestic productivity through decrease in person days used for the water supply of the household)</w:t>
            </w:r>
          </w:p>
          <w:p w14:paraId="3770E9AE" w14:textId="77777777" w:rsidR="002F7FC0" w:rsidRPr="00720376" w:rsidRDefault="002F7FC0" w:rsidP="002F7FC0">
            <w:pPr>
              <w:keepNext/>
              <w:rPr>
                <w:sz w:val="20"/>
                <w:szCs w:val="20"/>
                <w:lang w:val="en-GB"/>
              </w:rPr>
            </w:pPr>
          </w:p>
        </w:tc>
        <w:tc>
          <w:tcPr>
            <w:tcW w:w="2409" w:type="dxa"/>
          </w:tcPr>
          <w:p w14:paraId="01C17CC6" w14:textId="77777777" w:rsidR="002F7FC0" w:rsidRPr="00720376" w:rsidRDefault="002F7FC0" w:rsidP="002F7FC0">
            <w:pPr>
              <w:keepNext/>
              <w:rPr>
                <w:szCs w:val="22"/>
                <w:lang w:val="en-GB"/>
              </w:rPr>
            </w:pPr>
            <w:r w:rsidRPr="00720376">
              <w:rPr>
                <w:szCs w:val="22"/>
                <w:lang w:val="en-GB"/>
              </w:rPr>
              <w:t>KAP study, Impact Study, Special Study</w:t>
            </w:r>
          </w:p>
          <w:p w14:paraId="76DC731F" w14:textId="77777777" w:rsidR="002F7FC0" w:rsidRPr="00720376" w:rsidRDefault="002F7FC0" w:rsidP="002F7FC0">
            <w:pPr>
              <w:keepNext/>
              <w:rPr>
                <w:szCs w:val="22"/>
                <w:lang w:val="en-GB"/>
              </w:rPr>
            </w:pPr>
          </w:p>
          <w:p w14:paraId="02395924" w14:textId="77777777" w:rsidR="002F7FC0" w:rsidRPr="00720376" w:rsidRDefault="002F7FC0" w:rsidP="002F7FC0">
            <w:pPr>
              <w:keepNext/>
              <w:rPr>
                <w:szCs w:val="22"/>
                <w:lang w:val="en-GB"/>
              </w:rPr>
            </w:pPr>
            <w:r w:rsidRPr="00720376">
              <w:rPr>
                <w:szCs w:val="22"/>
                <w:lang w:val="en-GB"/>
              </w:rPr>
              <w:t xml:space="preserve">(Program </w:t>
            </w:r>
          </w:p>
          <w:p w14:paraId="6D1D5B45" w14:textId="77777777" w:rsidR="002F7FC0" w:rsidRPr="00720376" w:rsidRDefault="002F7FC0" w:rsidP="002F7FC0">
            <w:pPr>
              <w:keepNext/>
              <w:rPr>
                <w:szCs w:val="22"/>
                <w:lang w:val="en-GB"/>
              </w:rPr>
            </w:pPr>
            <w:r w:rsidRPr="00720376">
              <w:rPr>
                <w:szCs w:val="22"/>
                <w:lang w:val="en-GB"/>
              </w:rPr>
              <w:t>evaluation)</w:t>
            </w:r>
          </w:p>
        </w:tc>
        <w:tc>
          <w:tcPr>
            <w:tcW w:w="1560" w:type="dxa"/>
          </w:tcPr>
          <w:p w14:paraId="1A4351D1" w14:textId="77777777" w:rsidR="002F7FC0" w:rsidRPr="00720376" w:rsidRDefault="002F7FC0" w:rsidP="002F7FC0">
            <w:pPr>
              <w:keepNext/>
              <w:rPr>
                <w:szCs w:val="22"/>
                <w:lang w:val="en-GB"/>
              </w:rPr>
            </w:pPr>
            <w:r w:rsidRPr="00720376">
              <w:rPr>
                <w:szCs w:val="22"/>
                <w:lang w:val="en-GB"/>
              </w:rPr>
              <w:t>Exter</w:t>
            </w:r>
            <w:r w:rsidR="009E4200" w:rsidRPr="00720376">
              <w:rPr>
                <w:szCs w:val="22"/>
                <w:lang w:val="en-GB"/>
              </w:rPr>
              <w:t>nal evaluators</w:t>
            </w:r>
          </w:p>
        </w:tc>
      </w:tr>
    </w:tbl>
    <w:p w14:paraId="481A3611" w14:textId="77777777" w:rsidR="002F7FC0" w:rsidRPr="00720376" w:rsidRDefault="002F7FC0" w:rsidP="002F7FC0">
      <w:pPr>
        <w:rPr>
          <w:lang w:val="en-GB"/>
        </w:rPr>
      </w:pPr>
    </w:p>
    <w:p w14:paraId="309901EB" w14:textId="77777777" w:rsidR="002F7FC0" w:rsidRPr="00720376" w:rsidRDefault="002F7FC0" w:rsidP="002F7FC0">
      <w:pPr>
        <w:rPr>
          <w:lang w:val="en-GB"/>
        </w:rPr>
      </w:pPr>
      <w:r w:rsidRPr="00720376">
        <w:rPr>
          <w:lang w:val="en-GB"/>
        </w:rPr>
        <w:t xml:space="preserve">In addition to monitoring results, the MRRD is responsible for tracking program activities and inputs: </w:t>
      </w:r>
    </w:p>
    <w:p w14:paraId="78EB62BE" w14:textId="77777777" w:rsidR="002F7FC0" w:rsidRPr="00720376" w:rsidRDefault="002F7FC0" w:rsidP="002F7FC0">
      <w:pPr>
        <w:rPr>
          <w:lang w:val="en-GB"/>
        </w:rPr>
      </w:pPr>
    </w:p>
    <w:p w14:paraId="79381313" w14:textId="77777777" w:rsidR="002F7FC0" w:rsidRPr="00720376" w:rsidRDefault="002F7FC0" w:rsidP="00C80EFB">
      <w:pPr>
        <w:numPr>
          <w:ilvl w:val="0"/>
          <w:numId w:val="22"/>
        </w:numPr>
        <w:rPr>
          <w:lang w:val="en-GB"/>
        </w:rPr>
      </w:pPr>
      <w:r w:rsidRPr="00720376">
        <w:rPr>
          <w:i/>
          <w:lang w:val="en-GB"/>
        </w:rPr>
        <w:lastRenderedPageBreak/>
        <w:t>Program Activities (work plan)</w:t>
      </w:r>
      <w:r w:rsidRPr="00720376">
        <w:rPr>
          <w:lang w:val="en-GB"/>
        </w:rPr>
        <w:t>: the coordination, technical assistance, training, procurement, and other tasks undertaken by program implementers; and</w:t>
      </w:r>
    </w:p>
    <w:p w14:paraId="7740AA13" w14:textId="77777777" w:rsidR="002F7FC0" w:rsidRPr="00720376" w:rsidRDefault="002F7FC0" w:rsidP="00C80EFB">
      <w:pPr>
        <w:numPr>
          <w:ilvl w:val="0"/>
          <w:numId w:val="22"/>
        </w:numPr>
        <w:spacing w:before="120"/>
        <w:rPr>
          <w:lang w:val="en-GB"/>
        </w:rPr>
      </w:pPr>
      <w:r w:rsidRPr="00720376">
        <w:rPr>
          <w:i/>
          <w:lang w:val="en-GB"/>
        </w:rPr>
        <w:t>Program Inputs (investments)</w:t>
      </w:r>
      <w:r w:rsidRPr="00720376">
        <w:rPr>
          <w:lang w:val="en-GB"/>
        </w:rPr>
        <w:t>: the program staff, organizations, equipment/supplies, funds, and other resources allocated to the program.</w:t>
      </w:r>
      <w:r w:rsidR="00540B08" w:rsidRPr="00720376">
        <w:rPr>
          <w:lang w:val="en-GB"/>
        </w:rPr>
        <w:t xml:space="preserve"> </w:t>
      </w:r>
    </w:p>
    <w:p w14:paraId="06C98395" w14:textId="77777777" w:rsidR="002F7FC0" w:rsidRPr="00720376" w:rsidRDefault="002F7FC0" w:rsidP="0059625E">
      <w:pPr>
        <w:pStyle w:val="Heading2"/>
        <w:rPr>
          <w:lang w:val="en-GB"/>
        </w:rPr>
      </w:pPr>
      <w:bookmarkStart w:id="85" w:name="_Toc273091256"/>
      <w:r w:rsidRPr="00720376">
        <w:rPr>
          <w:lang w:val="en-GB"/>
        </w:rPr>
        <w:t>2.</w:t>
      </w:r>
      <w:r w:rsidRPr="00720376">
        <w:rPr>
          <w:lang w:val="en-GB"/>
        </w:rPr>
        <w:tab/>
        <w:t>Different Types of Monitoring</w:t>
      </w:r>
      <w:bookmarkEnd w:id="85"/>
    </w:p>
    <w:p w14:paraId="7BC99529" w14:textId="77777777" w:rsidR="002F7FC0" w:rsidRPr="00720376" w:rsidRDefault="002F7FC0" w:rsidP="002F7FC0">
      <w:pPr>
        <w:pStyle w:val="Heading3"/>
        <w:rPr>
          <w:lang w:val="en-GB"/>
        </w:rPr>
      </w:pPr>
      <w:bookmarkStart w:id="86" w:name="_Toc273091257"/>
      <w:r w:rsidRPr="00720376">
        <w:rPr>
          <w:lang w:val="en-GB"/>
        </w:rPr>
        <w:t>2.1</w:t>
      </w:r>
      <w:r w:rsidRPr="00720376">
        <w:rPr>
          <w:lang w:val="en-GB"/>
        </w:rPr>
        <w:tab/>
        <w:t>Implementation Monitoring</w:t>
      </w:r>
      <w:bookmarkEnd w:id="86"/>
    </w:p>
    <w:p w14:paraId="7F6C4246" w14:textId="77777777" w:rsidR="002F7FC0" w:rsidRPr="00720376" w:rsidRDefault="002F7FC0" w:rsidP="002F7FC0">
      <w:pPr>
        <w:pStyle w:val="Heading4"/>
        <w:rPr>
          <w:lang w:val="en-GB"/>
        </w:rPr>
      </w:pPr>
      <w:bookmarkStart w:id="87" w:name="_Toc273091258"/>
      <w:r w:rsidRPr="00720376">
        <w:rPr>
          <w:lang w:val="en-GB"/>
        </w:rPr>
        <w:t>2.1.1</w:t>
      </w:r>
      <w:r w:rsidRPr="00720376">
        <w:rPr>
          <w:lang w:val="en-GB"/>
        </w:rPr>
        <w:tab/>
        <w:t>Baseline on Hygiene Situation</w:t>
      </w:r>
      <w:bookmarkEnd w:id="87"/>
    </w:p>
    <w:p w14:paraId="77376559" w14:textId="77777777" w:rsidR="002F7FC0" w:rsidRPr="00720376" w:rsidRDefault="002F7FC0" w:rsidP="002F7FC0">
      <w:pPr>
        <w:rPr>
          <w:lang w:val="en-GB"/>
        </w:rPr>
      </w:pPr>
      <w:r w:rsidRPr="00720376">
        <w:rPr>
          <w:lang w:val="en-GB"/>
        </w:rPr>
        <w:t xml:space="preserve">A baseline will be taken on hygiene and sanitation situation of the community at the beginning of </w:t>
      </w:r>
      <w:r w:rsidR="00AB6DF7" w:rsidRPr="00720376">
        <w:rPr>
          <w:lang w:val="en-GB"/>
        </w:rPr>
        <w:t>project</w:t>
      </w:r>
      <w:r w:rsidRPr="00720376">
        <w:rPr>
          <w:lang w:val="en-GB"/>
        </w:rPr>
        <w:t xml:space="preserve"> implementation. Baseline KAP study will be carried out (Refer section on “Hygiene Education and Sanitation”).</w:t>
      </w:r>
    </w:p>
    <w:p w14:paraId="2337F328" w14:textId="77777777" w:rsidR="002F7FC0" w:rsidRPr="00720376" w:rsidRDefault="002F7FC0" w:rsidP="002F7FC0">
      <w:pPr>
        <w:pStyle w:val="Heading4"/>
        <w:rPr>
          <w:lang w:val="en-GB"/>
        </w:rPr>
      </w:pPr>
      <w:bookmarkStart w:id="88" w:name="_Toc273091259"/>
      <w:r w:rsidRPr="00720376">
        <w:rPr>
          <w:lang w:val="en-GB"/>
        </w:rPr>
        <w:t>2.1.2</w:t>
      </w:r>
      <w:r w:rsidRPr="00720376">
        <w:rPr>
          <w:lang w:val="en-GB"/>
        </w:rPr>
        <w:tab/>
        <w:t>Baseline on Water Supply situation</w:t>
      </w:r>
      <w:bookmarkEnd w:id="88"/>
    </w:p>
    <w:p w14:paraId="347807B2" w14:textId="77777777" w:rsidR="002F7FC0" w:rsidRPr="00720376" w:rsidRDefault="002F7FC0" w:rsidP="002F7FC0">
      <w:pPr>
        <w:rPr>
          <w:lang w:val="en-GB"/>
        </w:rPr>
      </w:pPr>
      <w:r w:rsidRPr="00720376">
        <w:rPr>
          <w:lang w:val="en-GB"/>
        </w:rPr>
        <w:t xml:space="preserve">Water supply situation is taken analyzed along with community mapping and village assessment process. (Refer section on “Community Mobilization and Organization” and section on “Hygiene Education and Sanitation” for details). </w:t>
      </w:r>
    </w:p>
    <w:p w14:paraId="7BCBFA0C" w14:textId="77777777" w:rsidR="002F7FC0" w:rsidRPr="00720376" w:rsidRDefault="002F7FC0" w:rsidP="002F7FC0">
      <w:pPr>
        <w:pStyle w:val="Heading4"/>
        <w:rPr>
          <w:lang w:val="en-GB"/>
        </w:rPr>
      </w:pPr>
      <w:bookmarkStart w:id="89" w:name="_Toc273091260"/>
      <w:r w:rsidRPr="00720376">
        <w:rPr>
          <w:lang w:val="en-GB"/>
        </w:rPr>
        <w:t>2.1.3</w:t>
      </w:r>
      <w:r w:rsidRPr="00720376">
        <w:rPr>
          <w:lang w:val="en-GB"/>
        </w:rPr>
        <w:tab/>
        <w:t>Output and Process Monitoring</w:t>
      </w:r>
      <w:bookmarkEnd w:id="89"/>
    </w:p>
    <w:p w14:paraId="5B449C03" w14:textId="77777777" w:rsidR="002F7FC0" w:rsidRPr="00720376" w:rsidRDefault="002F7FC0" w:rsidP="002F7FC0">
      <w:pPr>
        <w:pStyle w:val="BodyText"/>
        <w:rPr>
          <w:rFonts w:ascii="Arial" w:hAnsi="Arial" w:cs="Arial"/>
          <w:lang w:val="en-GB"/>
        </w:rPr>
      </w:pPr>
      <w:r w:rsidRPr="00720376">
        <w:rPr>
          <w:rFonts w:ascii="Arial" w:hAnsi="Arial" w:cs="Arial"/>
          <w:lang w:val="en-GB"/>
        </w:rPr>
        <w:t>Progress against work plans (outputs) and the quality of facilitation and community participation (processes) will be monitored regularly. The baseline on hygiene situation and water supply situation will also be taken as basis to monitor progress on improvements on hygiene situation and water supply situation.</w:t>
      </w:r>
    </w:p>
    <w:p w14:paraId="72221074" w14:textId="77777777" w:rsidR="002F7FC0" w:rsidRPr="00720376" w:rsidRDefault="002F7FC0" w:rsidP="002F7FC0">
      <w:pPr>
        <w:pStyle w:val="Heading3"/>
        <w:rPr>
          <w:lang w:val="en-GB"/>
        </w:rPr>
      </w:pPr>
      <w:bookmarkStart w:id="90" w:name="_Toc273091261"/>
      <w:r w:rsidRPr="00720376">
        <w:rPr>
          <w:lang w:val="en-GB"/>
        </w:rPr>
        <w:t>2.2</w:t>
      </w:r>
      <w:r w:rsidRPr="00720376">
        <w:rPr>
          <w:lang w:val="en-GB"/>
        </w:rPr>
        <w:tab/>
        <w:t>Post Implementation Monitoring</w:t>
      </w:r>
      <w:bookmarkEnd w:id="90"/>
    </w:p>
    <w:p w14:paraId="1FDE2B87" w14:textId="77777777" w:rsidR="002F7FC0" w:rsidRPr="00720376" w:rsidRDefault="002F7FC0" w:rsidP="002F7FC0">
      <w:pPr>
        <w:pStyle w:val="Heading4"/>
        <w:rPr>
          <w:lang w:val="en-GB"/>
        </w:rPr>
      </w:pPr>
      <w:bookmarkStart w:id="91" w:name="_Toc273091262"/>
      <w:r w:rsidRPr="00720376">
        <w:rPr>
          <w:lang w:val="en-GB"/>
        </w:rPr>
        <w:t>2.2.1</w:t>
      </w:r>
      <w:r w:rsidRPr="00720376">
        <w:rPr>
          <w:lang w:val="en-GB"/>
        </w:rPr>
        <w:tab/>
        <w:t>Technical Audit</w:t>
      </w:r>
      <w:bookmarkEnd w:id="91"/>
    </w:p>
    <w:p w14:paraId="29389769" w14:textId="77777777" w:rsidR="002F7FC0" w:rsidRPr="00720376" w:rsidRDefault="002F7FC0" w:rsidP="002F7FC0">
      <w:pPr>
        <w:rPr>
          <w:lang w:val="en-GB"/>
        </w:rPr>
      </w:pPr>
      <w:r w:rsidRPr="00720376">
        <w:rPr>
          <w:lang w:val="en-GB"/>
        </w:rPr>
        <w:t xml:space="preserve">Technical audit reviews the quality of infrastructures, the soundness of design, its sustainability, adequacy of O&amp;M arrangements and transition of roles and responsibilities between </w:t>
      </w:r>
      <w:r w:rsidR="009E4200" w:rsidRPr="00720376">
        <w:rPr>
          <w:lang w:val="en-GB"/>
        </w:rPr>
        <w:t>organization</w:t>
      </w:r>
      <w:r w:rsidRPr="00720376">
        <w:rPr>
          <w:lang w:val="en-GB"/>
        </w:rPr>
        <w:t xml:space="preserve"> and community , CP and community, </w:t>
      </w:r>
      <w:r w:rsidR="00597855" w:rsidRPr="00720376">
        <w:rPr>
          <w:lang w:val="en-GB"/>
        </w:rPr>
        <w:t>organization</w:t>
      </w:r>
      <w:r w:rsidRPr="00720376">
        <w:rPr>
          <w:lang w:val="en-GB"/>
        </w:rPr>
        <w:t xml:space="preserve"> and CP and MRRD and </w:t>
      </w:r>
      <w:r w:rsidR="00597855" w:rsidRPr="00720376">
        <w:rPr>
          <w:lang w:val="en-GB"/>
        </w:rPr>
        <w:t>organization</w:t>
      </w:r>
      <w:r w:rsidRPr="00720376">
        <w:rPr>
          <w:lang w:val="en-GB"/>
        </w:rPr>
        <w:t>/ CP/ community whether indeed MRRD has achieved its aim of enabling the community to plan, implement and manage the water supply system.</w:t>
      </w:r>
    </w:p>
    <w:p w14:paraId="7B1567EA" w14:textId="77777777" w:rsidR="002F7FC0" w:rsidRPr="00720376" w:rsidRDefault="002F7FC0" w:rsidP="002F7FC0">
      <w:pPr>
        <w:pStyle w:val="Heading4"/>
        <w:rPr>
          <w:lang w:val="en-GB"/>
        </w:rPr>
      </w:pPr>
      <w:bookmarkStart w:id="92" w:name="_Toc273091263"/>
      <w:r w:rsidRPr="00720376">
        <w:rPr>
          <w:lang w:val="en-GB"/>
        </w:rPr>
        <w:t>2.2.2</w:t>
      </w:r>
      <w:r w:rsidRPr="00720376">
        <w:rPr>
          <w:lang w:val="en-GB"/>
        </w:rPr>
        <w:tab/>
        <w:t>Follow-up Monitoring on Sustainability of Water Points</w:t>
      </w:r>
      <w:bookmarkEnd w:id="92"/>
    </w:p>
    <w:p w14:paraId="7F4074DD" w14:textId="77777777" w:rsidR="002F7FC0" w:rsidRPr="00720376" w:rsidRDefault="002F7FC0" w:rsidP="002F7FC0">
      <w:pPr>
        <w:rPr>
          <w:lang w:val="en-GB"/>
        </w:rPr>
      </w:pPr>
      <w:r w:rsidRPr="00720376">
        <w:rPr>
          <w:lang w:val="en-GB"/>
        </w:rPr>
        <w:t xml:space="preserve">Regional Technical Support Unit (RTSU) with assistance of Provincial RRD will monitor hand pump maintenance. They visit each Handpump Mechanic every </w:t>
      </w:r>
      <w:r w:rsidR="00575E1A" w:rsidRPr="00720376">
        <w:rPr>
          <w:lang w:val="en-GB"/>
        </w:rPr>
        <w:t>six</w:t>
      </w:r>
      <w:r w:rsidRPr="00720376">
        <w:rPr>
          <w:lang w:val="en-GB"/>
        </w:rPr>
        <w:t xml:space="preserve"> months to discuss and assist in resolving problems at individual water points. They also inspect the water points on a routine basis. (Refer section on “Operation and Maintenance System”. </w:t>
      </w:r>
    </w:p>
    <w:p w14:paraId="66D04209" w14:textId="77777777" w:rsidR="002F7FC0" w:rsidRPr="00720376" w:rsidRDefault="002F7FC0" w:rsidP="002F7FC0">
      <w:pPr>
        <w:pStyle w:val="Heading3"/>
        <w:rPr>
          <w:lang w:val="en-GB"/>
        </w:rPr>
      </w:pPr>
      <w:bookmarkStart w:id="93" w:name="_Toc273091264"/>
      <w:r w:rsidRPr="00720376">
        <w:rPr>
          <w:lang w:val="en-GB"/>
        </w:rPr>
        <w:t>2.3</w:t>
      </w:r>
      <w:r w:rsidRPr="00720376">
        <w:rPr>
          <w:lang w:val="en-GB"/>
        </w:rPr>
        <w:tab/>
        <w:t>Program Evaluation</w:t>
      </w:r>
      <w:bookmarkEnd w:id="93"/>
    </w:p>
    <w:p w14:paraId="5E8247EE" w14:textId="77777777" w:rsidR="002F7FC0" w:rsidRPr="00720376" w:rsidRDefault="002F7FC0" w:rsidP="002F7FC0">
      <w:pPr>
        <w:pStyle w:val="Heading4"/>
        <w:rPr>
          <w:lang w:val="en-GB"/>
        </w:rPr>
      </w:pPr>
      <w:bookmarkStart w:id="94" w:name="_Toc273091265"/>
      <w:r w:rsidRPr="00720376">
        <w:rPr>
          <w:lang w:val="en-GB"/>
        </w:rPr>
        <w:t>2.3.1</w:t>
      </w:r>
      <w:r w:rsidRPr="00720376">
        <w:rPr>
          <w:lang w:val="en-GB"/>
        </w:rPr>
        <w:tab/>
        <w:t>Benefit Monitoring</w:t>
      </w:r>
      <w:bookmarkEnd w:id="94"/>
    </w:p>
    <w:p w14:paraId="470E6E8C" w14:textId="77777777" w:rsidR="002F7FC0" w:rsidRPr="00720376" w:rsidRDefault="002F7FC0" w:rsidP="002F7FC0">
      <w:pPr>
        <w:rPr>
          <w:szCs w:val="22"/>
          <w:lang w:val="en-GB"/>
        </w:rPr>
      </w:pPr>
      <w:r w:rsidRPr="00720376">
        <w:rPr>
          <w:lang w:val="en-GB"/>
        </w:rPr>
        <w:t>Benefit Monitoring focuses on immediate outcomes</w:t>
      </w:r>
      <w:r w:rsidR="00540B08" w:rsidRPr="00720376">
        <w:rPr>
          <w:lang w:val="en-GB"/>
        </w:rPr>
        <w:t xml:space="preserve"> </w:t>
      </w:r>
      <w:r w:rsidRPr="00720376">
        <w:rPr>
          <w:lang w:val="en-GB"/>
        </w:rPr>
        <w:t>such as percent increase in number of households with improved access to water points, percent increase in number of households with improved access to hygienic sanitation facilities, percent increase in the number of individuals that practice hand washing with soap at critical junctures etc.</w:t>
      </w:r>
    </w:p>
    <w:p w14:paraId="0FB3B8B8" w14:textId="77777777" w:rsidR="002F7FC0" w:rsidRPr="00720376" w:rsidRDefault="002F7FC0" w:rsidP="002F7FC0">
      <w:pPr>
        <w:pStyle w:val="Heading4"/>
        <w:rPr>
          <w:lang w:val="en-GB"/>
        </w:rPr>
      </w:pPr>
      <w:bookmarkStart w:id="95" w:name="_Toc273091266"/>
      <w:r w:rsidRPr="00720376">
        <w:rPr>
          <w:lang w:val="en-GB"/>
        </w:rPr>
        <w:lastRenderedPageBreak/>
        <w:t>2.3.2</w:t>
      </w:r>
      <w:r w:rsidRPr="00720376">
        <w:rPr>
          <w:lang w:val="en-GB"/>
        </w:rPr>
        <w:tab/>
        <w:t>Impact Evaluation</w:t>
      </w:r>
      <w:bookmarkEnd w:id="95"/>
    </w:p>
    <w:p w14:paraId="7CC225BC" w14:textId="77777777" w:rsidR="002F7FC0" w:rsidRPr="00720376" w:rsidRDefault="002F7FC0" w:rsidP="002F7FC0">
      <w:pPr>
        <w:rPr>
          <w:lang w:val="en-GB"/>
        </w:rPr>
      </w:pPr>
      <w:r w:rsidRPr="00720376">
        <w:rPr>
          <w:lang w:val="en-GB"/>
        </w:rPr>
        <w:t xml:space="preserve">The long-term result that comes from achieving outputs and outcomes are evaluated. Impact Evaluation provides a more in-depth assessment of 1) development outcomes and impacts, and 2) the effectiveness and efficiency of implementation (institutional arrangements, policies, procedures, and management systems). </w:t>
      </w:r>
      <w:r w:rsidR="00AB6DF7" w:rsidRPr="00720376">
        <w:rPr>
          <w:lang w:val="en-GB"/>
        </w:rPr>
        <w:t xml:space="preserve">The study should include the permanent change of </w:t>
      </w:r>
      <w:r w:rsidR="00575E1A" w:rsidRPr="00720376">
        <w:rPr>
          <w:lang w:val="en-GB"/>
        </w:rPr>
        <w:t>behaviour</w:t>
      </w:r>
      <w:r w:rsidR="00AB6DF7" w:rsidRPr="00720376">
        <w:rPr>
          <w:lang w:val="en-GB"/>
        </w:rPr>
        <w:t xml:space="preserve"> of the community members.</w:t>
      </w:r>
    </w:p>
    <w:p w14:paraId="3F2E94A8" w14:textId="77777777" w:rsidR="002F7FC0" w:rsidRPr="00720376" w:rsidRDefault="002F7FC0" w:rsidP="002F7FC0">
      <w:pPr>
        <w:pStyle w:val="Heading4"/>
        <w:rPr>
          <w:lang w:val="en-GB"/>
        </w:rPr>
      </w:pPr>
      <w:bookmarkStart w:id="96" w:name="_Toc273091267"/>
      <w:r w:rsidRPr="00720376">
        <w:rPr>
          <w:lang w:val="en-GB"/>
        </w:rPr>
        <w:t>2.3.3</w:t>
      </w:r>
      <w:r w:rsidRPr="00720376">
        <w:rPr>
          <w:lang w:val="en-GB"/>
        </w:rPr>
        <w:tab/>
        <w:t>Special Studies</w:t>
      </w:r>
      <w:bookmarkEnd w:id="96"/>
    </w:p>
    <w:p w14:paraId="7909D881" w14:textId="77777777" w:rsidR="002F7FC0" w:rsidRPr="00720376" w:rsidRDefault="002F7FC0" w:rsidP="002F7FC0">
      <w:pPr>
        <w:rPr>
          <w:lang w:val="en-GB"/>
        </w:rPr>
      </w:pPr>
      <w:r w:rsidRPr="00720376">
        <w:rPr>
          <w:lang w:val="en-GB"/>
        </w:rPr>
        <w:t xml:space="preserve">As a part of learning and strategic inputs special studies will be carried out in different cases of strategic issues. </w:t>
      </w:r>
    </w:p>
    <w:p w14:paraId="09C3C726" w14:textId="77777777" w:rsidR="002F7FC0" w:rsidRPr="00720376" w:rsidRDefault="002F7FC0" w:rsidP="002F7FC0">
      <w:pPr>
        <w:pStyle w:val="Heading2"/>
        <w:rPr>
          <w:lang w:val="en-GB"/>
        </w:rPr>
      </w:pPr>
      <w:bookmarkStart w:id="97" w:name="_Toc273091268"/>
      <w:r w:rsidRPr="00720376">
        <w:rPr>
          <w:lang w:val="en-GB"/>
        </w:rPr>
        <w:t>3.</w:t>
      </w:r>
      <w:r w:rsidRPr="00720376">
        <w:rPr>
          <w:lang w:val="en-GB"/>
        </w:rPr>
        <w:tab/>
        <w:t>Institutional Arrangements for M&amp;E and Reporting</w:t>
      </w:r>
      <w:bookmarkEnd w:id="97"/>
    </w:p>
    <w:p w14:paraId="36BBC111" w14:textId="77777777" w:rsidR="002F7FC0" w:rsidRPr="00720376" w:rsidRDefault="002F7FC0" w:rsidP="002F7FC0">
      <w:pPr>
        <w:pStyle w:val="PlainText"/>
        <w:spacing w:before="120"/>
        <w:ind w:right="-91"/>
        <w:rPr>
          <w:rFonts w:ascii="Arial" w:eastAsia="Times New Roman" w:hAnsi="Arial" w:cs="Arial"/>
          <w:i w:val="0"/>
          <w:iCs w:val="0"/>
          <w:sz w:val="24"/>
          <w:szCs w:val="24"/>
          <w:lang w:val="en-GB"/>
        </w:rPr>
      </w:pPr>
      <w:r w:rsidRPr="00720376">
        <w:rPr>
          <w:rFonts w:ascii="Arial" w:eastAsia="Times New Roman" w:hAnsi="Arial" w:cs="Arial"/>
          <w:i w:val="0"/>
          <w:iCs w:val="0"/>
          <w:sz w:val="24"/>
          <w:szCs w:val="24"/>
          <w:lang w:val="en-GB"/>
        </w:rPr>
        <w:t xml:space="preserve">The M&amp;E system will be managed by MRRD </w:t>
      </w:r>
      <w:r w:rsidR="007F05C8" w:rsidRPr="00720376">
        <w:rPr>
          <w:rFonts w:ascii="Arial" w:eastAsia="Times New Roman" w:hAnsi="Arial" w:cs="Arial"/>
          <w:i w:val="0"/>
          <w:iCs w:val="0"/>
          <w:sz w:val="24"/>
          <w:szCs w:val="24"/>
          <w:lang w:val="en-GB"/>
        </w:rPr>
        <w:t>RuWatSIP</w:t>
      </w:r>
      <w:r w:rsidRPr="00720376">
        <w:rPr>
          <w:rFonts w:ascii="Arial" w:eastAsia="Times New Roman" w:hAnsi="Arial" w:cs="Arial"/>
          <w:i w:val="0"/>
          <w:iCs w:val="0"/>
          <w:sz w:val="24"/>
          <w:szCs w:val="24"/>
          <w:lang w:val="en-GB"/>
        </w:rPr>
        <w:t xml:space="preserve"> Department at the provincial level and national level with inputs from Organizations.</w:t>
      </w:r>
      <w:r w:rsidR="00540B08" w:rsidRPr="00720376">
        <w:rPr>
          <w:rFonts w:ascii="Arial" w:eastAsia="Times New Roman" w:hAnsi="Arial" w:cs="Arial"/>
          <w:i w:val="0"/>
          <w:iCs w:val="0"/>
          <w:sz w:val="24"/>
          <w:szCs w:val="24"/>
          <w:lang w:val="en-GB"/>
        </w:rPr>
        <w:t xml:space="preserve"> </w:t>
      </w:r>
    </w:p>
    <w:p w14:paraId="5BEA6EDC" w14:textId="77777777" w:rsidR="002F7FC0" w:rsidRPr="00720376" w:rsidRDefault="002F7FC0" w:rsidP="002F7FC0">
      <w:pPr>
        <w:pStyle w:val="PlainText"/>
        <w:spacing w:before="120"/>
        <w:ind w:right="-91"/>
        <w:rPr>
          <w:rFonts w:ascii="Arial" w:eastAsia="Times New Roman" w:hAnsi="Arial" w:cs="Arial"/>
          <w:i w:val="0"/>
          <w:iCs w:val="0"/>
          <w:sz w:val="24"/>
          <w:szCs w:val="24"/>
          <w:lang w:val="en-GB"/>
        </w:rPr>
      </w:pPr>
      <w:r w:rsidRPr="00720376">
        <w:rPr>
          <w:rFonts w:ascii="Arial" w:eastAsia="Times New Roman" w:hAnsi="Arial" w:cs="Arial"/>
          <w:i w:val="0"/>
          <w:iCs w:val="0"/>
          <w:sz w:val="24"/>
          <w:szCs w:val="24"/>
          <w:lang w:val="en-GB"/>
        </w:rPr>
        <w:t xml:space="preserve">While it is expected that the Provincial RRD staff at the provincial level will regularly make village visits for output and process monitoring, it is important to stress that senior personnel from MRRD </w:t>
      </w:r>
      <w:r w:rsidR="007F05C8" w:rsidRPr="00720376">
        <w:rPr>
          <w:rFonts w:ascii="Arial" w:eastAsia="Times New Roman" w:hAnsi="Arial" w:cs="Arial"/>
          <w:i w:val="0"/>
          <w:iCs w:val="0"/>
          <w:sz w:val="24"/>
          <w:szCs w:val="24"/>
          <w:lang w:val="en-GB"/>
        </w:rPr>
        <w:t>RuWatSIP</w:t>
      </w:r>
      <w:r w:rsidRPr="00720376">
        <w:rPr>
          <w:rFonts w:ascii="Arial" w:eastAsia="Times New Roman" w:hAnsi="Arial" w:cs="Arial"/>
          <w:i w:val="0"/>
          <w:iCs w:val="0"/>
          <w:sz w:val="24"/>
          <w:szCs w:val="24"/>
          <w:lang w:val="en-GB"/>
        </w:rPr>
        <w:t xml:space="preserve"> Department should also go to the field periodically, to get better acquainted with ground realities.</w:t>
      </w:r>
    </w:p>
    <w:p w14:paraId="4BABC4EA" w14:textId="77777777" w:rsidR="002F7FC0" w:rsidRPr="00720376" w:rsidRDefault="002F7FC0" w:rsidP="002F7FC0">
      <w:pPr>
        <w:rPr>
          <w:lang w:val="en-GB"/>
        </w:rPr>
      </w:pPr>
    </w:p>
    <w:p w14:paraId="17AE1A6E" w14:textId="77777777" w:rsidR="002F7FC0" w:rsidRPr="00720376" w:rsidRDefault="002F7FC0" w:rsidP="002F7FC0">
      <w:pPr>
        <w:rPr>
          <w:lang w:val="en-GB"/>
        </w:rPr>
      </w:pPr>
      <w:r w:rsidRPr="00720376">
        <w:rPr>
          <w:lang w:val="en-GB"/>
        </w:rPr>
        <w:t xml:space="preserve">Project reports will be compiled at provincial level, and at national level. On a monthly basis, </w:t>
      </w:r>
      <w:r w:rsidR="008F5E91" w:rsidRPr="00720376">
        <w:rPr>
          <w:lang w:val="en-GB"/>
        </w:rPr>
        <w:t>RuWatSIP</w:t>
      </w:r>
      <w:r w:rsidRPr="00720376">
        <w:rPr>
          <w:lang w:val="en-GB"/>
        </w:rPr>
        <w:t xml:space="preserve"> progress report will have to be prepared. The copies of report also go to </w:t>
      </w:r>
      <w:r w:rsidR="00AB6DF7" w:rsidRPr="00720376">
        <w:rPr>
          <w:lang w:val="en-GB"/>
        </w:rPr>
        <w:t xml:space="preserve">the </w:t>
      </w:r>
      <w:r w:rsidRPr="00720376">
        <w:rPr>
          <w:lang w:val="en-GB"/>
        </w:rPr>
        <w:t>donor. The MRRD PIU</w:t>
      </w:r>
      <w:r w:rsidR="00597855" w:rsidRPr="00720376">
        <w:rPr>
          <w:lang w:val="en-GB"/>
        </w:rPr>
        <w:t>, MIS</w:t>
      </w:r>
      <w:r w:rsidRPr="00720376">
        <w:rPr>
          <w:lang w:val="en-GB"/>
        </w:rPr>
        <w:t xml:space="preserve"> and Monitoring and Evaluation (M&amp;E) Department will thus receive regular monitoring reports.</w:t>
      </w:r>
    </w:p>
    <w:p w14:paraId="0D38A423" w14:textId="77777777" w:rsidR="002F7FC0" w:rsidRPr="00720376" w:rsidRDefault="002F7FC0" w:rsidP="002F7FC0">
      <w:pPr>
        <w:pStyle w:val="Heading3"/>
        <w:rPr>
          <w:lang w:val="en-GB"/>
        </w:rPr>
      </w:pPr>
      <w:bookmarkStart w:id="98" w:name="_Toc273091269"/>
      <w:r w:rsidRPr="00720376">
        <w:rPr>
          <w:lang w:val="en-GB"/>
        </w:rPr>
        <w:t>3.1</w:t>
      </w:r>
      <w:r w:rsidRPr="00720376">
        <w:rPr>
          <w:lang w:val="en-GB"/>
        </w:rPr>
        <w:tab/>
        <w:t>Community Monitoring</w:t>
      </w:r>
      <w:bookmarkEnd w:id="98"/>
    </w:p>
    <w:p w14:paraId="50FD92B4" w14:textId="77777777" w:rsidR="002F7FC0" w:rsidRPr="00720376" w:rsidRDefault="002F7FC0" w:rsidP="002F7FC0">
      <w:pPr>
        <w:rPr>
          <w:lang w:val="en-GB"/>
        </w:rPr>
      </w:pPr>
      <w:r w:rsidRPr="00720376">
        <w:rPr>
          <w:lang w:val="en-GB"/>
        </w:rPr>
        <w:t>The community</w:t>
      </w:r>
      <w:r w:rsidR="00540B08" w:rsidRPr="00720376">
        <w:rPr>
          <w:lang w:val="en-GB"/>
        </w:rPr>
        <w:t xml:space="preserve"> </w:t>
      </w:r>
      <w:r w:rsidRPr="00720376">
        <w:rPr>
          <w:lang w:val="en-GB"/>
        </w:rPr>
        <w:t xml:space="preserve">is to monitor the inputs and quality of the </w:t>
      </w:r>
      <w:r w:rsidR="00074EE6" w:rsidRPr="00720376">
        <w:rPr>
          <w:lang w:val="en-GB"/>
        </w:rPr>
        <w:t>Organization</w:t>
      </w:r>
      <w:r w:rsidRPr="00720376">
        <w:rPr>
          <w:lang w:val="en-GB"/>
        </w:rPr>
        <w:t xml:space="preserve"> and CP services</w:t>
      </w:r>
      <w:r w:rsidR="00AB6DF7" w:rsidRPr="00720376">
        <w:rPr>
          <w:lang w:val="en-GB"/>
        </w:rPr>
        <w:t>, this might be done through report card system</w:t>
      </w:r>
      <w:r w:rsidRPr="00720376">
        <w:rPr>
          <w:lang w:val="en-GB"/>
        </w:rPr>
        <w:t xml:space="preserve">. </w:t>
      </w:r>
      <w:r w:rsidR="00AB6DF7" w:rsidRPr="00720376">
        <w:rPr>
          <w:lang w:val="en-GB"/>
        </w:rPr>
        <w:t>CDC/</w:t>
      </w:r>
      <w:r w:rsidRPr="00720376">
        <w:rPr>
          <w:lang w:val="en-GB"/>
        </w:rPr>
        <w:t xml:space="preserve">WSUC will participate in the regular M &amp; E activities. All </w:t>
      </w:r>
      <w:r w:rsidR="008F5E91" w:rsidRPr="00720376">
        <w:rPr>
          <w:lang w:val="en-GB"/>
        </w:rPr>
        <w:t>RuWatSIP</w:t>
      </w:r>
      <w:r w:rsidRPr="00720376">
        <w:rPr>
          <w:lang w:val="en-GB"/>
        </w:rPr>
        <w:t xml:space="preserve"> related salient features, funding sources and activities are displayed in the public place. Monthly implementation progress and relevant information will be displayed in the notice boards accessible to the public, and/or announcements of project-related information at </w:t>
      </w:r>
      <w:r w:rsidRPr="00720376">
        <w:rPr>
          <w:i/>
          <w:lang w:val="en-GB"/>
        </w:rPr>
        <w:t xml:space="preserve">Jumma </w:t>
      </w:r>
      <w:r w:rsidRPr="00720376">
        <w:rPr>
          <w:lang w:val="en-GB"/>
        </w:rPr>
        <w:t xml:space="preserve">prayers. The methods for information dissemination should ensure that women are informed about project activities. At the end of implementation/ construction community will certify the satisfactory completion of </w:t>
      </w:r>
      <w:r w:rsidR="00AB6DF7" w:rsidRPr="00720376">
        <w:rPr>
          <w:lang w:val="en-GB"/>
        </w:rPr>
        <w:t>the project</w:t>
      </w:r>
      <w:r w:rsidRPr="00720376">
        <w:rPr>
          <w:lang w:val="en-GB"/>
        </w:rPr>
        <w:t>.</w:t>
      </w:r>
    </w:p>
    <w:p w14:paraId="2AF1E1E0" w14:textId="77777777" w:rsidR="002F7FC0" w:rsidRPr="00720376" w:rsidRDefault="00074EE6" w:rsidP="002F7FC0">
      <w:pPr>
        <w:pStyle w:val="Heading3"/>
        <w:rPr>
          <w:lang w:val="en-GB"/>
        </w:rPr>
      </w:pPr>
      <w:bookmarkStart w:id="99" w:name="_Toc273091270"/>
      <w:r w:rsidRPr="00720376">
        <w:rPr>
          <w:lang w:val="en-GB"/>
        </w:rPr>
        <w:t>3.2</w:t>
      </w:r>
      <w:r w:rsidRPr="00720376">
        <w:rPr>
          <w:lang w:val="en-GB"/>
        </w:rPr>
        <w:tab/>
      </w:r>
      <w:r w:rsidR="002F7FC0" w:rsidRPr="00720376">
        <w:rPr>
          <w:lang w:val="en-GB"/>
        </w:rPr>
        <w:t>Organization</w:t>
      </w:r>
      <w:r w:rsidRPr="00720376">
        <w:rPr>
          <w:lang w:val="en-GB"/>
        </w:rPr>
        <w:t>al</w:t>
      </w:r>
      <w:r w:rsidR="002F7FC0" w:rsidRPr="00720376">
        <w:rPr>
          <w:lang w:val="en-GB"/>
        </w:rPr>
        <w:t xml:space="preserve"> Monitoring</w:t>
      </w:r>
      <w:bookmarkEnd w:id="99"/>
    </w:p>
    <w:p w14:paraId="1C732A17" w14:textId="77777777" w:rsidR="002F7FC0" w:rsidRPr="00720376" w:rsidRDefault="002F7FC0" w:rsidP="002F7FC0">
      <w:pPr>
        <w:rPr>
          <w:lang w:val="en-GB"/>
        </w:rPr>
      </w:pPr>
      <w:r w:rsidRPr="00720376">
        <w:rPr>
          <w:lang w:val="en-GB"/>
        </w:rPr>
        <w:t xml:space="preserve">Support Organization will do regular monitoring and prepare Progress Monitoring Report on a monthly basis. </w:t>
      </w:r>
      <w:r w:rsidR="00074EE6" w:rsidRPr="00720376">
        <w:rPr>
          <w:lang w:val="en-GB"/>
        </w:rPr>
        <w:t>O</w:t>
      </w:r>
      <w:r w:rsidRPr="00720376">
        <w:rPr>
          <w:lang w:val="en-GB"/>
        </w:rPr>
        <w:t>rganization</w:t>
      </w:r>
      <w:r w:rsidR="00074EE6" w:rsidRPr="00720376">
        <w:rPr>
          <w:lang w:val="en-GB"/>
        </w:rPr>
        <w:t>s and CDCs</w:t>
      </w:r>
      <w:r w:rsidRPr="00720376">
        <w:rPr>
          <w:lang w:val="en-GB"/>
        </w:rPr>
        <w:t xml:space="preserve"> monitor activities of construction partner.</w:t>
      </w:r>
      <w:r w:rsidR="00540B08" w:rsidRPr="00720376">
        <w:rPr>
          <w:lang w:val="en-GB"/>
        </w:rPr>
        <w:t xml:space="preserve"> </w:t>
      </w:r>
      <w:r w:rsidRPr="00720376">
        <w:rPr>
          <w:lang w:val="en-GB"/>
        </w:rPr>
        <w:t>A construction completion report will be prepared at the end of construction.</w:t>
      </w:r>
    </w:p>
    <w:p w14:paraId="0922746C" w14:textId="77777777" w:rsidR="002F7FC0" w:rsidRPr="00720376" w:rsidRDefault="002F7FC0" w:rsidP="002F7FC0">
      <w:pPr>
        <w:pStyle w:val="Heading3"/>
        <w:rPr>
          <w:lang w:val="en-GB"/>
        </w:rPr>
      </w:pPr>
      <w:bookmarkStart w:id="100" w:name="_Toc273091271"/>
      <w:r w:rsidRPr="00720376">
        <w:rPr>
          <w:lang w:val="en-GB"/>
        </w:rPr>
        <w:t>3.3</w:t>
      </w:r>
      <w:r w:rsidRPr="00720376">
        <w:rPr>
          <w:lang w:val="en-GB"/>
        </w:rPr>
        <w:tab/>
        <w:t>Provincial RRD Monitoring</w:t>
      </w:r>
      <w:bookmarkEnd w:id="100"/>
    </w:p>
    <w:p w14:paraId="09D91254" w14:textId="77777777" w:rsidR="002F7FC0" w:rsidRPr="00720376" w:rsidRDefault="002F7FC0" w:rsidP="002F7FC0">
      <w:pPr>
        <w:rPr>
          <w:lang w:val="en-GB"/>
        </w:rPr>
      </w:pPr>
      <w:r w:rsidRPr="00720376">
        <w:rPr>
          <w:lang w:val="en-GB"/>
        </w:rPr>
        <w:t>Provincial RRD will compile monthly progress report</w:t>
      </w:r>
      <w:r w:rsidR="00575E1A" w:rsidRPr="00720376">
        <w:rPr>
          <w:lang w:val="en-GB"/>
        </w:rPr>
        <w:t>s</w:t>
      </w:r>
      <w:r w:rsidRPr="00720376">
        <w:rPr>
          <w:lang w:val="en-GB"/>
        </w:rPr>
        <w:t xml:space="preserve"> prepared by the </w:t>
      </w:r>
      <w:r w:rsidR="00074EE6" w:rsidRPr="00720376">
        <w:rPr>
          <w:lang w:val="en-GB"/>
        </w:rPr>
        <w:t>Organizations</w:t>
      </w:r>
      <w:r w:rsidRPr="00720376">
        <w:rPr>
          <w:lang w:val="en-GB"/>
        </w:rPr>
        <w:t xml:space="preserve"> on regional basis. Supplemented by the monitoring teams of MRRD which covers various regions, these teams will link with MRRD provincial </w:t>
      </w:r>
      <w:r w:rsidR="007517FF" w:rsidRPr="00720376">
        <w:rPr>
          <w:lang w:val="en-GB"/>
        </w:rPr>
        <w:t>offices, which</w:t>
      </w:r>
      <w:r w:rsidRPr="00720376">
        <w:rPr>
          <w:lang w:val="en-GB"/>
        </w:rPr>
        <w:t xml:space="preserve"> will monitor at the provincial level and prepare report on quarterly basis.</w:t>
      </w:r>
    </w:p>
    <w:p w14:paraId="67A0D1BE" w14:textId="77777777" w:rsidR="002F7FC0" w:rsidRPr="00720376" w:rsidRDefault="002F7FC0" w:rsidP="007517FF">
      <w:pPr>
        <w:pStyle w:val="Heading3"/>
        <w:rPr>
          <w:lang w:val="en-GB"/>
        </w:rPr>
      </w:pPr>
      <w:bookmarkStart w:id="101" w:name="_Toc273091272"/>
      <w:r w:rsidRPr="00720376">
        <w:rPr>
          <w:lang w:val="en-GB"/>
        </w:rPr>
        <w:t xml:space="preserve">3.4 </w:t>
      </w:r>
      <w:r w:rsidRPr="00720376">
        <w:rPr>
          <w:lang w:val="en-GB"/>
        </w:rPr>
        <w:tab/>
        <w:t>Regional Technical Support Unit Monitoring</w:t>
      </w:r>
      <w:bookmarkEnd w:id="101"/>
    </w:p>
    <w:p w14:paraId="1F9B4CD4" w14:textId="77777777" w:rsidR="002F7FC0" w:rsidRPr="00720376" w:rsidRDefault="002F7FC0" w:rsidP="002F7FC0">
      <w:pPr>
        <w:pStyle w:val="BodyText"/>
        <w:spacing w:before="120"/>
        <w:rPr>
          <w:rFonts w:ascii="Arial" w:hAnsi="Arial" w:cs="Arial"/>
          <w:lang w:val="en-GB"/>
        </w:rPr>
      </w:pPr>
      <w:r w:rsidRPr="00720376">
        <w:rPr>
          <w:rFonts w:ascii="Arial" w:hAnsi="Arial" w:cs="Arial"/>
          <w:lang w:val="en-GB"/>
        </w:rPr>
        <w:lastRenderedPageBreak/>
        <w:t xml:space="preserve">Regional Technical Support Unit (RTSU) with assistance of Provincial RRD will monitor hand pump maintenance. They visit each Handpump Mechanic every </w:t>
      </w:r>
      <w:r w:rsidR="00575E1A" w:rsidRPr="00720376">
        <w:rPr>
          <w:rFonts w:ascii="Arial" w:hAnsi="Arial" w:cs="Arial"/>
          <w:lang w:val="en-GB"/>
        </w:rPr>
        <w:t>six</w:t>
      </w:r>
      <w:r w:rsidRPr="00720376">
        <w:rPr>
          <w:rFonts w:ascii="Arial" w:hAnsi="Arial" w:cs="Arial"/>
          <w:lang w:val="en-GB"/>
        </w:rPr>
        <w:t xml:space="preserve"> months to discuss and assist in resolving problems at individual water points. They also inspect the water points on a routine basis. It provides input to maintain </w:t>
      </w:r>
      <w:r w:rsidR="00575E1A" w:rsidRPr="00720376">
        <w:rPr>
          <w:rFonts w:ascii="Arial" w:hAnsi="Arial" w:cs="Arial"/>
          <w:lang w:val="en-GB"/>
        </w:rPr>
        <w:t>database</w:t>
      </w:r>
      <w:r w:rsidRPr="00720376">
        <w:rPr>
          <w:rFonts w:ascii="Arial" w:hAnsi="Arial" w:cs="Arial"/>
          <w:lang w:val="en-GB"/>
        </w:rPr>
        <w:t xml:space="preserve"> of functioning of water points at regional and national level.</w:t>
      </w:r>
    </w:p>
    <w:p w14:paraId="23DF1C96" w14:textId="77777777" w:rsidR="002F7FC0" w:rsidRPr="00720376" w:rsidRDefault="002F7FC0" w:rsidP="002F7FC0">
      <w:pPr>
        <w:pStyle w:val="Heading3"/>
        <w:rPr>
          <w:lang w:val="en-GB"/>
        </w:rPr>
      </w:pPr>
      <w:bookmarkStart w:id="102" w:name="_Toc273091273"/>
      <w:r w:rsidRPr="00720376">
        <w:rPr>
          <w:lang w:val="en-GB"/>
        </w:rPr>
        <w:t>3.5</w:t>
      </w:r>
      <w:r w:rsidRPr="00720376">
        <w:rPr>
          <w:lang w:val="en-GB"/>
        </w:rPr>
        <w:tab/>
        <w:t>MRRD Monitoring</w:t>
      </w:r>
      <w:bookmarkEnd w:id="102"/>
    </w:p>
    <w:p w14:paraId="4158697A" w14:textId="77777777" w:rsidR="002F7FC0" w:rsidRPr="00720376" w:rsidRDefault="002F7FC0" w:rsidP="002F7FC0">
      <w:pPr>
        <w:rPr>
          <w:lang w:val="en-GB"/>
        </w:rPr>
      </w:pPr>
      <w:r w:rsidRPr="00720376">
        <w:rPr>
          <w:lang w:val="en-GB"/>
        </w:rPr>
        <w:t xml:space="preserve">The MRRD M&amp;E Department will also conduct surprise visits to project sites. The M&amp;E Department will have to visit all projects at least once to assure adequate project delivery, and prepare a </w:t>
      </w:r>
      <w:r w:rsidR="007517FF" w:rsidRPr="00720376">
        <w:rPr>
          <w:lang w:val="en-GB"/>
        </w:rPr>
        <w:t>report, which</w:t>
      </w:r>
      <w:r w:rsidRPr="00720376">
        <w:rPr>
          <w:lang w:val="en-GB"/>
        </w:rPr>
        <w:t xml:space="preserve"> will be the basis for final payment.</w:t>
      </w:r>
    </w:p>
    <w:p w14:paraId="77D355FE" w14:textId="77777777" w:rsidR="007517FF" w:rsidRPr="00720376" w:rsidRDefault="007517FF" w:rsidP="002F7FC0">
      <w:pPr>
        <w:rPr>
          <w:lang w:val="en-GB"/>
        </w:rPr>
      </w:pPr>
    </w:p>
    <w:p w14:paraId="0196E7F7" w14:textId="77777777" w:rsidR="002F7FC0" w:rsidRPr="00720376" w:rsidRDefault="002F7FC0" w:rsidP="00575E1A">
      <w:pPr>
        <w:rPr>
          <w:lang w:val="en-GB"/>
        </w:rPr>
      </w:pPr>
      <w:r w:rsidRPr="00720376">
        <w:rPr>
          <w:lang w:val="en-GB"/>
        </w:rPr>
        <w:t xml:space="preserve">MRRD </w:t>
      </w:r>
      <w:r w:rsidR="007F05C8" w:rsidRPr="00720376">
        <w:rPr>
          <w:lang w:val="en-GB"/>
        </w:rPr>
        <w:t>RuWatSIP</w:t>
      </w:r>
      <w:r w:rsidRPr="00720376">
        <w:rPr>
          <w:lang w:val="en-GB"/>
        </w:rPr>
        <w:t xml:space="preserve"> Department will also hold meetings and workshops with Organizations (at least quarterly) to share the results of monitoring and receive feedback from them.</w:t>
      </w:r>
    </w:p>
    <w:p w14:paraId="154D976B" w14:textId="77777777" w:rsidR="002F7FC0" w:rsidRPr="00720376" w:rsidRDefault="002F7FC0" w:rsidP="002F7FC0">
      <w:pPr>
        <w:rPr>
          <w:lang w:val="en-GB"/>
        </w:rPr>
      </w:pPr>
    </w:p>
    <w:p w14:paraId="5CB6AF8C" w14:textId="77777777" w:rsidR="002F7FC0" w:rsidRPr="00720376" w:rsidRDefault="002F7FC0" w:rsidP="002F7FC0">
      <w:pPr>
        <w:rPr>
          <w:lang w:val="en-GB"/>
        </w:rPr>
      </w:pPr>
      <w:r w:rsidRPr="00720376">
        <w:rPr>
          <w:lang w:val="en-GB"/>
        </w:rPr>
        <w:t>The impact evaluation, technical audit and special studies are also sanctioned by the MRRD.</w:t>
      </w:r>
    </w:p>
    <w:p w14:paraId="677984BB" w14:textId="77777777" w:rsidR="002F7FC0" w:rsidRPr="00720376" w:rsidRDefault="002F7FC0" w:rsidP="00EF1B97">
      <w:pPr>
        <w:pStyle w:val="Heading3"/>
        <w:rPr>
          <w:lang w:val="en-GB"/>
        </w:rPr>
      </w:pPr>
      <w:bookmarkStart w:id="103" w:name="_Toc273091274"/>
      <w:r w:rsidRPr="00720376">
        <w:rPr>
          <w:lang w:val="en-GB"/>
        </w:rPr>
        <w:t>3.6</w:t>
      </w:r>
      <w:r w:rsidRPr="00720376">
        <w:rPr>
          <w:lang w:val="en-GB"/>
        </w:rPr>
        <w:tab/>
        <w:t>Co-ordination and Strategic Monitoring</w:t>
      </w:r>
      <w:bookmarkEnd w:id="103"/>
    </w:p>
    <w:p w14:paraId="3BE5EDA0" w14:textId="77777777" w:rsidR="002F7FC0" w:rsidRPr="00720376" w:rsidRDefault="002F7FC0" w:rsidP="002F7FC0">
      <w:pPr>
        <w:rPr>
          <w:lang w:val="en-GB"/>
        </w:rPr>
      </w:pPr>
      <w:r w:rsidRPr="00720376">
        <w:rPr>
          <w:lang w:val="en-GB"/>
        </w:rPr>
        <w:t>Regular monthly coordination meetings in the Water and Sanitation Group will continue as a forum for stakeholder coordination and for continuous supervision of sector activities.</w:t>
      </w:r>
    </w:p>
    <w:p w14:paraId="7ED9D7FB" w14:textId="77777777" w:rsidR="002F7FC0" w:rsidRPr="00720376" w:rsidRDefault="002F7FC0" w:rsidP="002F7FC0">
      <w:pPr>
        <w:rPr>
          <w:lang w:val="en-GB"/>
        </w:rPr>
      </w:pPr>
    </w:p>
    <w:p w14:paraId="063FB59E" w14:textId="77777777" w:rsidR="002F7FC0" w:rsidRPr="00720376" w:rsidRDefault="002F7FC0" w:rsidP="002F7FC0">
      <w:pPr>
        <w:rPr>
          <w:lang w:val="en-GB"/>
        </w:rPr>
      </w:pPr>
      <w:r w:rsidRPr="00720376">
        <w:rPr>
          <w:lang w:val="en-GB"/>
        </w:rPr>
        <w:t xml:space="preserve">Project funded under different donors will be supervised and coordinated through </w:t>
      </w:r>
      <w:r w:rsidR="007F05C8" w:rsidRPr="00720376">
        <w:rPr>
          <w:lang w:val="en-GB"/>
        </w:rPr>
        <w:t>RuWatSIP</w:t>
      </w:r>
      <w:r w:rsidRPr="00720376">
        <w:rPr>
          <w:lang w:val="en-GB"/>
        </w:rPr>
        <w:t xml:space="preserve"> steering committees.</w:t>
      </w:r>
    </w:p>
    <w:p w14:paraId="55272492" w14:textId="77777777" w:rsidR="002F7FC0" w:rsidRPr="00720376" w:rsidRDefault="007878CA" w:rsidP="002F7FC0">
      <w:pPr>
        <w:pStyle w:val="Heading2"/>
        <w:rPr>
          <w:lang w:val="en-GB"/>
        </w:rPr>
      </w:pPr>
      <w:bookmarkStart w:id="104" w:name="_Toc273091275"/>
      <w:r w:rsidRPr="00720376">
        <w:rPr>
          <w:lang w:val="en-GB"/>
        </w:rPr>
        <w:t>4</w:t>
      </w:r>
      <w:r w:rsidR="002F7FC0" w:rsidRPr="00720376">
        <w:rPr>
          <w:lang w:val="en-GB"/>
        </w:rPr>
        <w:t>.</w:t>
      </w:r>
      <w:r w:rsidR="002F7FC0" w:rsidRPr="00720376">
        <w:rPr>
          <w:lang w:val="en-GB"/>
        </w:rPr>
        <w:tab/>
        <w:t>Management Information System (MIS)</w:t>
      </w:r>
      <w:bookmarkEnd w:id="104"/>
    </w:p>
    <w:p w14:paraId="59B2DB64" w14:textId="77777777" w:rsidR="002F7FC0" w:rsidRPr="00720376" w:rsidRDefault="002F7FC0" w:rsidP="002F7FC0">
      <w:pPr>
        <w:pStyle w:val="BodyText"/>
        <w:spacing w:before="120"/>
        <w:rPr>
          <w:rFonts w:ascii="Arial" w:hAnsi="Arial" w:cs="Arial"/>
          <w:lang w:val="en-GB"/>
        </w:rPr>
      </w:pPr>
      <w:r w:rsidRPr="00720376">
        <w:rPr>
          <w:rFonts w:ascii="Arial" w:hAnsi="Arial" w:cs="Arial"/>
          <w:lang w:val="en-GB"/>
        </w:rPr>
        <w:t>A computerized MIS system will ensure that information flow takes place smoothly at all levels, and that data are electronically processed from provincial level upwards to national level at MRRD.</w:t>
      </w:r>
    </w:p>
    <w:p w14:paraId="3D9769D0" w14:textId="77777777" w:rsidR="002F7FC0" w:rsidRPr="00720376" w:rsidRDefault="002F7FC0">
      <w:pPr>
        <w:rPr>
          <w:lang w:val="en-GB"/>
        </w:rPr>
      </w:pPr>
      <w:r w:rsidRPr="00720376">
        <w:rPr>
          <w:lang w:val="en-GB"/>
        </w:rPr>
        <w:br w:type="page"/>
      </w:r>
    </w:p>
    <w:p w14:paraId="74C32C46" w14:textId="77777777" w:rsidR="007878CA" w:rsidRPr="00720376" w:rsidRDefault="007878CA" w:rsidP="007878CA">
      <w:pPr>
        <w:pStyle w:val="Heading1"/>
        <w:rPr>
          <w:lang w:val="en-GB"/>
        </w:rPr>
      </w:pPr>
      <w:bookmarkStart w:id="105" w:name="_Toc273091276"/>
      <w:r w:rsidRPr="00720376">
        <w:rPr>
          <w:lang w:val="en-GB"/>
        </w:rPr>
        <w:lastRenderedPageBreak/>
        <w:t>Section IX Training</w:t>
      </w:r>
      <w:bookmarkEnd w:id="105"/>
    </w:p>
    <w:p w14:paraId="7E865FDA" w14:textId="77777777" w:rsidR="007878CA" w:rsidRPr="00720376" w:rsidRDefault="007878CA" w:rsidP="007878CA">
      <w:pPr>
        <w:pStyle w:val="Heading2"/>
        <w:rPr>
          <w:lang w:val="en-GB"/>
        </w:rPr>
      </w:pPr>
      <w:bookmarkStart w:id="106" w:name="_Toc273091277"/>
      <w:r w:rsidRPr="00720376">
        <w:rPr>
          <w:lang w:val="en-GB"/>
        </w:rPr>
        <w:t>1.</w:t>
      </w:r>
      <w:r w:rsidRPr="00720376">
        <w:rPr>
          <w:lang w:val="en-GB"/>
        </w:rPr>
        <w:tab/>
        <w:t>Training Strategy and Methodology</w:t>
      </w:r>
      <w:bookmarkEnd w:id="106"/>
    </w:p>
    <w:p w14:paraId="04183A17" w14:textId="77777777" w:rsidR="007878CA" w:rsidRPr="00720376" w:rsidRDefault="007878CA" w:rsidP="007878CA">
      <w:pPr>
        <w:ind w:right="566"/>
        <w:jc w:val="both"/>
        <w:rPr>
          <w:lang w:val="en-GB"/>
        </w:rPr>
      </w:pPr>
      <w:r w:rsidRPr="00720376">
        <w:rPr>
          <w:lang w:val="en-GB"/>
        </w:rPr>
        <w:t>The overall objective of the Orientation/training strategy of the Program is to:</w:t>
      </w:r>
    </w:p>
    <w:p w14:paraId="30793CA1" w14:textId="77777777" w:rsidR="007878CA" w:rsidRPr="00720376" w:rsidRDefault="007878CA" w:rsidP="007878CA">
      <w:pPr>
        <w:ind w:left="1134" w:right="566" w:hanging="567"/>
        <w:jc w:val="both"/>
        <w:rPr>
          <w:lang w:val="en-GB"/>
        </w:rPr>
      </w:pPr>
    </w:p>
    <w:p w14:paraId="3617AFC6" w14:textId="77777777" w:rsidR="007878CA" w:rsidRPr="00720376" w:rsidRDefault="007878CA" w:rsidP="007878CA">
      <w:pPr>
        <w:ind w:right="566"/>
        <w:jc w:val="both"/>
        <w:rPr>
          <w:i/>
          <w:lang w:val="en-GB"/>
        </w:rPr>
      </w:pPr>
      <w:r w:rsidRPr="00720376">
        <w:rPr>
          <w:lang w:val="en-GB"/>
        </w:rPr>
        <w:t xml:space="preserve">“Build the capacity of the water and sanitation users groups/ committee, support organizations, </w:t>
      </w:r>
      <w:r w:rsidR="008F5E91" w:rsidRPr="00720376">
        <w:rPr>
          <w:lang w:val="en-GB"/>
        </w:rPr>
        <w:t>RuWatSIP</w:t>
      </w:r>
      <w:r w:rsidRPr="00720376">
        <w:rPr>
          <w:lang w:val="en-GB"/>
        </w:rPr>
        <w:t xml:space="preserve"> and their staff engaged in rural water supply and sanitation program, so as to strengthen demand-led, community-based services as envisaged by the </w:t>
      </w:r>
      <w:r w:rsidR="00F42B88" w:rsidRPr="00720376">
        <w:rPr>
          <w:lang w:val="en-GB"/>
        </w:rPr>
        <w:t>WASH</w:t>
      </w:r>
      <w:r w:rsidRPr="00720376">
        <w:rPr>
          <w:lang w:val="en-GB"/>
        </w:rPr>
        <w:t xml:space="preserve"> Policy and Strategy in Afghanistan”.</w:t>
      </w:r>
    </w:p>
    <w:p w14:paraId="45BF1D1D" w14:textId="77777777" w:rsidR="007878CA" w:rsidRPr="00720376" w:rsidRDefault="007878CA" w:rsidP="007878CA">
      <w:pPr>
        <w:ind w:right="566"/>
        <w:jc w:val="both"/>
        <w:rPr>
          <w:lang w:val="en-GB"/>
        </w:rPr>
      </w:pPr>
    </w:p>
    <w:p w14:paraId="4FCCC7BD" w14:textId="77777777" w:rsidR="007878CA" w:rsidRPr="00720376" w:rsidRDefault="007878CA" w:rsidP="007878CA">
      <w:pPr>
        <w:ind w:right="566"/>
        <w:jc w:val="both"/>
        <w:rPr>
          <w:lang w:val="en-GB"/>
        </w:rPr>
      </w:pPr>
      <w:r w:rsidRPr="00720376">
        <w:rPr>
          <w:lang w:val="en-GB"/>
        </w:rPr>
        <w:t xml:space="preserve">The MRRD will support the provision of services, as well as conduct other activities aimed at improving the development capacities of the acting institutions i.e. the community, </w:t>
      </w:r>
      <w:r w:rsidR="00BC2E42" w:rsidRPr="00720376">
        <w:rPr>
          <w:lang w:val="en-GB"/>
        </w:rPr>
        <w:t>Organization</w:t>
      </w:r>
      <w:r w:rsidRPr="00720376">
        <w:rPr>
          <w:lang w:val="en-GB"/>
        </w:rPr>
        <w:t xml:space="preserve">s, CP and MRRD. The primary thrust will be to orient and familiarize </w:t>
      </w:r>
      <w:r w:rsidR="00591D54" w:rsidRPr="00720376">
        <w:rPr>
          <w:lang w:val="en-GB"/>
        </w:rPr>
        <w:t xml:space="preserve">the various involved personnel and organizations in the </w:t>
      </w:r>
      <w:r w:rsidR="000C4B57" w:rsidRPr="00720376">
        <w:rPr>
          <w:lang w:val="en-GB"/>
        </w:rPr>
        <w:t>WASH</w:t>
      </w:r>
      <w:r w:rsidRPr="00720376">
        <w:rPr>
          <w:lang w:val="en-GB"/>
        </w:rPr>
        <w:t xml:space="preserve"> concept, objectives, working procedures and its rationales through the orientation and training, which supports operations within </w:t>
      </w:r>
      <w:r w:rsidR="00591D54" w:rsidRPr="00720376">
        <w:rPr>
          <w:lang w:val="en-GB"/>
        </w:rPr>
        <w:t xml:space="preserve">the project </w:t>
      </w:r>
      <w:r w:rsidRPr="00720376">
        <w:rPr>
          <w:lang w:val="en-GB"/>
        </w:rPr>
        <w:t xml:space="preserve">cycle i.e., site appraisal, financing, monitoring and reporting of the </w:t>
      </w:r>
      <w:r w:rsidR="00F42B88" w:rsidRPr="00720376">
        <w:rPr>
          <w:lang w:val="en-GB"/>
        </w:rPr>
        <w:t xml:space="preserve">project </w:t>
      </w:r>
      <w:r w:rsidRPr="00720376">
        <w:rPr>
          <w:lang w:val="en-GB"/>
        </w:rPr>
        <w:t xml:space="preserve">schemes. </w:t>
      </w:r>
      <w:r w:rsidR="00591D54" w:rsidRPr="00720376">
        <w:rPr>
          <w:lang w:val="en-GB"/>
        </w:rPr>
        <w:t>Thus,</w:t>
      </w:r>
      <w:r w:rsidRPr="00720376">
        <w:rPr>
          <w:lang w:val="en-GB"/>
        </w:rPr>
        <w:t xml:space="preserve"> training and institution building will be woven into practice and learning as each cycle progresses, and will not be simply isolated events.</w:t>
      </w:r>
      <w:r w:rsidR="00540B08" w:rsidRPr="00720376">
        <w:rPr>
          <w:lang w:val="en-GB"/>
        </w:rPr>
        <w:t xml:space="preserve"> </w:t>
      </w:r>
    </w:p>
    <w:p w14:paraId="7E176E34" w14:textId="77777777" w:rsidR="007878CA" w:rsidRPr="00720376" w:rsidRDefault="007878CA" w:rsidP="007878CA">
      <w:pPr>
        <w:pStyle w:val="Heading2"/>
        <w:rPr>
          <w:lang w:val="en-GB"/>
        </w:rPr>
      </w:pPr>
      <w:bookmarkStart w:id="107" w:name="_Toc273091278"/>
      <w:r w:rsidRPr="00720376">
        <w:rPr>
          <w:lang w:val="en-GB"/>
        </w:rPr>
        <w:t>2.</w:t>
      </w:r>
      <w:r w:rsidRPr="00720376">
        <w:rPr>
          <w:lang w:val="en-GB"/>
        </w:rPr>
        <w:tab/>
        <w:t>Different Levels and Types of Training</w:t>
      </w:r>
      <w:bookmarkEnd w:id="107"/>
    </w:p>
    <w:p w14:paraId="63EBCB35" w14:textId="77777777" w:rsidR="007878CA" w:rsidRPr="00720376" w:rsidRDefault="007878CA" w:rsidP="007878CA">
      <w:pPr>
        <w:rPr>
          <w:lang w:val="en-GB"/>
        </w:rPr>
      </w:pPr>
      <w:r w:rsidRPr="00720376">
        <w:rPr>
          <w:lang w:val="en-GB"/>
        </w:rPr>
        <w:t xml:space="preserve">The training/ orientation activities will be carried out at different level such as MRRD, </w:t>
      </w:r>
      <w:r w:rsidR="00BC2E42" w:rsidRPr="00720376">
        <w:rPr>
          <w:lang w:val="en-GB"/>
        </w:rPr>
        <w:t>Organization</w:t>
      </w:r>
      <w:r w:rsidRPr="00720376">
        <w:rPr>
          <w:lang w:val="en-GB"/>
        </w:rPr>
        <w:t xml:space="preserve">/ CP, and Community. </w:t>
      </w:r>
    </w:p>
    <w:p w14:paraId="67DF9614" w14:textId="77777777" w:rsidR="007878CA" w:rsidRPr="00720376" w:rsidRDefault="007878CA" w:rsidP="007878CA">
      <w:pPr>
        <w:pStyle w:val="Heading3"/>
        <w:rPr>
          <w:lang w:val="en-GB"/>
        </w:rPr>
      </w:pPr>
      <w:bookmarkStart w:id="108" w:name="_Toc273091279"/>
      <w:r w:rsidRPr="00720376">
        <w:rPr>
          <w:lang w:val="en-GB"/>
        </w:rPr>
        <w:t>2.1</w:t>
      </w:r>
      <w:r w:rsidRPr="00720376">
        <w:rPr>
          <w:lang w:val="en-GB"/>
        </w:rPr>
        <w:tab/>
        <w:t>Training/ Orientation at MRRD level</w:t>
      </w:r>
      <w:bookmarkEnd w:id="108"/>
    </w:p>
    <w:p w14:paraId="078D77B4" w14:textId="77777777" w:rsidR="007878CA" w:rsidRPr="00720376" w:rsidRDefault="007878CA" w:rsidP="007878CA">
      <w:pPr>
        <w:rPr>
          <w:lang w:val="en-GB"/>
        </w:rPr>
      </w:pPr>
      <w:r w:rsidRPr="00720376">
        <w:rPr>
          <w:lang w:val="en-GB"/>
        </w:rPr>
        <w:t xml:space="preserve">The staff involved in </w:t>
      </w:r>
      <w:r w:rsidR="008F5E91" w:rsidRPr="00720376">
        <w:rPr>
          <w:lang w:val="en-GB"/>
        </w:rPr>
        <w:t>RuWatSIP</w:t>
      </w:r>
      <w:r w:rsidRPr="00720376">
        <w:rPr>
          <w:lang w:val="en-GB"/>
        </w:rPr>
        <w:t xml:space="preserve"> will be oriented in </w:t>
      </w:r>
      <w:r w:rsidR="00591D54" w:rsidRPr="00720376">
        <w:rPr>
          <w:lang w:val="en-GB"/>
        </w:rPr>
        <w:t>WASH</w:t>
      </w:r>
      <w:r w:rsidRPr="00720376">
        <w:rPr>
          <w:lang w:val="en-GB"/>
        </w:rPr>
        <w:t xml:space="preserve"> policy, strategy, demand driven approach, project rules</w:t>
      </w:r>
      <w:r w:rsidR="00591D54" w:rsidRPr="00720376">
        <w:rPr>
          <w:lang w:val="en-GB"/>
        </w:rPr>
        <w:t xml:space="preserve">, procedures </w:t>
      </w:r>
      <w:r w:rsidRPr="00720376">
        <w:rPr>
          <w:lang w:val="en-GB"/>
        </w:rPr>
        <w:t>and implementation modalities.</w:t>
      </w:r>
    </w:p>
    <w:p w14:paraId="5935E039" w14:textId="77777777" w:rsidR="007878CA" w:rsidRPr="00720376" w:rsidRDefault="007878CA" w:rsidP="007878CA">
      <w:pPr>
        <w:pStyle w:val="Heading3"/>
        <w:rPr>
          <w:lang w:val="en-GB"/>
        </w:rPr>
      </w:pPr>
      <w:bookmarkStart w:id="109" w:name="_Toc273091280"/>
      <w:r w:rsidRPr="00720376">
        <w:rPr>
          <w:lang w:val="en-GB"/>
        </w:rPr>
        <w:t>2.2</w:t>
      </w:r>
      <w:r w:rsidRPr="00720376">
        <w:rPr>
          <w:lang w:val="en-GB"/>
        </w:rPr>
        <w:tab/>
        <w:t>Training/ Orientation at Support Organization Level</w:t>
      </w:r>
      <w:bookmarkEnd w:id="109"/>
    </w:p>
    <w:p w14:paraId="02E7CE84" w14:textId="77777777" w:rsidR="007878CA" w:rsidRPr="00720376" w:rsidRDefault="007878CA" w:rsidP="007878CA">
      <w:pPr>
        <w:rPr>
          <w:lang w:val="en-GB"/>
        </w:rPr>
      </w:pPr>
      <w:r w:rsidRPr="00720376">
        <w:rPr>
          <w:lang w:val="en-GB"/>
        </w:rPr>
        <w:t xml:space="preserve">The following training/ orientation will be carried out to </w:t>
      </w:r>
      <w:r w:rsidR="00BC2E42" w:rsidRPr="00720376">
        <w:rPr>
          <w:lang w:val="en-GB"/>
        </w:rPr>
        <w:t>Organizational</w:t>
      </w:r>
      <w:r w:rsidRPr="00720376">
        <w:rPr>
          <w:lang w:val="en-GB"/>
        </w:rPr>
        <w:t xml:space="preserve"> staff to enable them to carryout implementation support as per the program implementation modalities and strategies</w:t>
      </w:r>
      <w:r w:rsidRPr="00720376">
        <w:rPr>
          <w:rStyle w:val="FootnoteReference"/>
          <w:lang w:val="en-GB"/>
        </w:rPr>
        <w:footnoteReference w:id="20"/>
      </w:r>
      <w:r w:rsidRPr="00720376">
        <w:rPr>
          <w:lang w:val="en-GB"/>
        </w:rPr>
        <w:t>.</w:t>
      </w:r>
    </w:p>
    <w:p w14:paraId="11EA4F56" w14:textId="77777777" w:rsidR="007878CA" w:rsidRPr="00720376" w:rsidRDefault="007878CA" w:rsidP="00C80EFB">
      <w:pPr>
        <w:numPr>
          <w:ilvl w:val="0"/>
          <w:numId w:val="39"/>
        </w:numPr>
        <w:rPr>
          <w:lang w:val="en-GB"/>
        </w:rPr>
      </w:pPr>
      <w:r w:rsidRPr="00720376">
        <w:rPr>
          <w:lang w:val="en-GB"/>
        </w:rPr>
        <w:t>Planning</w:t>
      </w:r>
    </w:p>
    <w:p w14:paraId="64F23E41" w14:textId="77777777" w:rsidR="007878CA" w:rsidRPr="00720376" w:rsidRDefault="007878CA" w:rsidP="00C80EFB">
      <w:pPr>
        <w:numPr>
          <w:ilvl w:val="0"/>
          <w:numId w:val="39"/>
        </w:numPr>
        <w:rPr>
          <w:lang w:val="en-GB"/>
        </w:rPr>
      </w:pPr>
      <w:r w:rsidRPr="00720376">
        <w:rPr>
          <w:lang w:val="en-GB"/>
        </w:rPr>
        <w:t>Social Mobilization/ Organization</w:t>
      </w:r>
    </w:p>
    <w:p w14:paraId="3C4B344E" w14:textId="77777777" w:rsidR="007878CA" w:rsidRPr="00720376" w:rsidRDefault="007878CA" w:rsidP="00C80EFB">
      <w:pPr>
        <w:numPr>
          <w:ilvl w:val="0"/>
          <w:numId w:val="39"/>
        </w:numPr>
        <w:rPr>
          <w:lang w:val="en-GB"/>
        </w:rPr>
      </w:pPr>
      <w:r w:rsidRPr="00720376">
        <w:rPr>
          <w:lang w:val="en-GB"/>
        </w:rPr>
        <w:t>Technical Surveys and Design</w:t>
      </w:r>
    </w:p>
    <w:p w14:paraId="2C22755F" w14:textId="77777777" w:rsidR="007878CA" w:rsidRPr="00720376" w:rsidRDefault="007878CA" w:rsidP="00C80EFB">
      <w:pPr>
        <w:numPr>
          <w:ilvl w:val="0"/>
          <w:numId w:val="39"/>
        </w:numPr>
        <w:rPr>
          <w:lang w:val="en-GB"/>
        </w:rPr>
      </w:pPr>
      <w:r w:rsidRPr="00720376">
        <w:rPr>
          <w:lang w:val="en-GB"/>
        </w:rPr>
        <w:t>Basic Hydrogeology</w:t>
      </w:r>
    </w:p>
    <w:p w14:paraId="40FD799B" w14:textId="77777777" w:rsidR="007878CA" w:rsidRPr="00720376" w:rsidRDefault="007878CA" w:rsidP="00C80EFB">
      <w:pPr>
        <w:numPr>
          <w:ilvl w:val="0"/>
          <w:numId w:val="39"/>
        </w:numPr>
        <w:rPr>
          <w:lang w:val="en-GB"/>
        </w:rPr>
      </w:pPr>
      <w:r w:rsidRPr="00720376">
        <w:rPr>
          <w:lang w:val="en-GB"/>
        </w:rPr>
        <w:t>Well Construction, Supervision and Quality Control</w:t>
      </w:r>
    </w:p>
    <w:p w14:paraId="572EFCB5" w14:textId="77777777" w:rsidR="007878CA" w:rsidRPr="00720376" w:rsidRDefault="007878CA" w:rsidP="00C80EFB">
      <w:pPr>
        <w:numPr>
          <w:ilvl w:val="0"/>
          <w:numId w:val="39"/>
        </w:numPr>
        <w:rPr>
          <w:lang w:val="en-GB"/>
        </w:rPr>
      </w:pPr>
      <w:r w:rsidRPr="00720376">
        <w:rPr>
          <w:lang w:val="en-GB"/>
        </w:rPr>
        <w:t>Water Quality Testing</w:t>
      </w:r>
    </w:p>
    <w:p w14:paraId="40A19DF2" w14:textId="77777777" w:rsidR="007878CA" w:rsidRPr="00720376" w:rsidRDefault="007878CA" w:rsidP="00C80EFB">
      <w:pPr>
        <w:numPr>
          <w:ilvl w:val="0"/>
          <w:numId w:val="39"/>
        </w:numPr>
        <w:rPr>
          <w:lang w:val="en-GB"/>
        </w:rPr>
      </w:pPr>
      <w:r w:rsidRPr="00720376">
        <w:rPr>
          <w:lang w:val="en-GB"/>
        </w:rPr>
        <w:t>Trainers Training on Hygiene Education</w:t>
      </w:r>
    </w:p>
    <w:p w14:paraId="13351FDD" w14:textId="77777777" w:rsidR="000C4B57" w:rsidRPr="00720376" w:rsidRDefault="000C4B57" w:rsidP="00C80EFB">
      <w:pPr>
        <w:numPr>
          <w:ilvl w:val="0"/>
          <w:numId w:val="39"/>
        </w:numPr>
        <w:rPr>
          <w:lang w:val="en-GB"/>
        </w:rPr>
      </w:pPr>
      <w:r w:rsidRPr="00720376">
        <w:rPr>
          <w:lang w:val="en-GB"/>
        </w:rPr>
        <w:t>How to conduct CLTS and reach the lofty goal of ODF</w:t>
      </w:r>
    </w:p>
    <w:p w14:paraId="781417AE" w14:textId="77777777" w:rsidR="000C4B57" w:rsidRPr="00720376" w:rsidRDefault="000C4B57" w:rsidP="00C80EFB">
      <w:pPr>
        <w:numPr>
          <w:ilvl w:val="0"/>
          <w:numId w:val="39"/>
        </w:numPr>
        <w:rPr>
          <w:lang w:val="en-GB"/>
        </w:rPr>
      </w:pPr>
      <w:r w:rsidRPr="00720376">
        <w:rPr>
          <w:lang w:val="en-GB"/>
        </w:rPr>
        <w:t>Alternative methods of water purification</w:t>
      </w:r>
    </w:p>
    <w:p w14:paraId="35DD6978" w14:textId="77777777" w:rsidR="00A96847" w:rsidRPr="00720376" w:rsidRDefault="00A96847" w:rsidP="00C80EFB">
      <w:pPr>
        <w:numPr>
          <w:ilvl w:val="0"/>
          <w:numId w:val="39"/>
        </w:numPr>
        <w:rPr>
          <w:lang w:val="en-GB"/>
        </w:rPr>
      </w:pPr>
      <w:r w:rsidRPr="00720376">
        <w:rPr>
          <w:lang w:val="en-GB"/>
        </w:rPr>
        <w:t>Project Implementation for Bio-sand filter</w:t>
      </w:r>
    </w:p>
    <w:p w14:paraId="0A23F2CB" w14:textId="77777777" w:rsidR="00A96847" w:rsidRPr="00720376" w:rsidRDefault="00A96847" w:rsidP="00C80EFB">
      <w:pPr>
        <w:numPr>
          <w:ilvl w:val="0"/>
          <w:numId w:val="39"/>
        </w:numPr>
        <w:rPr>
          <w:lang w:val="en-GB"/>
        </w:rPr>
      </w:pPr>
      <w:r w:rsidRPr="00720376">
        <w:rPr>
          <w:lang w:val="en-GB"/>
        </w:rPr>
        <w:t>Bio-sand filter Fabrication</w:t>
      </w:r>
    </w:p>
    <w:p w14:paraId="20261331" w14:textId="77777777" w:rsidR="007878CA" w:rsidRPr="00720376" w:rsidRDefault="007878CA" w:rsidP="007878CA">
      <w:pPr>
        <w:pStyle w:val="Heading3"/>
        <w:rPr>
          <w:lang w:val="en-GB"/>
        </w:rPr>
      </w:pPr>
      <w:bookmarkStart w:id="110" w:name="_Toc273091281"/>
      <w:r w:rsidRPr="00720376">
        <w:rPr>
          <w:lang w:val="en-GB"/>
        </w:rPr>
        <w:lastRenderedPageBreak/>
        <w:t>2.3</w:t>
      </w:r>
      <w:r w:rsidRPr="00720376">
        <w:rPr>
          <w:lang w:val="en-GB"/>
        </w:rPr>
        <w:tab/>
        <w:t>Training/ Orientation at Community Level</w:t>
      </w:r>
      <w:bookmarkEnd w:id="110"/>
    </w:p>
    <w:p w14:paraId="6FBAF02D" w14:textId="77777777" w:rsidR="007878CA" w:rsidRPr="00720376" w:rsidRDefault="007878CA" w:rsidP="007878CA">
      <w:pPr>
        <w:rPr>
          <w:lang w:val="en-GB"/>
        </w:rPr>
      </w:pPr>
      <w:r w:rsidRPr="00720376">
        <w:rPr>
          <w:lang w:val="en-GB"/>
        </w:rPr>
        <w:t>The community capacity to participate in decision making process and management of the scheme will be build through various participatory approaches and training activities.</w:t>
      </w:r>
    </w:p>
    <w:p w14:paraId="719CE315" w14:textId="77777777" w:rsidR="007878CA" w:rsidRPr="00720376" w:rsidRDefault="007878CA" w:rsidP="00C80EFB">
      <w:pPr>
        <w:numPr>
          <w:ilvl w:val="0"/>
          <w:numId w:val="40"/>
        </w:numPr>
        <w:rPr>
          <w:lang w:val="en-GB"/>
        </w:rPr>
      </w:pPr>
      <w:r w:rsidRPr="00720376">
        <w:rPr>
          <w:lang w:val="en-GB"/>
        </w:rPr>
        <w:t xml:space="preserve">CDC </w:t>
      </w:r>
      <w:r w:rsidR="00635EB2" w:rsidRPr="00720376">
        <w:rPr>
          <w:lang w:val="en-GB"/>
        </w:rPr>
        <w:t xml:space="preserve">(WSUG) </w:t>
      </w:r>
      <w:r w:rsidRPr="00720376">
        <w:rPr>
          <w:lang w:val="en-GB"/>
        </w:rPr>
        <w:t>Orientation and Management Training</w:t>
      </w:r>
    </w:p>
    <w:p w14:paraId="2AC09CD5" w14:textId="77777777" w:rsidR="007878CA" w:rsidRPr="00720376" w:rsidRDefault="007878CA" w:rsidP="00C80EFB">
      <w:pPr>
        <w:numPr>
          <w:ilvl w:val="0"/>
          <w:numId w:val="40"/>
        </w:numPr>
        <w:rPr>
          <w:lang w:val="en-GB"/>
        </w:rPr>
      </w:pPr>
      <w:r w:rsidRPr="00720376">
        <w:rPr>
          <w:lang w:val="en-GB"/>
        </w:rPr>
        <w:t>Training of Hygiene Promoter</w:t>
      </w:r>
    </w:p>
    <w:p w14:paraId="3A4D6920" w14:textId="77777777" w:rsidR="007878CA" w:rsidRPr="00720376" w:rsidRDefault="007878CA" w:rsidP="00C80EFB">
      <w:pPr>
        <w:numPr>
          <w:ilvl w:val="0"/>
          <w:numId w:val="40"/>
        </w:numPr>
        <w:rPr>
          <w:lang w:val="en-GB"/>
        </w:rPr>
      </w:pPr>
      <w:r w:rsidRPr="00720376">
        <w:rPr>
          <w:lang w:val="en-GB"/>
        </w:rPr>
        <w:t>Training of Teachers on Hygiene Education</w:t>
      </w:r>
    </w:p>
    <w:p w14:paraId="46C6D0FC" w14:textId="77777777" w:rsidR="007878CA" w:rsidRPr="00720376" w:rsidRDefault="007878CA" w:rsidP="00C80EFB">
      <w:pPr>
        <w:numPr>
          <w:ilvl w:val="0"/>
          <w:numId w:val="40"/>
        </w:numPr>
        <w:rPr>
          <w:lang w:val="en-GB"/>
        </w:rPr>
      </w:pPr>
      <w:r w:rsidRPr="00720376">
        <w:rPr>
          <w:lang w:val="en-GB"/>
        </w:rPr>
        <w:t>Training of Mullahs/ Imams on Hygiene Education</w:t>
      </w:r>
    </w:p>
    <w:p w14:paraId="544C1DA6" w14:textId="77777777" w:rsidR="007878CA" w:rsidRPr="00720376" w:rsidRDefault="007878CA" w:rsidP="00C80EFB">
      <w:pPr>
        <w:numPr>
          <w:ilvl w:val="0"/>
          <w:numId w:val="40"/>
        </w:numPr>
        <w:rPr>
          <w:lang w:val="en-GB"/>
        </w:rPr>
      </w:pPr>
      <w:r w:rsidRPr="00720376">
        <w:rPr>
          <w:lang w:val="en-GB"/>
        </w:rPr>
        <w:t>Training on Well digging</w:t>
      </w:r>
    </w:p>
    <w:p w14:paraId="071A5BCD" w14:textId="77777777" w:rsidR="007878CA" w:rsidRPr="00720376" w:rsidRDefault="007878CA" w:rsidP="00C80EFB">
      <w:pPr>
        <w:numPr>
          <w:ilvl w:val="0"/>
          <w:numId w:val="40"/>
        </w:numPr>
        <w:rPr>
          <w:lang w:val="en-GB"/>
        </w:rPr>
      </w:pPr>
      <w:r w:rsidRPr="00720376">
        <w:rPr>
          <w:lang w:val="en-GB"/>
        </w:rPr>
        <w:t>Training of Hand pump Caretaker</w:t>
      </w:r>
    </w:p>
    <w:p w14:paraId="19406991" w14:textId="77777777" w:rsidR="007878CA" w:rsidRPr="00720376" w:rsidRDefault="007878CA" w:rsidP="00C80EFB">
      <w:pPr>
        <w:numPr>
          <w:ilvl w:val="0"/>
          <w:numId w:val="40"/>
        </w:numPr>
        <w:rPr>
          <w:lang w:val="en-GB"/>
        </w:rPr>
      </w:pPr>
      <w:r w:rsidRPr="00720376">
        <w:rPr>
          <w:lang w:val="en-GB"/>
        </w:rPr>
        <w:t>Training of Hand pump Mechanics</w:t>
      </w:r>
    </w:p>
    <w:p w14:paraId="571EABF4" w14:textId="77777777" w:rsidR="007878CA" w:rsidRPr="00720376" w:rsidRDefault="007878CA" w:rsidP="00C80EFB">
      <w:pPr>
        <w:numPr>
          <w:ilvl w:val="0"/>
          <w:numId w:val="40"/>
        </w:numPr>
        <w:rPr>
          <w:lang w:val="en-GB"/>
        </w:rPr>
      </w:pPr>
      <w:r w:rsidRPr="00720376">
        <w:rPr>
          <w:lang w:val="en-GB"/>
        </w:rPr>
        <w:t>On-the job training for Valve Mechanics</w:t>
      </w:r>
    </w:p>
    <w:p w14:paraId="4EB78608" w14:textId="77777777" w:rsidR="007878CA" w:rsidRPr="00720376" w:rsidRDefault="007878CA" w:rsidP="00C80EFB">
      <w:pPr>
        <w:numPr>
          <w:ilvl w:val="0"/>
          <w:numId w:val="40"/>
        </w:numPr>
        <w:rPr>
          <w:lang w:val="en-GB"/>
        </w:rPr>
      </w:pPr>
      <w:r w:rsidRPr="00720376">
        <w:rPr>
          <w:lang w:val="en-GB"/>
        </w:rPr>
        <w:t>Training of Masons for Latrine Construction (Private Builders)</w:t>
      </w:r>
    </w:p>
    <w:p w14:paraId="719DCB4D" w14:textId="77777777" w:rsidR="007878CA" w:rsidRPr="00720376" w:rsidRDefault="007878CA" w:rsidP="00C80EFB">
      <w:pPr>
        <w:numPr>
          <w:ilvl w:val="0"/>
          <w:numId w:val="40"/>
        </w:numPr>
        <w:rPr>
          <w:lang w:val="en-GB"/>
        </w:rPr>
      </w:pPr>
      <w:r w:rsidRPr="00720376">
        <w:rPr>
          <w:lang w:val="en-GB"/>
        </w:rPr>
        <w:t>Training of CDC</w:t>
      </w:r>
      <w:r w:rsidR="00635EB2" w:rsidRPr="00720376">
        <w:rPr>
          <w:lang w:val="en-GB"/>
        </w:rPr>
        <w:t xml:space="preserve"> (WSUG)</w:t>
      </w:r>
      <w:r w:rsidRPr="00720376">
        <w:rPr>
          <w:lang w:val="en-GB"/>
        </w:rPr>
        <w:t xml:space="preserve"> treasurer</w:t>
      </w:r>
    </w:p>
    <w:p w14:paraId="4D8D467A" w14:textId="77777777" w:rsidR="007878CA" w:rsidRPr="00720376" w:rsidRDefault="007878CA" w:rsidP="00C80EFB">
      <w:pPr>
        <w:numPr>
          <w:ilvl w:val="0"/>
          <w:numId w:val="40"/>
        </w:numPr>
        <w:rPr>
          <w:lang w:val="en-GB"/>
        </w:rPr>
      </w:pPr>
      <w:r w:rsidRPr="00720376">
        <w:rPr>
          <w:lang w:val="en-GB"/>
        </w:rPr>
        <w:t>Training of Local dealers or sellers</w:t>
      </w:r>
    </w:p>
    <w:p w14:paraId="3FD599C0" w14:textId="77777777" w:rsidR="007878CA" w:rsidRPr="00720376" w:rsidRDefault="007878CA" w:rsidP="00C80EFB">
      <w:pPr>
        <w:numPr>
          <w:ilvl w:val="0"/>
          <w:numId w:val="40"/>
        </w:numPr>
        <w:rPr>
          <w:lang w:val="en-GB"/>
        </w:rPr>
      </w:pPr>
      <w:r w:rsidRPr="00720376">
        <w:rPr>
          <w:lang w:val="en-GB"/>
        </w:rPr>
        <w:t>Post Construction Training to WSUC</w:t>
      </w:r>
    </w:p>
    <w:p w14:paraId="00783604" w14:textId="77777777" w:rsidR="000C4B57" w:rsidRPr="00720376" w:rsidRDefault="000C4B57" w:rsidP="00C80EFB">
      <w:pPr>
        <w:numPr>
          <w:ilvl w:val="0"/>
          <w:numId w:val="40"/>
        </w:numPr>
        <w:rPr>
          <w:lang w:val="en-GB"/>
        </w:rPr>
      </w:pPr>
      <w:r w:rsidRPr="00720376">
        <w:rPr>
          <w:lang w:val="en-GB"/>
        </w:rPr>
        <w:t>Training on CLTS and ODF</w:t>
      </w:r>
    </w:p>
    <w:p w14:paraId="1EBCF413" w14:textId="77777777" w:rsidR="007878CA" w:rsidRPr="00720376" w:rsidRDefault="007878CA" w:rsidP="007878CA">
      <w:pPr>
        <w:pStyle w:val="Heading2"/>
        <w:rPr>
          <w:lang w:val="en-GB"/>
        </w:rPr>
      </w:pPr>
      <w:bookmarkStart w:id="111" w:name="_Toc273091282"/>
      <w:r w:rsidRPr="00720376">
        <w:rPr>
          <w:lang w:val="en-GB"/>
        </w:rPr>
        <w:t>3.</w:t>
      </w:r>
      <w:r w:rsidRPr="00720376">
        <w:rPr>
          <w:lang w:val="en-GB"/>
        </w:rPr>
        <w:tab/>
        <w:t>Details of Training Activities/ Modules</w:t>
      </w:r>
      <w:bookmarkEnd w:id="111"/>
    </w:p>
    <w:p w14:paraId="51EC2E5B" w14:textId="77777777" w:rsidR="007878CA" w:rsidRPr="00720376" w:rsidRDefault="007878CA" w:rsidP="007878CA">
      <w:pPr>
        <w:rPr>
          <w:lang w:val="en-GB"/>
        </w:rPr>
      </w:pPr>
      <w:r w:rsidRPr="00720376">
        <w:rPr>
          <w:b/>
          <w:lang w:val="en-GB"/>
        </w:rPr>
        <w:tab/>
      </w:r>
      <w:r w:rsidRPr="00720376">
        <w:rPr>
          <w:lang w:val="en-GB"/>
        </w:rPr>
        <w:t>Some Training courses are described below.</w:t>
      </w:r>
    </w:p>
    <w:p w14:paraId="6CBB39E7" w14:textId="77777777" w:rsidR="007878CA" w:rsidRPr="00720376" w:rsidRDefault="007878CA" w:rsidP="007878CA">
      <w:pPr>
        <w:pStyle w:val="Heading3"/>
        <w:rPr>
          <w:lang w:val="en-GB"/>
        </w:rPr>
      </w:pPr>
      <w:bookmarkStart w:id="112" w:name="_Toc273091283"/>
      <w:r w:rsidRPr="00720376">
        <w:rPr>
          <w:lang w:val="en-GB"/>
        </w:rPr>
        <w:t>3.1</w:t>
      </w:r>
      <w:r w:rsidRPr="00720376">
        <w:rPr>
          <w:lang w:val="en-GB"/>
        </w:rPr>
        <w:tab/>
        <w:t>Planning Training Course</w:t>
      </w:r>
      <w:bookmarkEnd w:id="112"/>
    </w:p>
    <w:p w14:paraId="65A9372C" w14:textId="77777777" w:rsidR="007878CA" w:rsidRPr="00720376" w:rsidRDefault="007878CA" w:rsidP="007878CA">
      <w:pPr>
        <w:ind w:firstLine="720"/>
        <w:rPr>
          <w:b/>
          <w:bCs/>
          <w:lang w:val="en-GB"/>
        </w:rPr>
      </w:pPr>
      <w:r w:rsidRPr="00720376">
        <w:rPr>
          <w:b/>
          <w:bCs/>
          <w:lang w:val="en-GB"/>
        </w:rPr>
        <w:t>Participants:</w:t>
      </w:r>
      <w:r w:rsidR="00540B08" w:rsidRPr="00720376">
        <w:rPr>
          <w:b/>
          <w:bCs/>
          <w:lang w:val="en-GB"/>
        </w:rPr>
        <w:t xml:space="preserve"> </w:t>
      </w:r>
      <w:r w:rsidRPr="00720376">
        <w:rPr>
          <w:bCs/>
          <w:lang w:val="en-GB"/>
        </w:rPr>
        <w:t>Water and Sanitation Engineer</w:t>
      </w:r>
      <w:r w:rsidR="00635EB2" w:rsidRPr="00720376">
        <w:rPr>
          <w:bCs/>
          <w:lang w:val="en-GB"/>
        </w:rPr>
        <w:t>s/ Field Co</w:t>
      </w:r>
      <w:r w:rsidRPr="00720376">
        <w:rPr>
          <w:bCs/>
          <w:lang w:val="en-GB"/>
        </w:rPr>
        <w:t>ordinator of SO</w:t>
      </w:r>
    </w:p>
    <w:p w14:paraId="27B66E53" w14:textId="77777777" w:rsidR="007878CA" w:rsidRPr="00720376" w:rsidRDefault="007878CA" w:rsidP="007878CA">
      <w:pPr>
        <w:ind w:firstLine="720"/>
        <w:rPr>
          <w:b/>
          <w:bCs/>
          <w:lang w:val="en-GB"/>
        </w:rPr>
      </w:pPr>
    </w:p>
    <w:p w14:paraId="1CB329BD" w14:textId="77777777" w:rsidR="007878CA" w:rsidRPr="00720376" w:rsidRDefault="007878CA" w:rsidP="007878CA">
      <w:pPr>
        <w:ind w:firstLine="720"/>
        <w:rPr>
          <w:bCs/>
          <w:lang w:val="en-GB"/>
        </w:rPr>
      </w:pPr>
      <w:r w:rsidRPr="00720376">
        <w:rPr>
          <w:b/>
          <w:bCs/>
          <w:lang w:val="en-GB"/>
        </w:rPr>
        <w:t>Course Duration:</w:t>
      </w:r>
      <w:r w:rsidRPr="00720376">
        <w:rPr>
          <w:bCs/>
          <w:lang w:val="en-GB"/>
        </w:rPr>
        <w:t xml:space="preserve"> 2 days</w:t>
      </w:r>
    </w:p>
    <w:p w14:paraId="20550B5B" w14:textId="77777777" w:rsidR="007878CA" w:rsidRPr="00720376" w:rsidRDefault="007878CA" w:rsidP="007878CA">
      <w:pPr>
        <w:ind w:firstLine="720"/>
        <w:jc w:val="both"/>
        <w:rPr>
          <w:b/>
          <w:bCs/>
          <w:lang w:val="en-GB"/>
        </w:rPr>
      </w:pPr>
    </w:p>
    <w:p w14:paraId="79A177C6" w14:textId="77777777" w:rsidR="007878CA" w:rsidRPr="00720376" w:rsidRDefault="007878CA" w:rsidP="007878CA">
      <w:pPr>
        <w:ind w:firstLine="720"/>
        <w:jc w:val="both"/>
        <w:rPr>
          <w:b/>
          <w:bCs/>
          <w:lang w:val="en-GB"/>
        </w:rPr>
      </w:pPr>
      <w:r w:rsidRPr="00720376">
        <w:rPr>
          <w:b/>
          <w:bCs/>
          <w:lang w:val="en-GB"/>
        </w:rPr>
        <w:t>Course Objectives:</w:t>
      </w:r>
    </w:p>
    <w:p w14:paraId="427CDF57" w14:textId="77777777" w:rsidR="007878CA" w:rsidRPr="00720376" w:rsidRDefault="007878CA" w:rsidP="007878CA">
      <w:pPr>
        <w:ind w:left="720"/>
        <w:jc w:val="both"/>
        <w:rPr>
          <w:lang w:val="en-GB"/>
        </w:rPr>
      </w:pPr>
      <w:r w:rsidRPr="00720376">
        <w:rPr>
          <w:lang w:val="en-GB"/>
        </w:rPr>
        <w:t>After completion of this course the participants will:</w:t>
      </w:r>
    </w:p>
    <w:p w14:paraId="4B90E28C" w14:textId="77777777" w:rsidR="007878CA" w:rsidRPr="00720376" w:rsidRDefault="007878CA" w:rsidP="00C80EFB">
      <w:pPr>
        <w:numPr>
          <w:ilvl w:val="0"/>
          <w:numId w:val="35"/>
        </w:numPr>
        <w:tabs>
          <w:tab w:val="clear" w:pos="360"/>
          <w:tab w:val="num" w:pos="1080"/>
        </w:tabs>
        <w:ind w:left="1080"/>
        <w:jc w:val="both"/>
        <w:rPr>
          <w:lang w:val="en-GB"/>
        </w:rPr>
      </w:pPr>
      <w:r w:rsidRPr="00720376">
        <w:rPr>
          <w:lang w:val="en-GB"/>
        </w:rPr>
        <w:t xml:space="preserve">Have an understanding of the many aspects to planning. </w:t>
      </w:r>
    </w:p>
    <w:p w14:paraId="104FFBD0" w14:textId="77777777" w:rsidR="007878CA" w:rsidRPr="00720376" w:rsidRDefault="007878CA" w:rsidP="00C80EFB">
      <w:pPr>
        <w:numPr>
          <w:ilvl w:val="0"/>
          <w:numId w:val="35"/>
        </w:numPr>
        <w:tabs>
          <w:tab w:val="clear" w:pos="360"/>
          <w:tab w:val="num" w:pos="1080"/>
        </w:tabs>
        <w:ind w:left="1080"/>
        <w:jc w:val="both"/>
        <w:rPr>
          <w:lang w:val="en-GB"/>
        </w:rPr>
      </w:pPr>
      <w:r w:rsidRPr="00720376">
        <w:rPr>
          <w:lang w:val="en-GB"/>
        </w:rPr>
        <w:t>Have an understanding of the different sources of information and variety of methods that constitute planning.</w:t>
      </w:r>
    </w:p>
    <w:p w14:paraId="677C2411" w14:textId="77777777" w:rsidR="007878CA" w:rsidRPr="00720376" w:rsidRDefault="007878CA" w:rsidP="00C80EFB">
      <w:pPr>
        <w:numPr>
          <w:ilvl w:val="0"/>
          <w:numId w:val="35"/>
        </w:numPr>
        <w:tabs>
          <w:tab w:val="clear" w:pos="360"/>
          <w:tab w:val="num" w:pos="1080"/>
        </w:tabs>
        <w:ind w:left="1080"/>
        <w:rPr>
          <w:lang w:val="en-GB"/>
        </w:rPr>
      </w:pPr>
      <w:r w:rsidRPr="00720376">
        <w:rPr>
          <w:lang w:val="en-GB"/>
        </w:rPr>
        <w:t xml:space="preserve">Be aware of the objectives influencing a water and sanitation programme. </w:t>
      </w:r>
    </w:p>
    <w:p w14:paraId="20808149" w14:textId="77777777" w:rsidR="007878CA" w:rsidRPr="00720376" w:rsidRDefault="007878CA" w:rsidP="00C80EFB">
      <w:pPr>
        <w:numPr>
          <w:ilvl w:val="0"/>
          <w:numId w:val="35"/>
        </w:numPr>
        <w:tabs>
          <w:tab w:val="clear" w:pos="360"/>
          <w:tab w:val="num" w:pos="1080"/>
        </w:tabs>
        <w:ind w:left="1080"/>
        <w:jc w:val="both"/>
        <w:rPr>
          <w:lang w:val="en-GB"/>
        </w:rPr>
      </w:pPr>
      <w:r w:rsidRPr="00720376">
        <w:rPr>
          <w:lang w:val="en-GB"/>
        </w:rPr>
        <w:t>Be aware of the water supply technology available and the factors influencing their choice.</w:t>
      </w:r>
    </w:p>
    <w:p w14:paraId="7CEC9094" w14:textId="77777777" w:rsidR="007878CA" w:rsidRPr="00720376" w:rsidRDefault="007878CA" w:rsidP="00C80EFB">
      <w:pPr>
        <w:numPr>
          <w:ilvl w:val="0"/>
          <w:numId w:val="35"/>
        </w:numPr>
        <w:tabs>
          <w:tab w:val="clear" w:pos="360"/>
          <w:tab w:val="num" w:pos="1080"/>
        </w:tabs>
        <w:ind w:left="1080"/>
        <w:jc w:val="both"/>
        <w:rPr>
          <w:lang w:val="en-GB"/>
        </w:rPr>
      </w:pPr>
      <w:r w:rsidRPr="00720376">
        <w:rPr>
          <w:lang w:val="en-GB"/>
        </w:rPr>
        <w:t>To be aware of the different information that assist in deciding where to site a well</w:t>
      </w:r>
    </w:p>
    <w:p w14:paraId="1A736D69" w14:textId="77777777" w:rsidR="007878CA" w:rsidRPr="00720376" w:rsidRDefault="007878CA" w:rsidP="00C80EFB">
      <w:pPr>
        <w:numPr>
          <w:ilvl w:val="0"/>
          <w:numId w:val="35"/>
        </w:numPr>
        <w:tabs>
          <w:tab w:val="clear" w:pos="360"/>
          <w:tab w:val="num" w:pos="1080"/>
        </w:tabs>
        <w:ind w:left="1080"/>
        <w:jc w:val="both"/>
        <w:rPr>
          <w:lang w:val="en-GB"/>
        </w:rPr>
      </w:pPr>
      <w:r w:rsidRPr="00720376">
        <w:rPr>
          <w:lang w:val="en-GB"/>
        </w:rPr>
        <w:t>Be aware of the processes and principles influencing the choice of village to receive improved water supply.</w:t>
      </w:r>
    </w:p>
    <w:p w14:paraId="5939217F" w14:textId="77777777" w:rsidR="007878CA" w:rsidRPr="00720376" w:rsidRDefault="007878CA" w:rsidP="007878CA">
      <w:pPr>
        <w:jc w:val="both"/>
        <w:rPr>
          <w:lang w:val="en-GB"/>
        </w:rPr>
      </w:pPr>
    </w:p>
    <w:p w14:paraId="7FC6E27E" w14:textId="77777777" w:rsidR="007878CA" w:rsidRPr="00720376" w:rsidRDefault="007878CA" w:rsidP="007878CA">
      <w:pPr>
        <w:ind w:firstLine="720"/>
        <w:jc w:val="both"/>
        <w:rPr>
          <w:b/>
          <w:lang w:val="en-GB"/>
        </w:rPr>
      </w:pPr>
      <w:r w:rsidRPr="00720376">
        <w:rPr>
          <w:b/>
          <w:lang w:val="en-GB"/>
        </w:rPr>
        <w:t>Course Contents:</w:t>
      </w:r>
    </w:p>
    <w:p w14:paraId="0BEC086B" w14:textId="77777777" w:rsidR="007878CA" w:rsidRPr="00720376" w:rsidRDefault="007878CA" w:rsidP="00C80EFB">
      <w:pPr>
        <w:numPr>
          <w:ilvl w:val="0"/>
          <w:numId w:val="41"/>
        </w:numPr>
        <w:jc w:val="both"/>
        <w:rPr>
          <w:bCs/>
          <w:lang w:val="en-GB"/>
        </w:rPr>
      </w:pPr>
      <w:r w:rsidRPr="00720376">
        <w:rPr>
          <w:bCs/>
          <w:lang w:val="en-GB"/>
        </w:rPr>
        <w:t>Introduction to planning (what planning means and what constitutes a plan?, Planning and the need to plan)</w:t>
      </w:r>
    </w:p>
    <w:p w14:paraId="790BA219" w14:textId="77777777" w:rsidR="007878CA" w:rsidRPr="00720376" w:rsidRDefault="007878CA" w:rsidP="00C80EFB">
      <w:pPr>
        <w:numPr>
          <w:ilvl w:val="0"/>
          <w:numId w:val="41"/>
        </w:numPr>
        <w:jc w:val="both"/>
        <w:rPr>
          <w:bCs/>
          <w:lang w:val="en-GB"/>
        </w:rPr>
      </w:pPr>
      <w:r w:rsidRPr="00720376">
        <w:rPr>
          <w:bCs/>
          <w:lang w:val="en-GB"/>
        </w:rPr>
        <w:t>Objectives and goals influence the plan</w:t>
      </w:r>
    </w:p>
    <w:p w14:paraId="4E567FE2" w14:textId="77777777" w:rsidR="007878CA" w:rsidRPr="00720376" w:rsidRDefault="007878CA" w:rsidP="00C80EFB">
      <w:pPr>
        <w:numPr>
          <w:ilvl w:val="0"/>
          <w:numId w:val="41"/>
        </w:numPr>
        <w:jc w:val="both"/>
        <w:rPr>
          <w:bCs/>
          <w:lang w:val="en-GB"/>
        </w:rPr>
      </w:pPr>
      <w:r w:rsidRPr="00720376">
        <w:rPr>
          <w:bCs/>
          <w:lang w:val="en-GB"/>
        </w:rPr>
        <w:t>Technical specifications (Technical options and choosing right technical option)</w:t>
      </w:r>
    </w:p>
    <w:p w14:paraId="6774E308" w14:textId="77777777" w:rsidR="007878CA" w:rsidRPr="00720376" w:rsidRDefault="007878CA" w:rsidP="00C80EFB">
      <w:pPr>
        <w:numPr>
          <w:ilvl w:val="0"/>
          <w:numId w:val="41"/>
        </w:numPr>
        <w:jc w:val="both"/>
        <w:rPr>
          <w:bCs/>
          <w:lang w:val="en-GB"/>
        </w:rPr>
      </w:pPr>
      <w:r w:rsidRPr="00720376">
        <w:rPr>
          <w:bCs/>
          <w:lang w:val="en-GB"/>
        </w:rPr>
        <w:t>Steps when planning for implementation (Community Action Planning Process)</w:t>
      </w:r>
    </w:p>
    <w:p w14:paraId="0A369342" w14:textId="77777777" w:rsidR="007878CA" w:rsidRPr="00720376" w:rsidRDefault="007878CA" w:rsidP="00C80EFB">
      <w:pPr>
        <w:numPr>
          <w:ilvl w:val="0"/>
          <w:numId w:val="41"/>
        </w:numPr>
        <w:jc w:val="both"/>
        <w:rPr>
          <w:bCs/>
          <w:lang w:val="en-GB"/>
        </w:rPr>
      </w:pPr>
      <w:r w:rsidRPr="00720376">
        <w:rPr>
          <w:bCs/>
          <w:lang w:val="en-GB"/>
        </w:rPr>
        <w:t xml:space="preserve">Monitoring </w:t>
      </w:r>
      <w:r w:rsidR="009061A4" w:rsidRPr="00720376">
        <w:rPr>
          <w:bCs/>
          <w:lang w:val="en-GB"/>
        </w:rPr>
        <w:t xml:space="preserve">(different types of monitoring – technical and non-technical) </w:t>
      </w:r>
      <w:r w:rsidRPr="00720376">
        <w:rPr>
          <w:bCs/>
          <w:lang w:val="en-GB"/>
        </w:rPr>
        <w:t>and supervision</w:t>
      </w:r>
    </w:p>
    <w:p w14:paraId="6ABC0D49" w14:textId="77777777" w:rsidR="007878CA" w:rsidRPr="00720376" w:rsidRDefault="007878CA" w:rsidP="007878CA">
      <w:pPr>
        <w:pStyle w:val="Heading3"/>
        <w:rPr>
          <w:lang w:val="en-GB"/>
        </w:rPr>
      </w:pPr>
      <w:bookmarkStart w:id="113" w:name="_Toc273091284"/>
      <w:r w:rsidRPr="00720376">
        <w:rPr>
          <w:lang w:val="en-GB"/>
        </w:rPr>
        <w:t>3.2</w:t>
      </w:r>
      <w:r w:rsidRPr="00720376">
        <w:rPr>
          <w:lang w:val="en-GB"/>
        </w:rPr>
        <w:tab/>
        <w:t>Social Mobilization/ Organization Training</w:t>
      </w:r>
      <w:bookmarkEnd w:id="113"/>
    </w:p>
    <w:p w14:paraId="4B56A035" w14:textId="77777777" w:rsidR="007878CA" w:rsidRPr="00720376" w:rsidRDefault="007878CA" w:rsidP="007878CA">
      <w:pPr>
        <w:ind w:firstLine="720"/>
        <w:rPr>
          <w:b/>
          <w:bCs/>
          <w:lang w:val="en-GB"/>
        </w:rPr>
      </w:pPr>
      <w:r w:rsidRPr="00720376">
        <w:rPr>
          <w:b/>
          <w:bCs/>
          <w:lang w:val="en-GB"/>
        </w:rPr>
        <w:lastRenderedPageBreak/>
        <w:t xml:space="preserve">Participants: </w:t>
      </w:r>
      <w:r w:rsidRPr="00720376">
        <w:rPr>
          <w:bCs/>
          <w:lang w:val="en-GB"/>
        </w:rPr>
        <w:t>Social Organizers and Water and Sanitation Engineers</w:t>
      </w:r>
    </w:p>
    <w:p w14:paraId="554CE04D" w14:textId="77777777" w:rsidR="007878CA" w:rsidRPr="00720376" w:rsidRDefault="007878CA" w:rsidP="007878CA">
      <w:pPr>
        <w:rPr>
          <w:lang w:val="en-GB"/>
        </w:rPr>
      </w:pPr>
    </w:p>
    <w:p w14:paraId="0145DC05" w14:textId="77777777" w:rsidR="007878CA" w:rsidRPr="00720376" w:rsidRDefault="007878CA" w:rsidP="007878CA">
      <w:pPr>
        <w:ind w:firstLine="720"/>
        <w:rPr>
          <w:bCs/>
          <w:lang w:val="en-GB"/>
        </w:rPr>
      </w:pPr>
      <w:r w:rsidRPr="00720376">
        <w:rPr>
          <w:b/>
          <w:bCs/>
          <w:lang w:val="en-GB"/>
        </w:rPr>
        <w:t xml:space="preserve">Course Duration: </w:t>
      </w:r>
      <w:r w:rsidRPr="00720376">
        <w:rPr>
          <w:bCs/>
          <w:lang w:val="en-GB"/>
        </w:rPr>
        <w:t>3 days</w:t>
      </w:r>
    </w:p>
    <w:p w14:paraId="70164A76" w14:textId="77777777" w:rsidR="007878CA" w:rsidRPr="00720376" w:rsidRDefault="007878CA" w:rsidP="007878CA">
      <w:pPr>
        <w:rPr>
          <w:b/>
          <w:lang w:val="en-GB"/>
        </w:rPr>
      </w:pPr>
    </w:p>
    <w:p w14:paraId="223375E0" w14:textId="77777777" w:rsidR="007878CA" w:rsidRPr="00720376" w:rsidRDefault="007878CA" w:rsidP="007878CA">
      <w:pPr>
        <w:ind w:firstLine="720"/>
        <w:rPr>
          <w:b/>
          <w:bCs/>
          <w:lang w:val="en-GB" w:eastAsia="en-GB"/>
        </w:rPr>
      </w:pPr>
      <w:r w:rsidRPr="00720376">
        <w:rPr>
          <w:b/>
          <w:bCs/>
          <w:lang w:val="en-GB" w:eastAsia="en-GB"/>
        </w:rPr>
        <w:t>Course Objectives:</w:t>
      </w:r>
    </w:p>
    <w:p w14:paraId="2B3DCBB2" w14:textId="77777777" w:rsidR="007878CA" w:rsidRPr="00720376" w:rsidRDefault="007878CA" w:rsidP="007878CA">
      <w:pPr>
        <w:ind w:left="720"/>
        <w:rPr>
          <w:lang w:val="en-GB" w:eastAsia="en-GB"/>
        </w:rPr>
      </w:pPr>
      <w:r w:rsidRPr="00720376">
        <w:rPr>
          <w:lang w:val="en-GB" w:eastAsia="en-GB"/>
        </w:rPr>
        <w:t>By the end of the training course the participants should have gained the following:</w:t>
      </w:r>
    </w:p>
    <w:p w14:paraId="7CBC43C7" w14:textId="77777777" w:rsidR="007878CA" w:rsidRPr="00720376" w:rsidRDefault="007878CA" w:rsidP="007878CA">
      <w:pPr>
        <w:rPr>
          <w:lang w:val="en-GB" w:eastAsia="en-GB"/>
        </w:rPr>
      </w:pPr>
    </w:p>
    <w:p w14:paraId="5D811A82" w14:textId="77777777" w:rsidR="007878CA" w:rsidRPr="00720376" w:rsidRDefault="007878CA" w:rsidP="00C80EFB">
      <w:pPr>
        <w:numPr>
          <w:ilvl w:val="0"/>
          <w:numId w:val="37"/>
        </w:numPr>
        <w:ind w:left="1080"/>
        <w:rPr>
          <w:lang w:val="en-GB" w:eastAsia="en-GB"/>
        </w:rPr>
      </w:pPr>
      <w:r w:rsidRPr="00720376">
        <w:rPr>
          <w:lang w:val="en-GB" w:eastAsia="en-GB"/>
        </w:rPr>
        <w:t>Respect for the experience, skills and wisdom of village communities</w:t>
      </w:r>
    </w:p>
    <w:p w14:paraId="3CE2D8C0" w14:textId="77777777" w:rsidR="007878CA" w:rsidRPr="00720376" w:rsidRDefault="007878CA" w:rsidP="00C80EFB">
      <w:pPr>
        <w:numPr>
          <w:ilvl w:val="0"/>
          <w:numId w:val="37"/>
        </w:numPr>
        <w:ind w:left="1080"/>
        <w:rPr>
          <w:lang w:val="en-GB" w:eastAsia="en-GB"/>
        </w:rPr>
      </w:pPr>
      <w:r w:rsidRPr="00720376">
        <w:rPr>
          <w:lang w:val="en-GB" w:eastAsia="en-GB"/>
        </w:rPr>
        <w:t>Understanding of the concept of empowerment, social organization and participation.</w:t>
      </w:r>
    </w:p>
    <w:p w14:paraId="65A20A53" w14:textId="77777777" w:rsidR="007878CA" w:rsidRPr="00720376" w:rsidRDefault="007878CA" w:rsidP="00C80EFB">
      <w:pPr>
        <w:numPr>
          <w:ilvl w:val="0"/>
          <w:numId w:val="37"/>
        </w:numPr>
        <w:ind w:left="1080"/>
        <w:rPr>
          <w:lang w:val="en-GB" w:eastAsia="en-GB"/>
        </w:rPr>
      </w:pPr>
      <w:r w:rsidRPr="00720376">
        <w:rPr>
          <w:lang w:val="en-GB" w:eastAsia="en-GB"/>
        </w:rPr>
        <w:t>Ability to evaluate the degree of participation in project implementation.</w:t>
      </w:r>
    </w:p>
    <w:p w14:paraId="1473046C" w14:textId="77777777" w:rsidR="007878CA" w:rsidRPr="00720376" w:rsidRDefault="007878CA" w:rsidP="00C80EFB">
      <w:pPr>
        <w:numPr>
          <w:ilvl w:val="0"/>
          <w:numId w:val="37"/>
        </w:numPr>
        <w:ind w:left="1080"/>
        <w:rPr>
          <w:lang w:val="en-GB" w:eastAsia="en-GB"/>
        </w:rPr>
      </w:pPr>
      <w:r w:rsidRPr="00720376">
        <w:rPr>
          <w:lang w:val="en-GB" w:eastAsia="en-GB"/>
        </w:rPr>
        <w:t>Understanding of role of the Social Organizer/Engineer in the development process.</w:t>
      </w:r>
    </w:p>
    <w:p w14:paraId="1B7D56CA" w14:textId="77777777" w:rsidR="007878CA" w:rsidRPr="00720376" w:rsidRDefault="007878CA" w:rsidP="00C80EFB">
      <w:pPr>
        <w:numPr>
          <w:ilvl w:val="0"/>
          <w:numId w:val="37"/>
        </w:numPr>
        <w:ind w:left="1080"/>
        <w:rPr>
          <w:lang w:val="en-GB" w:eastAsia="en-GB"/>
        </w:rPr>
      </w:pPr>
      <w:r w:rsidRPr="00720376">
        <w:rPr>
          <w:lang w:val="en-GB" w:eastAsia="en-GB"/>
        </w:rPr>
        <w:t>Understand the importance of community participation</w:t>
      </w:r>
    </w:p>
    <w:p w14:paraId="327735A9" w14:textId="77777777" w:rsidR="007878CA" w:rsidRPr="00720376" w:rsidRDefault="007878CA" w:rsidP="00C80EFB">
      <w:pPr>
        <w:numPr>
          <w:ilvl w:val="0"/>
          <w:numId w:val="37"/>
        </w:numPr>
        <w:ind w:left="1080"/>
        <w:rPr>
          <w:lang w:val="en-GB" w:eastAsia="en-GB"/>
        </w:rPr>
      </w:pPr>
      <w:r w:rsidRPr="00720376">
        <w:rPr>
          <w:lang w:val="en-GB" w:eastAsia="en-GB"/>
        </w:rPr>
        <w:t>Understand the importance of and practice of community based well operation and maintenance systems</w:t>
      </w:r>
    </w:p>
    <w:p w14:paraId="225269AA"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Basic skills for analyzing village-level political and social structures</w:t>
      </w:r>
    </w:p>
    <w:p w14:paraId="4EAC6D5B" w14:textId="77777777" w:rsidR="007878CA" w:rsidRPr="00720376" w:rsidRDefault="007878CA" w:rsidP="007878CA">
      <w:pPr>
        <w:tabs>
          <w:tab w:val="left" w:pos="7230"/>
        </w:tabs>
        <w:rPr>
          <w:b/>
          <w:lang w:val="en-GB" w:eastAsia="en-GB"/>
        </w:rPr>
      </w:pPr>
    </w:p>
    <w:p w14:paraId="47EC2AA7" w14:textId="77777777" w:rsidR="007878CA" w:rsidRPr="00720376" w:rsidRDefault="007878CA" w:rsidP="007878CA">
      <w:pPr>
        <w:tabs>
          <w:tab w:val="left" w:pos="7230"/>
        </w:tabs>
        <w:ind w:left="720"/>
        <w:rPr>
          <w:b/>
          <w:lang w:val="en-GB" w:eastAsia="en-GB"/>
        </w:rPr>
      </w:pPr>
      <w:r w:rsidRPr="00720376">
        <w:rPr>
          <w:b/>
          <w:lang w:val="en-GB" w:eastAsia="en-GB"/>
        </w:rPr>
        <w:t>Course Contents</w:t>
      </w:r>
    </w:p>
    <w:p w14:paraId="4A2D2667" w14:textId="77777777" w:rsidR="007878CA" w:rsidRPr="00720376" w:rsidRDefault="007878CA" w:rsidP="00C80EFB">
      <w:pPr>
        <w:numPr>
          <w:ilvl w:val="0"/>
          <w:numId w:val="38"/>
        </w:numPr>
        <w:tabs>
          <w:tab w:val="clear" w:pos="720"/>
          <w:tab w:val="num" w:pos="1080"/>
          <w:tab w:val="left" w:pos="7230"/>
        </w:tabs>
        <w:ind w:left="1080"/>
        <w:rPr>
          <w:lang w:val="en-GB" w:eastAsia="en-GB"/>
        </w:rPr>
      </w:pPr>
      <w:r w:rsidRPr="00720376">
        <w:rPr>
          <w:lang w:val="en-GB" w:eastAsia="en-GB"/>
        </w:rPr>
        <w:t xml:space="preserve">Power and Poverty </w:t>
      </w:r>
    </w:p>
    <w:p w14:paraId="4127202C"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 xml:space="preserve">Power and Empowerment </w:t>
      </w:r>
    </w:p>
    <w:p w14:paraId="150A2143" w14:textId="77777777" w:rsidR="007878CA" w:rsidRPr="00720376" w:rsidRDefault="007878CA" w:rsidP="00C80EFB">
      <w:pPr>
        <w:numPr>
          <w:ilvl w:val="0"/>
          <w:numId w:val="38"/>
        </w:numPr>
        <w:tabs>
          <w:tab w:val="clear" w:pos="720"/>
          <w:tab w:val="num" w:pos="1080"/>
          <w:tab w:val="left" w:pos="7770"/>
        </w:tabs>
        <w:ind w:left="1080"/>
        <w:rPr>
          <w:lang w:val="en-GB" w:eastAsia="en-GB"/>
        </w:rPr>
      </w:pPr>
      <w:r w:rsidRPr="00720376">
        <w:rPr>
          <w:lang w:val="en-GB" w:eastAsia="en-GB"/>
        </w:rPr>
        <w:t>Development and Empowerment</w:t>
      </w:r>
      <w:r w:rsidRPr="00720376">
        <w:rPr>
          <w:lang w:val="en-GB" w:eastAsia="en-GB"/>
        </w:rPr>
        <w:tab/>
      </w:r>
    </w:p>
    <w:p w14:paraId="40AAC2AF"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 xml:space="preserve">Social Organization </w:t>
      </w:r>
    </w:p>
    <w:p w14:paraId="71FB8804"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 xml:space="preserve">Participation </w:t>
      </w:r>
    </w:p>
    <w:p w14:paraId="599DF67D"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Role of Social Organizer (Engineer)</w:t>
      </w:r>
    </w:p>
    <w:p w14:paraId="1C060F20"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 xml:space="preserve">Johari Window </w:t>
      </w:r>
    </w:p>
    <w:p w14:paraId="2F7EFFD0"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 xml:space="preserve">Village Power Network </w:t>
      </w:r>
    </w:p>
    <w:p w14:paraId="3628A974" w14:textId="77777777" w:rsidR="007878CA" w:rsidRPr="00720376" w:rsidRDefault="007878CA" w:rsidP="00C80EFB">
      <w:pPr>
        <w:numPr>
          <w:ilvl w:val="0"/>
          <w:numId w:val="38"/>
        </w:numPr>
        <w:tabs>
          <w:tab w:val="clear" w:pos="720"/>
          <w:tab w:val="num" w:pos="1080"/>
        </w:tabs>
        <w:ind w:left="1080"/>
        <w:rPr>
          <w:lang w:val="en-GB" w:eastAsia="en-GB"/>
        </w:rPr>
      </w:pPr>
      <w:r w:rsidRPr="00720376">
        <w:rPr>
          <w:lang w:val="en-GB" w:eastAsia="en-GB"/>
        </w:rPr>
        <w:t xml:space="preserve">How to Approach the Community </w:t>
      </w:r>
    </w:p>
    <w:p w14:paraId="50F98747" w14:textId="77777777" w:rsidR="007878CA" w:rsidRPr="00720376" w:rsidRDefault="007878CA" w:rsidP="007878CA">
      <w:pPr>
        <w:pStyle w:val="Heading3"/>
        <w:rPr>
          <w:lang w:val="en-GB"/>
        </w:rPr>
      </w:pPr>
      <w:bookmarkStart w:id="114" w:name="_Toc273091285"/>
      <w:r w:rsidRPr="00720376">
        <w:rPr>
          <w:lang w:val="en-GB"/>
        </w:rPr>
        <w:t>3.3</w:t>
      </w:r>
      <w:r w:rsidRPr="00720376">
        <w:rPr>
          <w:lang w:val="en-GB"/>
        </w:rPr>
        <w:tab/>
        <w:t>Survey Training</w:t>
      </w:r>
      <w:bookmarkEnd w:id="114"/>
    </w:p>
    <w:p w14:paraId="0FC79B38" w14:textId="77777777" w:rsidR="007878CA" w:rsidRPr="00720376" w:rsidRDefault="007878CA" w:rsidP="007878CA">
      <w:pPr>
        <w:ind w:firstLine="720"/>
        <w:rPr>
          <w:b/>
          <w:bCs/>
          <w:lang w:val="en-GB"/>
        </w:rPr>
      </w:pPr>
      <w:r w:rsidRPr="00720376">
        <w:rPr>
          <w:b/>
          <w:bCs/>
          <w:lang w:val="en-GB"/>
        </w:rPr>
        <w:t>Participants: Water and Sanitation Engineers</w:t>
      </w:r>
    </w:p>
    <w:p w14:paraId="779A6073" w14:textId="77777777" w:rsidR="007878CA" w:rsidRPr="00720376" w:rsidRDefault="007878CA" w:rsidP="007878CA">
      <w:pPr>
        <w:rPr>
          <w:lang w:val="en-GB"/>
        </w:rPr>
      </w:pPr>
    </w:p>
    <w:p w14:paraId="787302F3" w14:textId="77777777" w:rsidR="007878CA" w:rsidRPr="00720376" w:rsidRDefault="007878CA" w:rsidP="007878CA">
      <w:pPr>
        <w:ind w:firstLine="720"/>
        <w:rPr>
          <w:b/>
          <w:bCs/>
          <w:lang w:val="en-GB"/>
        </w:rPr>
      </w:pPr>
      <w:r w:rsidRPr="00720376">
        <w:rPr>
          <w:b/>
          <w:bCs/>
          <w:lang w:val="en-GB"/>
        </w:rPr>
        <w:t>Course Duration: 5 days</w:t>
      </w:r>
    </w:p>
    <w:p w14:paraId="6F45291F" w14:textId="77777777" w:rsidR="007878CA" w:rsidRPr="00720376" w:rsidRDefault="007878CA" w:rsidP="007878CA">
      <w:pPr>
        <w:rPr>
          <w:lang w:val="en-GB"/>
        </w:rPr>
      </w:pPr>
    </w:p>
    <w:p w14:paraId="4B478C69" w14:textId="77777777" w:rsidR="007878CA" w:rsidRPr="00720376" w:rsidRDefault="007878CA" w:rsidP="007878CA">
      <w:pPr>
        <w:ind w:firstLine="720"/>
        <w:jc w:val="both"/>
        <w:rPr>
          <w:b/>
          <w:bCs/>
          <w:lang w:val="en-GB"/>
        </w:rPr>
      </w:pPr>
      <w:r w:rsidRPr="00720376">
        <w:rPr>
          <w:b/>
          <w:bCs/>
          <w:lang w:val="en-GB"/>
        </w:rPr>
        <w:t>Course Objectives:</w:t>
      </w:r>
    </w:p>
    <w:p w14:paraId="12E2859E" w14:textId="77777777" w:rsidR="007878CA" w:rsidRPr="00720376" w:rsidRDefault="007878CA" w:rsidP="007878CA">
      <w:pPr>
        <w:ind w:left="720"/>
        <w:jc w:val="both"/>
        <w:rPr>
          <w:lang w:val="en-GB"/>
        </w:rPr>
      </w:pPr>
      <w:r w:rsidRPr="00720376">
        <w:rPr>
          <w:lang w:val="en-GB"/>
        </w:rPr>
        <w:t>After completion of this course the following topics will have been covered giving participants experience and knowledge of a survey, and its value for a water and sanitation project:</w:t>
      </w:r>
    </w:p>
    <w:p w14:paraId="172CC057" w14:textId="77777777" w:rsidR="007878CA" w:rsidRPr="00720376" w:rsidRDefault="007878CA" w:rsidP="00C80EFB">
      <w:pPr>
        <w:numPr>
          <w:ilvl w:val="0"/>
          <w:numId w:val="33"/>
        </w:numPr>
        <w:tabs>
          <w:tab w:val="clear" w:pos="720"/>
          <w:tab w:val="num" w:pos="1080"/>
        </w:tabs>
        <w:ind w:left="1080"/>
        <w:jc w:val="both"/>
        <w:rPr>
          <w:lang w:val="en-GB"/>
        </w:rPr>
      </w:pPr>
      <w:r w:rsidRPr="00720376">
        <w:rPr>
          <w:lang w:val="en-GB"/>
        </w:rPr>
        <w:t>Introduction to the history of the GPS and its uses</w:t>
      </w:r>
    </w:p>
    <w:p w14:paraId="2ADB7717" w14:textId="77777777" w:rsidR="007878CA" w:rsidRPr="00720376" w:rsidRDefault="007878CA" w:rsidP="00C80EFB">
      <w:pPr>
        <w:numPr>
          <w:ilvl w:val="0"/>
          <w:numId w:val="32"/>
        </w:numPr>
        <w:tabs>
          <w:tab w:val="clear" w:pos="720"/>
          <w:tab w:val="num" w:pos="1080"/>
        </w:tabs>
        <w:ind w:left="1080"/>
        <w:jc w:val="both"/>
        <w:rPr>
          <w:lang w:val="en-GB"/>
        </w:rPr>
      </w:pPr>
      <w:r w:rsidRPr="00720376">
        <w:rPr>
          <w:lang w:val="en-GB"/>
        </w:rPr>
        <w:t>Operation of a Global Positioning System</w:t>
      </w:r>
    </w:p>
    <w:p w14:paraId="40746AA6" w14:textId="77777777" w:rsidR="007878CA" w:rsidRPr="00720376" w:rsidRDefault="007878CA" w:rsidP="00C80EFB">
      <w:pPr>
        <w:numPr>
          <w:ilvl w:val="0"/>
          <w:numId w:val="32"/>
        </w:numPr>
        <w:tabs>
          <w:tab w:val="clear" w:pos="720"/>
          <w:tab w:val="num" w:pos="1080"/>
        </w:tabs>
        <w:ind w:left="1080"/>
        <w:jc w:val="both"/>
        <w:rPr>
          <w:lang w:val="en-GB"/>
        </w:rPr>
      </w:pPr>
      <w:r w:rsidRPr="00720376">
        <w:rPr>
          <w:lang w:val="en-GB"/>
        </w:rPr>
        <w:t>GPS and map reading.</w:t>
      </w:r>
    </w:p>
    <w:p w14:paraId="4D2C2C1C" w14:textId="77777777" w:rsidR="007878CA" w:rsidRPr="00720376" w:rsidRDefault="007878CA" w:rsidP="00C80EFB">
      <w:pPr>
        <w:numPr>
          <w:ilvl w:val="0"/>
          <w:numId w:val="32"/>
        </w:numPr>
        <w:tabs>
          <w:tab w:val="clear" w:pos="720"/>
          <w:tab w:val="num" w:pos="1080"/>
        </w:tabs>
        <w:ind w:left="1080"/>
        <w:jc w:val="both"/>
        <w:rPr>
          <w:lang w:val="en-GB"/>
        </w:rPr>
      </w:pPr>
      <w:r w:rsidRPr="00720376">
        <w:rPr>
          <w:lang w:val="en-GB"/>
        </w:rPr>
        <w:t>Surveys and the different types of surveys.</w:t>
      </w:r>
      <w:r w:rsidR="00540B08" w:rsidRPr="00720376">
        <w:rPr>
          <w:lang w:val="en-GB"/>
        </w:rPr>
        <w:t xml:space="preserve"> </w:t>
      </w:r>
    </w:p>
    <w:p w14:paraId="32A504CA" w14:textId="77777777" w:rsidR="007878CA" w:rsidRPr="00720376" w:rsidRDefault="007878CA" w:rsidP="00C80EFB">
      <w:pPr>
        <w:numPr>
          <w:ilvl w:val="0"/>
          <w:numId w:val="32"/>
        </w:numPr>
        <w:tabs>
          <w:tab w:val="clear" w:pos="720"/>
          <w:tab w:val="num" w:pos="1080"/>
        </w:tabs>
        <w:ind w:left="1080"/>
        <w:jc w:val="both"/>
        <w:rPr>
          <w:lang w:val="en-GB"/>
        </w:rPr>
      </w:pPr>
      <w:r w:rsidRPr="00720376">
        <w:rPr>
          <w:lang w:val="en-GB"/>
        </w:rPr>
        <w:t xml:space="preserve">Tools and methods of a field survey. </w:t>
      </w:r>
    </w:p>
    <w:p w14:paraId="7FB59252" w14:textId="77777777" w:rsidR="007878CA" w:rsidRPr="00720376" w:rsidRDefault="007878CA" w:rsidP="00C80EFB">
      <w:pPr>
        <w:numPr>
          <w:ilvl w:val="0"/>
          <w:numId w:val="32"/>
        </w:numPr>
        <w:tabs>
          <w:tab w:val="clear" w:pos="720"/>
          <w:tab w:val="num" w:pos="1080"/>
        </w:tabs>
        <w:ind w:left="1080"/>
        <w:jc w:val="both"/>
        <w:rPr>
          <w:lang w:val="en-GB"/>
        </w:rPr>
      </w:pPr>
      <w:r w:rsidRPr="00720376">
        <w:rPr>
          <w:lang w:val="en-GB"/>
        </w:rPr>
        <w:t>Water and Sanitation programme database formats.</w:t>
      </w:r>
    </w:p>
    <w:p w14:paraId="73BB44EE" w14:textId="77777777" w:rsidR="007878CA" w:rsidRPr="00720376" w:rsidRDefault="007878CA" w:rsidP="00C80EFB">
      <w:pPr>
        <w:numPr>
          <w:ilvl w:val="0"/>
          <w:numId w:val="32"/>
        </w:numPr>
        <w:tabs>
          <w:tab w:val="clear" w:pos="720"/>
          <w:tab w:val="num" w:pos="1080"/>
        </w:tabs>
        <w:ind w:left="1080"/>
        <w:jc w:val="both"/>
        <w:rPr>
          <w:lang w:val="en-GB"/>
        </w:rPr>
      </w:pPr>
      <w:r w:rsidRPr="00720376">
        <w:rPr>
          <w:lang w:val="en-GB"/>
        </w:rPr>
        <w:t>Recording database water point reports.</w:t>
      </w:r>
    </w:p>
    <w:p w14:paraId="72504316" w14:textId="77777777" w:rsidR="007878CA" w:rsidRPr="00720376" w:rsidRDefault="007878CA" w:rsidP="00C80EFB">
      <w:pPr>
        <w:numPr>
          <w:ilvl w:val="0"/>
          <w:numId w:val="43"/>
        </w:numPr>
        <w:tabs>
          <w:tab w:val="clear" w:pos="1440"/>
        </w:tabs>
        <w:ind w:left="1080"/>
        <w:jc w:val="both"/>
        <w:rPr>
          <w:lang w:val="en-GB"/>
        </w:rPr>
      </w:pPr>
      <w:r w:rsidRPr="00720376">
        <w:rPr>
          <w:lang w:val="en-GB"/>
        </w:rPr>
        <w:t>Introduction to the Geographical Information System</w:t>
      </w:r>
      <w:r w:rsidR="000C4B57" w:rsidRPr="00720376">
        <w:rPr>
          <w:lang w:val="en-GB"/>
        </w:rPr>
        <w:t xml:space="preserve"> (GIS)</w:t>
      </w:r>
    </w:p>
    <w:p w14:paraId="0C2AA11A" w14:textId="77777777" w:rsidR="007878CA" w:rsidRPr="00720376" w:rsidRDefault="007878CA" w:rsidP="00C80EFB">
      <w:pPr>
        <w:numPr>
          <w:ilvl w:val="0"/>
          <w:numId w:val="43"/>
        </w:numPr>
        <w:tabs>
          <w:tab w:val="clear" w:pos="1440"/>
        </w:tabs>
        <w:ind w:left="1080"/>
        <w:jc w:val="both"/>
        <w:rPr>
          <w:lang w:val="en-GB"/>
        </w:rPr>
      </w:pPr>
      <w:r w:rsidRPr="00720376">
        <w:rPr>
          <w:lang w:val="en-GB"/>
        </w:rPr>
        <w:t xml:space="preserve">Introduction to calling up information on the </w:t>
      </w:r>
      <w:r w:rsidR="000C4B57" w:rsidRPr="00720376">
        <w:rPr>
          <w:lang w:val="en-GB"/>
        </w:rPr>
        <w:t>GIS</w:t>
      </w:r>
    </w:p>
    <w:p w14:paraId="5A730A88" w14:textId="77777777" w:rsidR="007878CA" w:rsidRPr="00720376" w:rsidRDefault="007878CA" w:rsidP="007878CA">
      <w:pPr>
        <w:rPr>
          <w:lang w:val="en-GB"/>
        </w:rPr>
      </w:pPr>
    </w:p>
    <w:p w14:paraId="0A67E411" w14:textId="77777777" w:rsidR="007878CA" w:rsidRPr="00720376" w:rsidRDefault="007878CA" w:rsidP="007878CA">
      <w:pPr>
        <w:tabs>
          <w:tab w:val="left" w:pos="1260"/>
          <w:tab w:val="left" w:pos="7920"/>
          <w:tab w:val="left" w:pos="8100"/>
        </w:tabs>
        <w:ind w:left="720" w:hanging="720"/>
        <w:jc w:val="both"/>
        <w:rPr>
          <w:b/>
          <w:lang w:val="en-GB"/>
        </w:rPr>
      </w:pPr>
      <w:r w:rsidRPr="00720376">
        <w:rPr>
          <w:b/>
          <w:lang w:val="en-GB"/>
        </w:rPr>
        <w:tab/>
        <w:t>Course Contents</w:t>
      </w:r>
    </w:p>
    <w:p w14:paraId="4EA51FCA" w14:textId="77777777" w:rsidR="007878CA" w:rsidRPr="00720376" w:rsidRDefault="007878CA" w:rsidP="00C80EFB">
      <w:pPr>
        <w:numPr>
          <w:ilvl w:val="0"/>
          <w:numId w:val="44"/>
        </w:numPr>
        <w:jc w:val="both"/>
        <w:rPr>
          <w:bCs/>
          <w:lang w:val="en-GB"/>
        </w:rPr>
      </w:pPr>
      <w:r w:rsidRPr="00720376">
        <w:rPr>
          <w:bCs/>
          <w:lang w:val="en-GB"/>
        </w:rPr>
        <w:lastRenderedPageBreak/>
        <w:t>Global Positioning System (General introduction to GPS and its functions and use)</w:t>
      </w:r>
    </w:p>
    <w:p w14:paraId="2FC16A64" w14:textId="77777777" w:rsidR="007878CA" w:rsidRPr="00720376" w:rsidRDefault="007878CA" w:rsidP="00C80EFB">
      <w:pPr>
        <w:numPr>
          <w:ilvl w:val="0"/>
          <w:numId w:val="44"/>
        </w:numPr>
        <w:jc w:val="both"/>
        <w:rPr>
          <w:lang w:val="en-GB"/>
        </w:rPr>
      </w:pPr>
      <w:r w:rsidRPr="00720376">
        <w:rPr>
          <w:bCs/>
          <w:lang w:val="en-GB"/>
        </w:rPr>
        <w:t>Map reading and the GPS (</w:t>
      </w:r>
      <w:r w:rsidRPr="00720376">
        <w:rPr>
          <w:lang w:val="en-GB"/>
        </w:rPr>
        <w:t>Practical exercises using GPS and a map)</w:t>
      </w:r>
    </w:p>
    <w:p w14:paraId="2A1B4849" w14:textId="77777777" w:rsidR="007878CA" w:rsidRPr="00720376" w:rsidRDefault="007878CA" w:rsidP="00C80EFB">
      <w:pPr>
        <w:numPr>
          <w:ilvl w:val="0"/>
          <w:numId w:val="44"/>
        </w:numPr>
        <w:jc w:val="both"/>
        <w:rPr>
          <w:bCs/>
          <w:lang w:val="en-GB"/>
        </w:rPr>
      </w:pPr>
      <w:r w:rsidRPr="00720376">
        <w:rPr>
          <w:bCs/>
          <w:lang w:val="en-GB"/>
        </w:rPr>
        <w:t>Field surveys (Objectives of a survey, Types of surveys, Methods and techniques of a field survey)</w:t>
      </w:r>
    </w:p>
    <w:p w14:paraId="73B0D6B5" w14:textId="77777777" w:rsidR="007878CA" w:rsidRPr="00720376" w:rsidRDefault="007878CA" w:rsidP="00C80EFB">
      <w:pPr>
        <w:numPr>
          <w:ilvl w:val="0"/>
          <w:numId w:val="44"/>
        </w:numPr>
        <w:jc w:val="both"/>
        <w:rPr>
          <w:bCs/>
          <w:lang w:val="en-GB"/>
        </w:rPr>
      </w:pPr>
      <w:r w:rsidRPr="00720376">
        <w:rPr>
          <w:bCs/>
          <w:lang w:val="en-GB"/>
        </w:rPr>
        <w:t>Collecting Information (Meeting and interviews, Mechanic and spare parts shop, Hand pump inspection)</w:t>
      </w:r>
      <w:r w:rsidR="00540B08" w:rsidRPr="00720376">
        <w:rPr>
          <w:bCs/>
          <w:lang w:val="en-GB"/>
        </w:rPr>
        <w:t xml:space="preserve"> </w:t>
      </w:r>
    </w:p>
    <w:p w14:paraId="6229D4D0" w14:textId="77777777" w:rsidR="007878CA" w:rsidRPr="00720376" w:rsidRDefault="007878CA" w:rsidP="00C80EFB">
      <w:pPr>
        <w:numPr>
          <w:ilvl w:val="0"/>
          <w:numId w:val="44"/>
        </w:numPr>
        <w:jc w:val="both"/>
        <w:rPr>
          <w:lang w:val="en-GB"/>
        </w:rPr>
      </w:pPr>
      <w:r w:rsidRPr="00720376">
        <w:rPr>
          <w:bCs/>
          <w:lang w:val="en-GB"/>
        </w:rPr>
        <w:t>Technical survey (Technical survey, Database formats, types of water points, Water table monitoring</w:t>
      </w:r>
      <w:r w:rsidRPr="00720376">
        <w:rPr>
          <w:lang w:val="en-GB"/>
        </w:rPr>
        <w:t>)</w:t>
      </w:r>
    </w:p>
    <w:p w14:paraId="79D62186" w14:textId="77777777" w:rsidR="000C4B57" w:rsidRPr="00720376" w:rsidRDefault="000C4B57" w:rsidP="00C80EFB">
      <w:pPr>
        <w:numPr>
          <w:ilvl w:val="0"/>
          <w:numId w:val="44"/>
        </w:numPr>
        <w:jc w:val="both"/>
        <w:rPr>
          <w:lang w:val="en-GB"/>
        </w:rPr>
      </w:pPr>
      <w:r w:rsidRPr="00720376">
        <w:rPr>
          <w:lang w:val="en-GB"/>
        </w:rPr>
        <w:t>Connecting data collected with GPS, entered into database, and connect into GIS to show the data in maps</w:t>
      </w:r>
    </w:p>
    <w:p w14:paraId="26D11C73" w14:textId="77777777" w:rsidR="000C4B57" w:rsidRPr="00720376" w:rsidRDefault="000C4B57" w:rsidP="00C80EFB">
      <w:pPr>
        <w:numPr>
          <w:ilvl w:val="0"/>
          <w:numId w:val="44"/>
        </w:numPr>
        <w:jc w:val="both"/>
        <w:rPr>
          <w:lang w:val="en-GB"/>
        </w:rPr>
      </w:pPr>
      <w:r w:rsidRPr="00720376">
        <w:rPr>
          <w:lang w:val="en-GB"/>
        </w:rPr>
        <w:t>Introduction into analysing data in GIS</w:t>
      </w:r>
    </w:p>
    <w:p w14:paraId="3F3D2A8A" w14:textId="77777777" w:rsidR="007878CA" w:rsidRPr="00720376" w:rsidRDefault="007878CA" w:rsidP="007878CA">
      <w:pPr>
        <w:pStyle w:val="Heading3"/>
        <w:rPr>
          <w:lang w:val="en-GB"/>
        </w:rPr>
      </w:pPr>
      <w:bookmarkStart w:id="115" w:name="_Toc273091286"/>
      <w:r w:rsidRPr="00720376">
        <w:rPr>
          <w:lang w:val="en-GB"/>
        </w:rPr>
        <w:t>3.4</w:t>
      </w:r>
      <w:r w:rsidRPr="00720376">
        <w:rPr>
          <w:lang w:val="en-GB"/>
        </w:rPr>
        <w:tab/>
        <w:t>Introduction to Basic Hydrogeology</w:t>
      </w:r>
      <w:bookmarkEnd w:id="115"/>
    </w:p>
    <w:p w14:paraId="2895C3E8" w14:textId="77777777" w:rsidR="007878CA" w:rsidRPr="00720376" w:rsidRDefault="007878CA" w:rsidP="007878CA">
      <w:pPr>
        <w:ind w:firstLine="720"/>
        <w:rPr>
          <w:bCs/>
          <w:lang w:val="en-GB"/>
        </w:rPr>
      </w:pPr>
      <w:r w:rsidRPr="00720376">
        <w:rPr>
          <w:b/>
          <w:bCs/>
          <w:lang w:val="en-GB"/>
        </w:rPr>
        <w:t xml:space="preserve">Participants: </w:t>
      </w:r>
      <w:r w:rsidRPr="00720376">
        <w:rPr>
          <w:bCs/>
          <w:lang w:val="en-GB"/>
        </w:rPr>
        <w:t>Water and Sanitation Engineers</w:t>
      </w:r>
    </w:p>
    <w:p w14:paraId="1489519B" w14:textId="77777777" w:rsidR="007878CA" w:rsidRPr="00720376" w:rsidRDefault="007878CA" w:rsidP="007878CA">
      <w:pPr>
        <w:rPr>
          <w:lang w:val="en-GB"/>
        </w:rPr>
      </w:pPr>
    </w:p>
    <w:p w14:paraId="730C753B" w14:textId="77777777" w:rsidR="007878CA" w:rsidRPr="00720376" w:rsidRDefault="007878CA" w:rsidP="007878CA">
      <w:pPr>
        <w:ind w:firstLine="720"/>
        <w:rPr>
          <w:bCs/>
          <w:lang w:val="en-GB"/>
        </w:rPr>
      </w:pPr>
      <w:r w:rsidRPr="00720376">
        <w:rPr>
          <w:b/>
          <w:bCs/>
          <w:lang w:val="en-GB"/>
        </w:rPr>
        <w:t xml:space="preserve">Course Duration: </w:t>
      </w:r>
      <w:r w:rsidRPr="00720376">
        <w:rPr>
          <w:bCs/>
          <w:lang w:val="en-GB"/>
        </w:rPr>
        <w:t>3 days</w:t>
      </w:r>
    </w:p>
    <w:p w14:paraId="3FFA550A" w14:textId="77777777" w:rsidR="007878CA" w:rsidRPr="00720376" w:rsidRDefault="007878CA" w:rsidP="007878CA">
      <w:pPr>
        <w:rPr>
          <w:lang w:val="en-GB"/>
        </w:rPr>
      </w:pPr>
    </w:p>
    <w:p w14:paraId="019D3D2C" w14:textId="77777777" w:rsidR="007878CA" w:rsidRPr="00720376" w:rsidRDefault="007878CA" w:rsidP="007878CA">
      <w:pPr>
        <w:ind w:firstLine="720"/>
        <w:jc w:val="both"/>
        <w:rPr>
          <w:b/>
          <w:bCs/>
          <w:lang w:val="en-GB"/>
        </w:rPr>
      </w:pPr>
      <w:r w:rsidRPr="00720376">
        <w:rPr>
          <w:b/>
          <w:bCs/>
          <w:lang w:val="en-GB"/>
        </w:rPr>
        <w:t>Course Objectives:</w:t>
      </w:r>
    </w:p>
    <w:p w14:paraId="084080FA" w14:textId="77777777" w:rsidR="007878CA" w:rsidRPr="00720376" w:rsidRDefault="007878CA" w:rsidP="007878CA">
      <w:pPr>
        <w:ind w:left="720"/>
        <w:jc w:val="both"/>
        <w:rPr>
          <w:lang w:val="en-GB"/>
        </w:rPr>
      </w:pPr>
      <w:r w:rsidRPr="00720376">
        <w:rPr>
          <w:lang w:val="en-GB"/>
        </w:rPr>
        <w:t>After completion of this course the participants will have a broader understanding of:</w:t>
      </w:r>
    </w:p>
    <w:p w14:paraId="2DA0AEF2" w14:textId="77777777" w:rsidR="007878CA" w:rsidRPr="00720376" w:rsidRDefault="007878CA" w:rsidP="00C80EFB">
      <w:pPr>
        <w:numPr>
          <w:ilvl w:val="0"/>
          <w:numId w:val="34"/>
        </w:numPr>
        <w:rPr>
          <w:lang w:val="en-GB"/>
        </w:rPr>
      </w:pPr>
      <w:r w:rsidRPr="00720376">
        <w:rPr>
          <w:lang w:val="en-GB"/>
        </w:rPr>
        <w:t>Hydrogeology.</w:t>
      </w:r>
    </w:p>
    <w:p w14:paraId="08643AC5" w14:textId="77777777" w:rsidR="007878CA" w:rsidRPr="00720376" w:rsidRDefault="007878CA" w:rsidP="00C80EFB">
      <w:pPr>
        <w:numPr>
          <w:ilvl w:val="0"/>
          <w:numId w:val="34"/>
        </w:numPr>
        <w:rPr>
          <w:lang w:val="en-GB"/>
        </w:rPr>
      </w:pPr>
      <w:r w:rsidRPr="00720376">
        <w:rPr>
          <w:lang w:val="en-GB"/>
        </w:rPr>
        <w:t xml:space="preserve">The hydrologic cycle. </w:t>
      </w:r>
    </w:p>
    <w:p w14:paraId="082F3FEB" w14:textId="77777777" w:rsidR="007878CA" w:rsidRPr="00720376" w:rsidRDefault="007878CA" w:rsidP="00C80EFB">
      <w:pPr>
        <w:numPr>
          <w:ilvl w:val="0"/>
          <w:numId w:val="34"/>
        </w:numPr>
        <w:rPr>
          <w:lang w:val="en-GB"/>
        </w:rPr>
      </w:pPr>
      <w:r w:rsidRPr="00720376">
        <w:rPr>
          <w:lang w:val="en-GB"/>
        </w:rPr>
        <w:t xml:space="preserve">Climate and precipitation in Afghanistan </w:t>
      </w:r>
    </w:p>
    <w:p w14:paraId="17B3D9E0" w14:textId="77777777" w:rsidR="007878CA" w:rsidRPr="00720376" w:rsidRDefault="007878CA" w:rsidP="00C80EFB">
      <w:pPr>
        <w:numPr>
          <w:ilvl w:val="0"/>
          <w:numId w:val="34"/>
        </w:numPr>
        <w:rPr>
          <w:lang w:val="en-GB"/>
        </w:rPr>
      </w:pPr>
      <w:r w:rsidRPr="00720376">
        <w:rPr>
          <w:lang w:val="en-GB"/>
        </w:rPr>
        <w:t>Aquifer, transmissivity, storativity, porosity and permeability.</w:t>
      </w:r>
    </w:p>
    <w:p w14:paraId="69BA2ABF" w14:textId="77777777" w:rsidR="007878CA" w:rsidRPr="00720376" w:rsidRDefault="007878CA" w:rsidP="00C80EFB">
      <w:pPr>
        <w:numPr>
          <w:ilvl w:val="0"/>
          <w:numId w:val="34"/>
        </w:numPr>
        <w:rPr>
          <w:lang w:val="en-GB"/>
        </w:rPr>
      </w:pPr>
      <w:r w:rsidRPr="00720376">
        <w:rPr>
          <w:lang w:val="en-GB"/>
        </w:rPr>
        <w:t>The description of rocks including their mineral composition and texture.</w:t>
      </w:r>
    </w:p>
    <w:p w14:paraId="2606C4B5" w14:textId="77777777" w:rsidR="007878CA" w:rsidRPr="00720376" w:rsidRDefault="007878CA" w:rsidP="00C80EFB">
      <w:pPr>
        <w:numPr>
          <w:ilvl w:val="0"/>
          <w:numId w:val="34"/>
        </w:numPr>
        <w:rPr>
          <w:lang w:val="en-GB"/>
        </w:rPr>
      </w:pPr>
      <w:r w:rsidRPr="00720376">
        <w:rPr>
          <w:lang w:val="en-GB"/>
        </w:rPr>
        <w:t xml:space="preserve">Soils and the particle size and classifications of clay, silt, sand and gravel. </w:t>
      </w:r>
    </w:p>
    <w:p w14:paraId="6CB51158" w14:textId="77777777" w:rsidR="007878CA" w:rsidRPr="00720376" w:rsidRDefault="007878CA" w:rsidP="00C80EFB">
      <w:pPr>
        <w:numPr>
          <w:ilvl w:val="0"/>
          <w:numId w:val="34"/>
        </w:numPr>
        <w:rPr>
          <w:lang w:val="en-GB"/>
        </w:rPr>
      </w:pPr>
      <w:r w:rsidRPr="00720376">
        <w:rPr>
          <w:lang w:val="en-GB"/>
        </w:rPr>
        <w:t xml:space="preserve">Groundwater and ground water quality. </w:t>
      </w:r>
    </w:p>
    <w:p w14:paraId="796742A5" w14:textId="77777777" w:rsidR="007878CA" w:rsidRPr="00720376" w:rsidRDefault="007878CA" w:rsidP="00C80EFB">
      <w:pPr>
        <w:numPr>
          <w:ilvl w:val="0"/>
          <w:numId w:val="34"/>
        </w:numPr>
        <w:rPr>
          <w:lang w:val="en-GB"/>
        </w:rPr>
      </w:pPr>
      <w:r w:rsidRPr="00720376">
        <w:rPr>
          <w:lang w:val="en-GB"/>
        </w:rPr>
        <w:t>Wells and how wells influence each other.</w:t>
      </w:r>
    </w:p>
    <w:p w14:paraId="0974A084" w14:textId="77777777" w:rsidR="007878CA" w:rsidRPr="00720376" w:rsidRDefault="007878CA" w:rsidP="00C80EFB">
      <w:pPr>
        <w:numPr>
          <w:ilvl w:val="0"/>
          <w:numId w:val="34"/>
        </w:numPr>
        <w:rPr>
          <w:lang w:val="en-GB"/>
        </w:rPr>
      </w:pPr>
      <w:r w:rsidRPr="00720376">
        <w:rPr>
          <w:lang w:val="en-GB"/>
        </w:rPr>
        <w:t>Well hydraulics</w:t>
      </w:r>
    </w:p>
    <w:p w14:paraId="5A3EA312" w14:textId="77777777" w:rsidR="007878CA" w:rsidRPr="00720376" w:rsidRDefault="007878CA" w:rsidP="00C80EFB">
      <w:pPr>
        <w:numPr>
          <w:ilvl w:val="0"/>
          <w:numId w:val="34"/>
        </w:numPr>
        <w:jc w:val="both"/>
        <w:rPr>
          <w:lang w:val="en-GB"/>
        </w:rPr>
      </w:pPr>
      <w:r w:rsidRPr="00720376">
        <w:rPr>
          <w:lang w:val="en-GB"/>
        </w:rPr>
        <w:t>Duration Step Test - Multi Stage Pump Test</w:t>
      </w:r>
      <w:r w:rsidRPr="00720376">
        <w:rPr>
          <w:bCs/>
          <w:lang w:val="en-GB"/>
        </w:rPr>
        <w:t xml:space="preserve"> </w:t>
      </w:r>
    </w:p>
    <w:p w14:paraId="3002CF71" w14:textId="77777777" w:rsidR="007878CA" w:rsidRPr="00720376" w:rsidRDefault="007878CA" w:rsidP="007878CA">
      <w:pPr>
        <w:ind w:left="360"/>
        <w:jc w:val="both"/>
        <w:rPr>
          <w:lang w:val="en-GB"/>
        </w:rPr>
      </w:pPr>
    </w:p>
    <w:p w14:paraId="76DCFD16" w14:textId="77777777" w:rsidR="007878CA" w:rsidRPr="00720376" w:rsidRDefault="007878CA" w:rsidP="007878CA">
      <w:pPr>
        <w:ind w:firstLine="720"/>
        <w:rPr>
          <w:b/>
          <w:lang w:val="en-GB"/>
        </w:rPr>
      </w:pPr>
      <w:r w:rsidRPr="00720376">
        <w:rPr>
          <w:b/>
          <w:lang w:val="en-GB"/>
        </w:rPr>
        <w:t>Course Contents</w:t>
      </w:r>
    </w:p>
    <w:p w14:paraId="16E6296F" w14:textId="77777777" w:rsidR="007878CA" w:rsidRPr="00720376" w:rsidRDefault="007878CA" w:rsidP="00C80EFB">
      <w:pPr>
        <w:numPr>
          <w:ilvl w:val="0"/>
          <w:numId w:val="45"/>
        </w:numPr>
        <w:tabs>
          <w:tab w:val="left" w:pos="7560"/>
        </w:tabs>
        <w:jc w:val="both"/>
        <w:rPr>
          <w:bCs/>
          <w:lang w:val="en-GB"/>
        </w:rPr>
      </w:pPr>
      <w:r w:rsidRPr="00720376">
        <w:rPr>
          <w:bCs/>
          <w:lang w:val="en-GB"/>
        </w:rPr>
        <w:t>Introduction to basic hydrogeology</w:t>
      </w:r>
    </w:p>
    <w:p w14:paraId="16D0454B" w14:textId="77777777" w:rsidR="007878CA" w:rsidRPr="00720376" w:rsidRDefault="007878CA" w:rsidP="00C80EFB">
      <w:pPr>
        <w:numPr>
          <w:ilvl w:val="0"/>
          <w:numId w:val="45"/>
        </w:numPr>
        <w:jc w:val="both"/>
        <w:rPr>
          <w:bCs/>
          <w:lang w:val="en-GB"/>
        </w:rPr>
      </w:pPr>
      <w:r w:rsidRPr="00720376">
        <w:rPr>
          <w:bCs/>
          <w:lang w:val="en-GB"/>
        </w:rPr>
        <w:t xml:space="preserve">Hydrological Cycle </w:t>
      </w:r>
    </w:p>
    <w:p w14:paraId="4EFF0A0A" w14:textId="77777777" w:rsidR="007878CA" w:rsidRPr="00720376" w:rsidRDefault="007878CA" w:rsidP="00C80EFB">
      <w:pPr>
        <w:numPr>
          <w:ilvl w:val="0"/>
          <w:numId w:val="45"/>
        </w:numPr>
        <w:tabs>
          <w:tab w:val="left" w:pos="7560"/>
        </w:tabs>
        <w:jc w:val="both"/>
        <w:rPr>
          <w:bCs/>
          <w:lang w:val="en-GB"/>
        </w:rPr>
      </w:pPr>
      <w:r w:rsidRPr="00720376">
        <w:rPr>
          <w:bCs/>
          <w:lang w:val="en-GB"/>
        </w:rPr>
        <w:t>Climate, precipitation and landforms in Afghanistan</w:t>
      </w:r>
    </w:p>
    <w:p w14:paraId="2930F987" w14:textId="77777777" w:rsidR="007878CA" w:rsidRPr="00720376" w:rsidRDefault="007878CA" w:rsidP="00C80EFB">
      <w:pPr>
        <w:numPr>
          <w:ilvl w:val="0"/>
          <w:numId w:val="45"/>
        </w:numPr>
        <w:jc w:val="both"/>
        <w:rPr>
          <w:bCs/>
          <w:lang w:val="en-GB"/>
        </w:rPr>
      </w:pPr>
      <w:r w:rsidRPr="00720376">
        <w:rPr>
          <w:bCs/>
          <w:lang w:val="en-GB"/>
        </w:rPr>
        <w:t>Rocks and Aquifers (Introduction to the Main Types of Rocks, Aquifers: A layer within the Earth’s crust that stores and transmits water)</w:t>
      </w:r>
    </w:p>
    <w:p w14:paraId="56E165FE" w14:textId="77777777" w:rsidR="007878CA" w:rsidRPr="00720376" w:rsidRDefault="007878CA" w:rsidP="00C80EFB">
      <w:pPr>
        <w:numPr>
          <w:ilvl w:val="0"/>
          <w:numId w:val="45"/>
        </w:numPr>
        <w:tabs>
          <w:tab w:val="left" w:pos="7560"/>
          <w:tab w:val="left" w:pos="7740"/>
        </w:tabs>
        <w:jc w:val="both"/>
        <w:rPr>
          <w:bCs/>
          <w:lang w:val="en-GB"/>
        </w:rPr>
      </w:pPr>
      <w:r w:rsidRPr="00720376">
        <w:rPr>
          <w:bCs/>
          <w:lang w:val="en-GB"/>
        </w:rPr>
        <w:t>Ground water (Saturation zone, aeration zone, porosity and permeability, Transmissivity, Ground water level in humid and arid region, Impervious rocks and artesian ground water, Springs, Kareez)</w:t>
      </w:r>
    </w:p>
    <w:p w14:paraId="201292B9" w14:textId="77777777" w:rsidR="007878CA" w:rsidRPr="00720376" w:rsidRDefault="007878CA" w:rsidP="00C80EFB">
      <w:pPr>
        <w:numPr>
          <w:ilvl w:val="0"/>
          <w:numId w:val="45"/>
        </w:numPr>
        <w:jc w:val="lowKashida"/>
        <w:rPr>
          <w:bCs/>
          <w:lang w:val="en-GB" w:eastAsia="en-GB"/>
        </w:rPr>
      </w:pPr>
      <w:r w:rsidRPr="00720376">
        <w:rPr>
          <w:bCs/>
          <w:lang w:val="en-GB"/>
        </w:rPr>
        <w:t>Wells in Afghanistan and pumping tests (</w:t>
      </w:r>
      <w:r w:rsidRPr="00720376">
        <w:rPr>
          <w:bCs/>
          <w:lang w:val="en-GB" w:eastAsia="en-GB"/>
        </w:rPr>
        <w:t>Dug wells tube wells)</w:t>
      </w:r>
    </w:p>
    <w:p w14:paraId="039387B2" w14:textId="77777777" w:rsidR="007878CA" w:rsidRPr="00720376" w:rsidRDefault="007878CA" w:rsidP="00C80EFB">
      <w:pPr>
        <w:numPr>
          <w:ilvl w:val="0"/>
          <w:numId w:val="45"/>
        </w:numPr>
        <w:jc w:val="lowKashida"/>
        <w:rPr>
          <w:lang w:val="en-GB" w:eastAsia="en-GB"/>
        </w:rPr>
      </w:pPr>
      <w:r w:rsidRPr="00720376">
        <w:rPr>
          <w:bCs/>
          <w:lang w:val="en-GB" w:eastAsia="en-GB"/>
        </w:rPr>
        <w:t>Introduction to Hydraulics (</w:t>
      </w:r>
      <w:r w:rsidRPr="00720376">
        <w:rPr>
          <w:lang w:val="en-GB" w:eastAsia="en-GB"/>
        </w:rPr>
        <w:t>Cone of Depression and Draw Down</w:t>
      </w:r>
      <w:r w:rsidRPr="00720376">
        <w:rPr>
          <w:bCs/>
          <w:lang w:val="en-GB" w:eastAsia="en-GB"/>
        </w:rPr>
        <w:t xml:space="preserve">, </w:t>
      </w:r>
      <w:r w:rsidRPr="00720376">
        <w:rPr>
          <w:lang w:val="en-GB" w:eastAsia="en-GB"/>
        </w:rPr>
        <w:t>Pumping Tests)</w:t>
      </w:r>
    </w:p>
    <w:p w14:paraId="4DC96BE3" w14:textId="77777777" w:rsidR="007878CA" w:rsidRPr="00720376" w:rsidRDefault="007878CA" w:rsidP="009061A4">
      <w:pPr>
        <w:pStyle w:val="Heading3"/>
        <w:rPr>
          <w:lang w:val="en-GB"/>
        </w:rPr>
      </w:pPr>
      <w:bookmarkStart w:id="116" w:name="_Toc273091287"/>
      <w:r w:rsidRPr="00720376">
        <w:rPr>
          <w:lang w:val="en-GB"/>
        </w:rPr>
        <w:t>3.5</w:t>
      </w:r>
      <w:r w:rsidRPr="00720376">
        <w:rPr>
          <w:lang w:val="en-GB"/>
        </w:rPr>
        <w:tab/>
        <w:t>Well Construction Training</w:t>
      </w:r>
      <w:bookmarkEnd w:id="116"/>
      <w:r w:rsidRPr="00720376">
        <w:rPr>
          <w:lang w:val="en-GB"/>
        </w:rPr>
        <w:t xml:space="preserve"> </w:t>
      </w:r>
    </w:p>
    <w:p w14:paraId="433CD475" w14:textId="77777777" w:rsidR="007878CA" w:rsidRPr="00720376" w:rsidRDefault="007878CA" w:rsidP="007878CA">
      <w:pPr>
        <w:ind w:firstLine="720"/>
        <w:rPr>
          <w:bCs/>
          <w:lang w:val="en-GB"/>
        </w:rPr>
      </w:pPr>
      <w:r w:rsidRPr="00720376">
        <w:rPr>
          <w:b/>
          <w:bCs/>
          <w:lang w:val="en-GB"/>
        </w:rPr>
        <w:t xml:space="preserve">Participants: </w:t>
      </w:r>
      <w:r w:rsidRPr="00720376">
        <w:rPr>
          <w:bCs/>
          <w:lang w:val="en-GB"/>
        </w:rPr>
        <w:t>Water and Sanitation Engineers</w:t>
      </w:r>
    </w:p>
    <w:p w14:paraId="0FAF630D" w14:textId="77777777" w:rsidR="007878CA" w:rsidRPr="00720376" w:rsidRDefault="007878CA" w:rsidP="007878CA">
      <w:pPr>
        <w:rPr>
          <w:lang w:val="en-GB"/>
        </w:rPr>
      </w:pPr>
    </w:p>
    <w:p w14:paraId="56779554" w14:textId="77777777" w:rsidR="007878CA" w:rsidRPr="00720376" w:rsidRDefault="007878CA" w:rsidP="007878CA">
      <w:pPr>
        <w:ind w:firstLine="720"/>
        <w:rPr>
          <w:bCs/>
          <w:lang w:val="en-GB"/>
        </w:rPr>
      </w:pPr>
      <w:r w:rsidRPr="00720376">
        <w:rPr>
          <w:b/>
          <w:bCs/>
          <w:lang w:val="en-GB"/>
        </w:rPr>
        <w:t xml:space="preserve">Course Duration : </w:t>
      </w:r>
      <w:r w:rsidRPr="00720376">
        <w:rPr>
          <w:bCs/>
          <w:lang w:val="en-GB"/>
        </w:rPr>
        <w:t>5 days</w:t>
      </w:r>
    </w:p>
    <w:p w14:paraId="44A8ACC7" w14:textId="77777777" w:rsidR="007878CA" w:rsidRPr="00720376" w:rsidRDefault="007878CA" w:rsidP="007878CA">
      <w:pPr>
        <w:rPr>
          <w:lang w:val="en-GB"/>
        </w:rPr>
      </w:pPr>
    </w:p>
    <w:p w14:paraId="15F93266" w14:textId="77777777" w:rsidR="007878CA" w:rsidRPr="00720376" w:rsidRDefault="007878CA" w:rsidP="007878CA">
      <w:pPr>
        <w:ind w:firstLine="720"/>
        <w:jc w:val="both"/>
        <w:rPr>
          <w:b/>
          <w:bCs/>
          <w:lang w:val="en-GB"/>
        </w:rPr>
      </w:pPr>
      <w:r w:rsidRPr="00720376">
        <w:rPr>
          <w:b/>
          <w:bCs/>
          <w:lang w:val="en-GB"/>
        </w:rPr>
        <w:t>Course Objectives:</w:t>
      </w:r>
    </w:p>
    <w:p w14:paraId="140F404F" w14:textId="77777777" w:rsidR="007878CA" w:rsidRPr="00720376" w:rsidRDefault="007878CA" w:rsidP="007878CA">
      <w:pPr>
        <w:ind w:firstLine="720"/>
        <w:jc w:val="both"/>
        <w:rPr>
          <w:lang w:val="en-GB"/>
        </w:rPr>
      </w:pPr>
      <w:r w:rsidRPr="00720376">
        <w:rPr>
          <w:lang w:val="en-GB"/>
        </w:rPr>
        <w:lastRenderedPageBreak/>
        <w:t>After completion of this course the participants will have gained:</w:t>
      </w:r>
    </w:p>
    <w:p w14:paraId="2822D497" w14:textId="77777777" w:rsidR="007878CA" w:rsidRPr="00720376" w:rsidRDefault="007878CA" w:rsidP="00C80EFB">
      <w:pPr>
        <w:numPr>
          <w:ilvl w:val="0"/>
          <w:numId w:val="36"/>
        </w:numPr>
        <w:jc w:val="both"/>
        <w:rPr>
          <w:lang w:val="en-GB"/>
        </w:rPr>
      </w:pPr>
      <w:r w:rsidRPr="00720376">
        <w:rPr>
          <w:lang w:val="en-GB"/>
        </w:rPr>
        <w:t>An awareness of the knowledge, expertise, and steps, necessary to construct a fully functional reliable well.</w:t>
      </w:r>
      <w:r w:rsidR="00C4432F" w:rsidRPr="00720376">
        <w:rPr>
          <w:lang w:val="en-GB"/>
        </w:rPr>
        <w:t xml:space="preserve"> </w:t>
      </w:r>
    </w:p>
    <w:p w14:paraId="5B42800B" w14:textId="77777777" w:rsidR="007878CA" w:rsidRPr="00720376" w:rsidRDefault="007878CA" w:rsidP="00C80EFB">
      <w:pPr>
        <w:numPr>
          <w:ilvl w:val="0"/>
          <w:numId w:val="36"/>
        </w:numPr>
        <w:jc w:val="both"/>
        <w:rPr>
          <w:lang w:val="en-GB"/>
        </w:rPr>
      </w:pPr>
      <w:r w:rsidRPr="00720376">
        <w:rPr>
          <w:lang w:val="en-GB"/>
        </w:rPr>
        <w:t>Knowledge of the different well construction techniques, hand digging, percussion method, rotary drilling.</w:t>
      </w:r>
    </w:p>
    <w:p w14:paraId="21370203" w14:textId="77777777" w:rsidR="007878CA" w:rsidRPr="00720376" w:rsidRDefault="007878CA" w:rsidP="00C80EFB">
      <w:pPr>
        <w:numPr>
          <w:ilvl w:val="0"/>
          <w:numId w:val="36"/>
        </w:numPr>
        <w:jc w:val="both"/>
        <w:rPr>
          <w:lang w:val="en-GB"/>
        </w:rPr>
      </w:pPr>
      <w:r w:rsidRPr="00720376">
        <w:rPr>
          <w:lang w:val="en-GB"/>
        </w:rPr>
        <w:t>A broader knowledge of the MRRD technical specifications.</w:t>
      </w:r>
    </w:p>
    <w:p w14:paraId="5654E2AA" w14:textId="77777777" w:rsidR="007878CA" w:rsidRPr="00720376" w:rsidRDefault="007878CA" w:rsidP="00C80EFB">
      <w:pPr>
        <w:numPr>
          <w:ilvl w:val="0"/>
          <w:numId w:val="36"/>
        </w:numPr>
        <w:jc w:val="both"/>
        <w:rPr>
          <w:lang w:val="en-GB"/>
        </w:rPr>
      </w:pPr>
      <w:r w:rsidRPr="00720376">
        <w:rPr>
          <w:lang w:val="en-GB"/>
        </w:rPr>
        <w:t>Knowledge of supervising well construction</w:t>
      </w:r>
    </w:p>
    <w:p w14:paraId="118868BB" w14:textId="77777777" w:rsidR="007878CA" w:rsidRPr="00720376" w:rsidRDefault="007878CA" w:rsidP="00C80EFB">
      <w:pPr>
        <w:numPr>
          <w:ilvl w:val="0"/>
          <w:numId w:val="36"/>
        </w:numPr>
        <w:jc w:val="both"/>
        <w:rPr>
          <w:lang w:val="en-GB"/>
        </w:rPr>
      </w:pPr>
      <w:r w:rsidRPr="00720376">
        <w:rPr>
          <w:lang w:val="en-GB"/>
        </w:rPr>
        <w:t>Knowledge of the drilling log and its value.</w:t>
      </w:r>
    </w:p>
    <w:p w14:paraId="392680A9" w14:textId="77777777" w:rsidR="007878CA" w:rsidRPr="00720376" w:rsidRDefault="007878CA" w:rsidP="007878CA">
      <w:pPr>
        <w:rPr>
          <w:b/>
          <w:bCs/>
          <w:lang w:val="en-GB"/>
        </w:rPr>
      </w:pPr>
    </w:p>
    <w:p w14:paraId="1522AC1D" w14:textId="77777777" w:rsidR="007878CA" w:rsidRPr="00720376" w:rsidRDefault="007878CA" w:rsidP="007878CA">
      <w:pPr>
        <w:ind w:left="720"/>
        <w:rPr>
          <w:b/>
          <w:bCs/>
          <w:lang w:val="en-GB"/>
        </w:rPr>
      </w:pPr>
      <w:r w:rsidRPr="00720376">
        <w:rPr>
          <w:b/>
          <w:bCs/>
          <w:lang w:val="en-GB"/>
        </w:rPr>
        <w:t>Course Contents</w:t>
      </w:r>
    </w:p>
    <w:p w14:paraId="6E318A68" w14:textId="77777777" w:rsidR="007878CA" w:rsidRPr="00720376" w:rsidRDefault="007878CA" w:rsidP="00C80EFB">
      <w:pPr>
        <w:numPr>
          <w:ilvl w:val="0"/>
          <w:numId w:val="46"/>
        </w:numPr>
        <w:jc w:val="both"/>
        <w:rPr>
          <w:bCs/>
          <w:lang w:val="en-GB"/>
        </w:rPr>
      </w:pPr>
      <w:r w:rsidRPr="00720376">
        <w:rPr>
          <w:bCs/>
          <w:lang w:val="en-GB"/>
        </w:rPr>
        <w:t>Hydrological cycle and ground water (hydrological cycle, Aquifers and ground water, Groundwater and wells</w:t>
      </w:r>
    </w:p>
    <w:p w14:paraId="7D97A89F" w14:textId="77777777" w:rsidR="007878CA" w:rsidRPr="00720376" w:rsidRDefault="007878CA" w:rsidP="00C80EFB">
      <w:pPr>
        <w:numPr>
          <w:ilvl w:val="0"/>
          <w:numId w:val="46"/>
        </w:numPr>
        <w:jc w:val="both"/>
        <w:rPr>
          <w:bCs/>
          <w:lang w:val="en-GB"/>
        </w:rPr>
      </w:pPr>
      <w:r w:rsidRPr="00720376">
        <w:rPr>
          <w:bCs/>
          <w:lang w:val="en-GB"/>
        </w:rPr>
        <w:t>Wells and their construction (Wells in Afghanistan, A hand dug well, well ring fabrication and assembling of hand pumps)</w:t>
      </w:r>
    </w:p>
    <w:p w14:paraId="3E2CCAE1" w14:textId="77777777" w:rsidR="007878CA" w:rsidRPr="00720376" w:rsidRDefault="007878CA" w:rsidP="00C80EFB">
      <w:pPr>
        <w:numPr>
          <w:ilvl w:val="0"/>
          <w:numId w:val="46"/>
        </w:numPr>
        <w:rPr>
          <w:lang w:val="en-GB"/>
        </w:rPr>
      </w:pPr>
      <w:r w:rsidRPr="00720376">
        <w:rPr>
          <w:lang w:val="en-GB"/>
        </w:rPr>
        <w:t>Percussion drilling (Percussion drilling procedures, advantages and disadvantages of percussion drilling, site selection)</w:t>
      </w:r>
    </w:p>
    <w:p w14:paraId="577001F6" w14:textId="77777777" w:rsidR="007878CA" w:rsidRPr="00720376" w:rsidRDefault="007878CA" w:rsidP="00C80EFB">
      <w:pPr>
        <w:numPr>
          <w:ilvl w:val="0"/>
          <w:numId w:val="46"/>
        </w:numPr>
        <w:jc w:val="both"/>
        <w:rPr>
          <w:lang w:val="en-GB"/>
        </w:rPr>
      </w:pPr>
      <w:r w:rsidRPr="00720376">
        <w:rPr>
          <w:lang w:val="en-GB"/>
        </w:rPr>
        <w:t>R</w:t>
      </w:r>
      <w:r w:rsidRPr="00720376">
        <w:rPr>
          <w:bCs/>
          <w:lang w:val="en-GB"/>
        </w:rPr>
        <w:t xml:space="preserve">otary drilling (Rotary drilling, </w:t>
      </w:r>
      <w:r w:rsidRPr="00720376">
        <w:rPr>
          <w:lang w:val="en-GB"/>
        </w:rPr>
        <w:t>Introduction to well hydraulics, Kareez and wells, Cone of depression and draw down (Introduction to pump tests)`</w:t>
      </w:r>
    </w:p>
    <w:p w14:paraId="7F082D9A" w14:textId="77777777" w:rsidR="007878CA" w:rsidRPr="00720376" w:rsidRDefault="007878CA" w:rsidP="00C80EFB">
      <w:pPr>
        <w:numPr>
          <w:ilvl w:val="0"/>
          <w:numId w:val="46"/>
        </w:numPr>
        <w:tabs>
          <w:tab w:val="left" w:pos="7200"/>
        </w:tabs>
        <w:jc w:val="both"/>
        <w:rPr>
          <w:bCs/>
          <w:lang w:val="en-GB"/>
        </w:rPr>
      </w:pPr>
      <w:r w:rsidRPr="00720376">
        <w:rPr>
          <w:bCs/>
          <w:lang w:val="en-GB"/>
        </w:rPr>
        <w:t>Site supervision and management</w:t>
      </w:r>
    </w:p>
    <w:p w14:paraId="77CA7B15" w14:textId="77777777" w:rsidR="007878CA" w:rsidRPr="00720376" w:rsidRDefault="007878CA" w:rsidP="007878CA">
      <w:pPr>
        <w:pStyle w:val="Heading3"/>
        <w:rPr>
          <w:lang w:val="en-GB"/>
        </w:rPr>
      </w:pPr>
      <w:bookmarkStart w:id="117" w:name="_Toc273091288"/>
      <w:r w:rsidRPr="00720376">
        <w:rPr>
          <w:lang w:val="en-GB"/>
        </w:rPr>
        <w:t>3.6</w:t>
      </w:r>
      <w:r w:rsidRPr="00720376">
        <w:rPr>
          <w:lang w:val="en-GB"/>
        </w:rPr>
        <w:tab/>
        <w:t>Water Quality Training</w:t>
      </w:r>
      <w:bookmarkEnd w:id="117"/>
    </w:p>
    <w:p w14:paraId="2DE0C480" w14:textId="77777777" w:rsidR="007878CA" w:rsidRPr="00720376" w:rsidRDefault="007878CA" w:rsidP="007878CA">
      <w:pPr>
        <w:ind w:firstLine="720"/>
        <w:rPr>
          <w:bCs/>
          <w:lang w:val="en-GB"/>
        </w:rPr>
      </w:pPr>
      <w:r w:rsidRPr="00720376">
        <w:rPr>
          <w:b/>
          <w:bCs/>
          <w:lang w:val="en-GB"/>
        </w:rPr>
        <w:t xml:space="preserve">Participants: </w:t>
      </w:r>
      <w:r w:rsidRPr="00720376">
        <w:rPr>
          <w:bCs/>
          <w:lang w:val="en-GB"/>
        </w:rPr>
        <w:t>Water and Sanitation Engineers</w:t>
      </w:r>
    </w:p>
    <w:p w14:paraId="22DF1D52" w14:textId="77777777" w:rsidR="007878CA" w:rsidRPr="00720376" w:rsidRDefault="007878CA" w:rsidP="007878CA">
      <w:pPr>
        <w:rPr>
          <w:lang w:val="en-GB"/>
        </w:rPr>
      </w:pPr>
    </w:p>
    <w:p w14:paraId="64749CD1" w14:textId="77777777" w:rsidR="007878CA" w:rsidRPr="00720376" w:rsidRDefault="007878CA" w:rsidP="007878CA">
      <w:pPr>
        <w:ind w:firstLine="720"/>
        <w:rPr>
          <w:bCs/>
          <w:lang w:val="en-GB"/>
        </w:rPr>
      </w:pPr>
      <w:r w:rsidRPr="00720376">
        <w:rPr>
          <w:b/>
          <w:bCs/>
          <w:lang w:val="en-GB"/>
        </w:rPr>
        <w:t xml:space="preserve">Course Duration: </w:t>
      </w:r>
      <w:r w:rsidRPr="00720376">
        <w:rPr>
          <w:bCs/>
          <w:lang w:val="en-GB"/>
        </w:rPr>
        <w:t>3 days</w:t>
      </w:r>
    </w:p>
    <w:p w14:paraId="68B0E972" w14:textId="77777777" w:rsidR="007878CA" w:rsidRPr="00720376" w:rsidRDefault="007878CA" w:rsidP="007878CA">
      <w:pPr>
        <w:rPr>
          <w:lang w:val="en-GB"/>
        </w:rPr>
      </w:pPr>
    </w:p>
    <w:p w14:paraId="65F8AD5A" w14:textId="77777777" w:rsidR="007878CA" w:rsidRPr="00720376" w:rsidRDefault="007878CA" w:rsidP="007878CA">
      <w:pPr>
        <w:ind w:firstLine="720"/>
        <w:jc w:val="both"/>
        <w:rPr>
          <w:b/>
          <w:bCs/>
          <w:lang w:val="en-GB"/>
        </w:rPr>
      </w:pPr>
      <w:r w:rsidRPr="00720376">
        <w:rPr>
          <w:b/>
          <w:bCs/>
          <w:lang w:val="en-GB"/>
        </w:rPr>
        <w:t>Course Objectives:</w:t>
      </w:r>
    </w:p>
    <w:p w14:paraId="101F47F7" w14:textId="77777777" w:rsidR="007878CA" w:rsidRPr="00720376" w:rsidRDefault="007878CA" w:rsidP="007878CA">
      <w:pPr>
        <w:ind w:firstLine="720"/>
        <w:jc w:val="both"/>
        <w:rPr>
          <w:lang w:val="en-GB"/>
        </w:rPr>
      </w:pPr>
      <w:r w:rsidRPr="00720376">
        <w:rPr>
          <w:lang w:val="en-GB"/>
        </w:rPr>
        <w:t>After completion of this course the participants will:</w:t>
      </w:r>
    </w:p>
    <w:p w14:paraId="1B188249" w14:textId="77777777" w:rsidR="007878CA" w:rsidRPr="00720376" w:rsidRDefault="007878CA" w:rsidP="00C80EFB">
      <w:pPr>
        <w:numPr>
          <w:ilvl w:val="0"/>
          <w:numId w:val="31"/>
        </w:numPr>
        <w:jc w:val="both"/>
        <w:rPr>
          <w:lang w:val="en-GB"/>
        </w:rPr>
      </w:pPr>
      <w:r w:rsidRPr="00720376">
        <w:rPr>
          <w:lang w:val="en-GB"/>
        </w:rPr>
        <w:t>Have an understanding of the hydrological cycle.</w:t>
      </w:r>
    </w:p>
    <w:p w14:paraId="164ADCCD" w14:textId="77777777" w:rsidR="007878CA" w:rsidRPr="00720376" w:rsidRDefault="007878CA" w:rsidP="00C80EFB">
      <w:pPr>
        <w:numPr>
          <w:ilvl w:val="0"/>
          <w:numId w:val="31"/>
        </w:numPr>
        <w:jc w:val="both"/>
        <w:rPr>
          <w:lang w:val="en-GB"/>
        </w:rPr>
      </w:pPr>
      <w:r w:rsidRPr="00720376">
        <w:rPr>
          <w:lang w:val="en-GB"/>
        </w:rPr>
        <w:t>Gain knowledge of the properties of water.</w:t>
      </w:r>
    </w:p>
    <w:p w14:paraId="51055361" w14:textId="77777777" w:rsidR="007878CA" w:rsidRPr="00720376" w:rsidRDefault="007878CA" w:rsidP="00C80EFB">
      <w:pPr>
        <w:numPr>
          <w:ilvl w:val="0"/>
          <w:numId w:val="31"/>
        </w:numPr>
        <w:jc w:val="both"/>
        <w:rPr>
          <w:lang w:val="en-GB"/>
        </w:rPr>
      </w:pPr>
      <w:r w:rsidRPr="00720376">
        <w:rPr>
          <w:lang w:val="en-GB"/>
        </w:rPr>
        <w:t>Understand how water can become contaminated and the dangers of contamination.</w:t>
      </w:r>
    </w:p>
    <w:p w14:paraId="545C7ED6" w14:textId="77777777" w:rsidR="007878CA" w:rsidRPr="00720376" w:rsidRDefault="007878CA" w:rsidP="00C80EFB">
      <w:pPr>
        <w:numPr>
          <w:ilvl w:val="0"/>
          <w:numId w:val="31"/>
        </w:numPr>
        <w:jc w:val="both"/>
        <w:rPr>
          <w:lang w:val="en-GB"/>
        </w:rPr>
      </w:pPr>
      <w:r w:rsidRPr="00720376">
        <w:rPr>
          <w:lang w:val="en-GB"/>
        </w:rPr>
        <w:t xml:space="preserve">Gain knowledge of the types of contamination and those most common in Afghanistan </w:t>
      </w:r>
    </w:p>
    <w:p w14:paraId="7B7AC655" w14:textId="77777777" w:rsidR="007878CA" w:rsidRPr="00720376" w:rsidRDefault="007878CA" w:rsidP="00C80EFB">
      <w:pPr>
        <w:numPr>
          <w:ilvl w:val="0"/>
          <w:numId w:val="31"/>
        </w:numPr>
        <w:jc w:val="both"/>
        <w:rPr>
          <w:lang w:val="en-GB"/>
        </w:rPr>
      </w:pPr>
      <w:r w:rsidRPr="00720376">
        <w:rPr>
          <w:lang w:val="en-GB"/>
        </w:rPr>
        <w:t>Be cognitive of the WHO recommendations for safe drinking water.</w:t>
      </w:r>
    </w:p>
    <w:p w14:paraId="3017AEFB" w14:textId="77777777" w:rsidR="007878CA" w:rsidRPr="00720376" w:rsidRDefault="007878CA" w:rsidP="00C80EFB">
      <w:pPr>
        <w:numPr>
          <w:ilvl w:val="0"/>
          <w:numId w:val="31"/>
        </w:numPr>
        <w:jc w:val="both"/>
        <w:rPr>
          <w:lang w:val="en-GB"/>
        </w:rPr>
      </w:pPr>
      <w:r w:rsidRPr="00720376">
        <w:rPr>
          <w:lang w:val="en-GB"/>
        </w:rPr>
        <w:t>Have participated in performing the various methods for testing water quality.</w:t>
      </w:r>
    </w:p>
    <w:p w14:paraId="17A08FA7" w14:textId="77777777" w:rsidR="007878CA" w:rsidRPr="00720376" w:rsidRDefault="007878CA" w:rsidP="00C80EFB">
      <w:pPr>
        <w:numPr>
          <w:ilvl w:val="0"/>
          <w:numId w:val="31"/>
        </w:numPr>
        <w:jc w:val="both"/>
        <w:rPr>
          <w:lang w:val="en-GB"/>
        </w:rPr>
      </w:pPr>
      <w:r w:rsidRPr="00720376">
        <w:rPr>
          <w:lang w:val="en-GB"/>
        </w:rPr>
        <w:t>Realize the importance of sterilizing equipment and steps necessary when taking water samples and testing.</w:t>
      </w:r>
    </w:p>
    <w:p w14:paraId="05B3C38D" w14:textId="77777777" w:rsidR="007878CA" w:rsidRPr="00720376" w:rsidRDefault="007878CA" w:rsidP="00C80EFB">
      <w:pPr>
        <w:numPr>
          <w:ilvl w:val="0"/>
          <w:numId w:val="31"/>
        </w:numPr>
        <w:jc w:val="both"/>
        <w:rPr>
          <w:lang w:val="en-GB"/>
        </w:rPr>
      </w:pPr>
      <w:r w:rsidRPr="00720376">
        <w:rPr>
          <w:lang w:val="en-GB"/>
        </w:rPr>
        <w:t>Have conducted on-site water tests using basic field equipment.</w:t>
      </w:r>
    </w:p>
    <w:p w14:paraId="5C61AF72" w14:textId="77777777" w:rsidR="007878CA" w:rsidRPr="00720376" w:rsidRDefault="007878CA" w:rsidP="00C80EFB">
      <w:pPr>
        <w:numPr>
          <w:ilvl w:val="0"/>
          <w:numId w:val="31"/>
        </w:numPr>
        <w:jc w:val="both"/>
        <w:rPr>
          <w:lang w:val="en-GB"/>
        </w:rPr>
      </w:pPr>
      <w:r w:rsidRPr="00720376">
        <w:rPr>
          <w:lang w:val="en-GB"/>
        </w:rPr>
        <w:t>Have knowledge of the various ways of filtering and purifying water.</w:t>
      </w:r>
    </w:p>
    <w:p w14:paraId="2A947D3C" w14:textId="77777777" w:rsidR="007878CA" w:rsidRPr="00720376" w:rsidRDefault="007878CA" w:rsidP="007878CA">
      <w:pPr>
        <w:rPr>
          <w:b/>
          <w:bCs/>
          <w:lang w:val="en-GB"/>
        </w:rPr>
      </w:pPr>
    </w:p>
    <w:p w14:paraId="1D9531F4" w14:textId="77777777" w:rsidR="007878CA" w:rsidRPr="00720376" w:rsidRDefault="007878CA" w:rsidP="007878CA">
      <w:pPr>
        <w:ind w:firstLine="720"/>
        <w:rPr>
          <w:b/>
          <w:bCs/>
          <w:lang w:val="en-GB"/>
        </w:rPr>
      </w:pPr>
      <w:r w:rsidRPr="00720376">
        <w:rPr>
          <w:b/>
          <w:bCs/>
          <w:lang w:val="en-GB"/>
        </w:rPr>
        <w:t>Course Contents</w:t>
      </w:r>
    </w:p>
    <w:p w14:paraId="7FAA183B" w14:textId="77777777" w:rsidR="007878CA" w:rsidRPr="00720376" w:rsidRDefault="007878CA" w:rsidP="00C80EFB">
      <w:pPr>
        <w:pStyle w:val="Footer"/>
        <w:numPr>
          <w:ilvl w:val="0"/>
          <w:numId w:val="47"/>
        </w:numPr>
        <w:tabs>
          <w:tab w:val="clear" w:pos="4513"/>
          <w:tab w:val="clear" w:pos="9026"/>
        </w:tabs>
        <w:rPr>
          <w:bCs/>
          <w:lang w:val="en-GB"/>
        </w:rPr>
      </w:pPr>
      <w:r w:rsidRPr="00720376">
        <w:rPr>
          <w:bCs/>
          <w:lang w:val="en-GB"/>
        </w:rPr>
        <w:t>Water contamination (The hydrological cycle, Sources of contamination and its dangers)</w:t>
      </w:r>
    </w:p>
    <w:p w14:paraId="3B709149" w14:textId="77777777" w:rsidR="007878CA" w:rsidRPr="00720376" w:rsidRDefault="007878CA" w:rsidP="00C80EFB">
      <w:pPr>
        <w:numPr>
          <w:ilvl w:val="0"/>
          <w:numId w:val="47"/>
        </w:numPr>
        <w:rPr>
          <w:bCs/>
          <w:lang w:val="en-GB"/>
        </w:rPr>
      </w:pPr>
      <w:r w:rsidRPr="00720376">
        <w:rPr>
          <w:bCs/>
          <w:lang w:val="en-GB"/>
        </w:rPr>
        <w:t>Tests for water qualities and WHO recommendations (Tests for water qualities, recommendations)</w:t>
      </w:r>
      <w:r w:rsidR="006D78EE" w:rsidRPr="00720376">
        <w:rPr>
          <w:bCs/>
          <w:lang w:val="en-GB"/>
        </w:rPr>
        <w:t xml:space="preserve"> &amp; interpretation of recommendations</w:t>
      </w:r>
    </w:p>
    <w:p w14:paraId="68826F1D" w14:textId="77777777" w:rsidR="007878CA" w:rsidRPr="00720376" w:rsidRDefault="007878CA" w:rsidP="00C80EFB">
      <w:pPr>
        <w:numPr>
          <w:ilvl w:val="0"/>
          <w:numId w:val="47"/>
        </w:numPr>
        <w:rPr>
          <w:bCs/>
          <w:lang w:val="en-GB"/>
        </w:rPr>
      </w:pPr>
      <w:r w:rsidRPr="00720376">
        <w:rPr>
          <w:bCs/>
          <w:lang w:val="en-GB"/>
        </w:rPr>
        <w:t>Sterilizing equipment and taking samples of water for testing (Sterilizing equipment and taking of samples before testing)</w:t>
      </w:r>
    </w:p>
    <w:p w14:paraId="6EEDA451" w14:textId="77777777" w:rsidR="007878CA" w:rsidRPr="00720376" w:rsidRDefault="007878CA" w:rsidP="00C80EFB">
      <w:pPr>
        <w:numPr>
          <w:ilvl w:val="0"/>
          <w:numId w:val="47"/>
        </w:numPr>
        <w:rPr>
          <w:bCs/>
          <w:lang w:val="en-GB"/>
        </w:rPr>
      </w:pPr>
      <w:r w:rsidRPr="00720376">
        <w:rPr>
          <w:bCs/>
          <w:lang w:val="en-GB"/>
        </w:rPr>
        <w:t>Methods of testing water quality (Bacteriological testing, Physical testing, on site water tests, Chemical testing)</w:t>
      </w:r>
    </w:p>
    <w:p w14:paraId="2DC5B023" w14:textId="77777777" w:rsidR="007878CA" w:rsidRPr="00720376" w:rsidRDefault="007878CA" w:rsidP="00C80EFB">
      <w:pPr>
        <w:numPr>
          <w:ilvl w:val="0"/>
          <w:numId w:val="47"/>
        </w:numPr>
        <w:rPr>
          <w:bCs/>
          <w:lang w:val="en-GB"/>
        </w:rPr>
      </w:pPr>
      <w:r w:rsidRPr="00720376">
        <w:rPr>
          <w:bCs/>
          <w:lang w:val="en-GB"/>
        </w:rPr>
        <w:t>Methods of water purification (Methods of purification)</w:t>
      </w:r>
    </w:p>
    <w:p w14:paraId="1402FA2C" w14:textId="77777777" w:rsidR="007878CA" w:rsidRPr="00720376" w:rsidRDefault="007878CA" w:rsidP="007878CA">
      <w:pPr>
        <w:pStyle w:val="Heading3"/>
        <w:rPr>
          <w:lang w:val="en-GB" w:eastAsia="en-GB"/>
        </w:rPr>
      </w:pPr>
      <w:bookmarkStart w:id="118" w:name="_Toc273091289"/>
      <w:r w:rsidRPr="00720376">
        <w:rPr>
          <w:lang w:val="en-GB"/>
        </w:rPr>
        <w:lastRenderedPageBreak/>
        <w:t>3.7</w:t>
      </w:r>
      <w:r w:rsidRPr="00720376">
        <w:rPr>
          <w:lang w:val="en-GB"/>
        </w:rPr>
        <w:tab/>
      </w:r>
      <w:r w:rsidRPr="00720376">
        <w:rPr>
          <w:lang w:val="en-GB" w:eastAsia="en-GB"/>
        </w:rPr>
        <w:t>Training of Trainers or Supervisors on Hygiene Education (ToT)</w:t>
      </w:r>
      <w:bookmarkEnd w:id="118"/>
    </w:p>
    <w:p w14:paraId="51441A16" w14:textId="77777777" w:rsidR="007878CA" w:rsidRPr="00720376" w:rsidRDefault="007878CA" w:rsidP="007878CA">
      <w:pPr>
        <w:ind w:left="720"/>
        <w:rPr>
          <w:bCs/>
          <w:lang w:val="en-GB"/>
        </w:rPr>
      </w:pPr>
      <w:r w:rsidRPr="00720376">
        <w:rPr>
          <w:b/>
          <w:bCs/>
          <w:lang w:val="en-GB"/>
        </w:rPr>
        <w:t>Participants</w:t>
      </w:r>
      <w:r w:rsidRPr="00720376">
        <w:rPr>
          <w:bCs/>
          <w:lang w:val="en-GB"/>
        </w:rPr>
        <w:t>: Supervisors/ Trainers on Hygiene Education</w:t>
      </w:r>
    </w:p>
    <w:p w14:paraId="3CA9AF5C" w14:textId="77777777" w:rsidR="007878CA" w:rsidRPr="00720376" w:rsidRDefault="007878CA" w:rsidP="007878CA">
      <w:pPr>
        <w:ind w:left="720"/>
        <w:rPr>
          <w:bCs/>
          <w:lang w:val="en-GB"/>
        </w:rPr>
      </w:pPr>
    </w:p>
    <w:p w14:paraId="54B92F71" w14:textId="77777777" w:rsidR="007878CA" w:rsidRPr="00720376" w:rsidRDefault="00855E0E" w:rsidP="007878CA">
      <w:pPr>
        <w:ind w:left="720"/>
        <w:rPr>
          <w:bCs/>
          <w:lang w:val="en-GB"/>
        </w:rPr>
      </w:pPr>
      <w:r w:rsidRPr="00720376">
        <w:rPr>
          <w:b/>
          <w:bCs/>
          <w:lang w:val="en-GB"/>
        </w:rPr>
        <w:t>Course Duration</w:t>
      </w:r>
      <w:r w:rsidR="007878CA" w:rsidRPr="00720376">
        <w:rPr>
          <w:b/>
          <w:bCs/>
          <w:lang w:val="en-GB"/>
        </w:rPr>
        <w:t>:</w:t>
      </w:r>
      <w:r w:rsidR="007878CA" w:rsidRPr="00720376">
        <w:rPr>
          <w:bCs/>
          <w:lang w:val="en-GB"/>
        </w:rPr>
        <w:t xml:space="preserve"> 3 days</w:t>
      </w:r>
    </w:p>
    <w:p w14:paraId="5F5DE5C7" w14:textId="77777777" w:rsidR="007878CA" w:rsidRPr="00720376" w:rsidRDefault="007878CA" w:rsidP="007878CA">
      <w:pPr>
        <w:ind w:left="720"/>
        <w:rPr>
          <w:bCs/>
          <w:lang w:val="en-GB"/>
        </w:rPr>
      </w:pPr>
    </w:p>
    <w:p w14:paraId="3044FA6E" w14:textId="77777777" w:rsidR="007878CA" w:rsidRPr="00720376" w:rsidRDefault="007878CA" w:rsidP="007878CA">
      <w:pPr>
        <w:ind w:left="720"/>
        <w:rPr>
          <w:b/>
          <w:bCs/>
          <w:lang w:val="en-GB"/>
        </w:rPr>
      </w:pPr>
      <w:r w:rsidRPr="00720376">
        <w:rPr>
          <w:b/>
          <w:bCs/>
          <w:lang w:val="en-GB"/>
        </w:rPr>
        <w:t>Course Contents:</w:t>
      </w:r>
    </w:p>
    <w:p w14:paraId="61482075" w14:textId="77777777" w:rsidR="007878CA" w:rsidRPr="00720376" w:rsidRDefault="007878CA" w:rsidP="00C80EFB">
      <w:pPr>
        <w:numPr>
          <w:ilvl w:val="0"/>
          <w:numId w:val="42"/>
        </w:numPr>
        <w:rPr>
          <w:bCs/>
          <w:lang w:val="en-GB"/>
        </w:rPr>
      </w:pPr>
      <w:r w:rsidRPr="00720376">
        <w:rPr>
          <w:bCs/>
          <w:lang w:val="en-GB"/>
        </w:rPr>
        <w:t>Hygiene education implementation methodology developed by MRRD/HEWG</w:t>
      </w:r>
    </w:p>
    <w:p w14:paraId="271201D2" w14:textId="77777777" w:rsidR="007878CA" w:rsidRPr="00720376" w:rsidRDefault="007878CA" w:rsidP="00C80EFB">
      <w:pPr>
        <w:numPr>
          <w:ilvl w:val="0"/>
          <w:numId w:val="42"/>
        </w:numPr>
        <w:rPr>
          <w:bCs/>
          <w:lang w:val="en-GB"/>
        </w:rPr>
      </w:pPr>
      <w:r w:rsidRPr="00720376">
        <w:rPr>
          <w:bCs/>
          <w:lang w:val="en-GB"/>
        </w:rPr>
        <w:t>Baseline Survey and Situational Analysis regarding Hygiene in an area</w:t>
      </w:r>
    </w:p>
    <w:p w14:paraId="78DC9C8B" w14:textId="77777777" w:rsidR="007878CA" w:rsidRPr="00720376" w:rsidRDefault="007878CA" w:rsidP="00C80EFB">
      <w:pPr>
        <w:numPr>
          <w:ilvl w:val="0"/>
          <w:numId w:val="42"/>
        </w:numPr>
        <w:rPr>
          <w:bCs/>
          <w:lang w:val="en-GB"/>
        </w:rPr>
      </w:pPr>
      <w:r w:rsidRPr="00720376">
        <w:rPr>
          <w:bCs/>
          <w:lang w:val="en-GB"/>
        </w:rPr>
        <w:t>Communication Approaches</w:t>
      </w:r>
    </w:p>
    <w:p w14:paraId="426E76BC" w14:textId="77777777" w:rsidR="007878CA" w:rsidRPr="00720376" w:rsidRDefault="007878CA" w:rsidP="00C80EFB">
      <w:pPr>
        <w:numPr>
          <w:ilvl w:val="0"/>
          <w:numId w:val="42"/>
        </w:numPr>
        <w:rPr>
          <w:bCs/>
          <w:lang w:val="en-GB"/>
        </w:rPr>
      </w:pPr>
      <w:r w:rsidRPr="00720376">
        <w:rPr>
          <w:bCs/>
          <w:lang w:val="en-GB"/>
        </w:rPr>
        <w:t>Hygiene Education Messages (All related messages to Water, Sanitation, Personal &amp; environmental Hygiene, Food safety and Re-hydration)</w:t>
      </w:r>
    </w:p>
    <w:p w14:paraId="22CDD60D" w14:textId="77777777" w:rsidR="005F0A90" w:rsidRPr="00720376" w:rsidRDefault="005F0A90" w:rsidP="00C80EFB">
      <w:pPr>
        <w:numPr>
          <w:ilvl w:val="0"/>
          <w:numId w:val="42"/>
        </w:numPr>
        <w:rPr>
          <w:bCs/>
          <w:lang w:val="en-GB"/>
        </w:rPr>
      </w:pPr>
      <w:r w:rsidRPr="00720376">
        <w:rPr>
          <w:bCs/>
          <w:lang w:val="en-GB"/>
        </w:rPr>
        <w:t>Community Led Total Sanitation Approach</w:t>
      </w:r>
    </w:p>
    <w:p w14:paraId="4D997CB3" w14:textId="77777777" w:rsidR="007878CA" w:rsidRPr="00720376" w:rsidRDefault="007878CA" w:rsidP="00C80EFB">
      <w:pPr>
        <w:numPr>
          <w:ilvl w:val="0"/>
          <w:numId w:val="42"/>
        </w:numPr>
        <w:rPr>
          <w:bCs/>
          <w:lang w:val="en-GB"/>
        </w:rPr>
      </w:pPr>
      <w:r w:rsidRPr="00720376">
        <w:rPr>
          <w:bCs/>
          <w:lang w:val="en-GB"/>
        </w:rPr>
        <w:t>Hygiene and Islam (Verses from Holly Quran and Saying from Prophet Mohammad)</w:t>
      </w:r>
    </w:p>
    <w:p w14:paraId="1451BFEA" w14:textId="77777777" w:rsidR="007878CA" w:rsidRPr="00720376" w:rsidRDefault="007878CA" w:rsidP="00C80EFB">
      <w:pPr>
        <w:numPr>
          <w:ilvl w:val="0"/>
          <w:numId w:val="42"/>
        </w:numPr>
        <w:rPr>
          <w:bCs/>
          <w:lang w:val="en-GB"/>
        </w:rPr>
      </w:pPr>
      <w:r w:rsidRPr="00720376">
        <w:rPr>
          <w:bCs/>
          <w:lang w:val="en-GB"/>
        </w:rPr>
        <w:t>Hygiene Promoter or Educator (Roles and Responsibilities)</w:t>
      </w:r>
    </w:p>
    <w:p w14:paraId="1F3C222A" w14:textId="77777777" w:rsidR="007878CA" w:rsidRPr="00720376" w:rsidRDefault="007878CA" w:rsidP="00C80EFB">
      <w:pPr>
        <w:numPr>
          <w:ilvl w:val="0"/>
          <w:numId w:val="42"/>
        </w:numPr>
        <w:rPr>
          <w:bCs/>
          <w:lang w:val="en-GB"/>
        </w:rPr>
      </w:pPr>
      <w:r w:rsidRPr="00720376">
        <w:rPr>
          <w:bCs/>
          <w:lang w:val="en-GB"/>
        </w:rPr>
        <w:t>Water Supply and Hygiene Education</w:t>
      </w:r>
    </w:p>
    <w:p w14:paraId="60F77AE6" w14:textId="77777777" w:rsidR="007878CA" w:rsidRPr="00720376" w:rsidRDefault="007878CA" w:rsidP="00C80EFB">
      <w:pPr>
        <w:numPr>
          <w:ilvl w:val="0"/>
          <w:numId w:val="42"/>
        </w:numPr>
        <w:rPr>
          <w:bCs/>
          <w:lang w:val="en-GB"/>
        </w:rPr>
      </w:pPr>
      <w:r w:rsidRPr="00720376">
        <w:rPr>
          <w:bCs/>
          <w:lang w:val="en-GB"/>
        </w:rPr>
        <w:t>Sanitation and Hygiene Education (household latrine)</w:t>
      </w:r>
    </w:p>
    <w:p w14:paraId="1132BB00" w14:textId="77777777" w:rsidR="007878CA" w:rsidRPr="00720376" w:rsidRDefault="007878CA" w:rsidP="00C80EFB">
      <w:pPr>
        <w:numPr>
          <w:ilvl w:val="0"/>
          <w:numId w:val="42"/>
        </w:numPr>
        <w:rPr>
          <w:bCs/>
          <w:lang w:val="en-GB"/>
        </w:rPr>
      </w:pPr>
      <w:r w:rsidRPr="00720376">
        <w:rPr>
          <w:bCs/>
          <w:lang w:val="en-GB"/>
        </w:rPr>
        <w:t>Personal and Environmental Hygiene</w:t>
      </w:r>
    </w:p>
    <w:p w14:paraId="623CA2A0" w14:textId="77777777" w:rsidR="007878CA" w:rsidRPr="00720376" w:rsidRDefault="007878CA" w:rsidP="00C80EFB">
      <w:pPr>
        <w:numPr>
          <w:ilvl w:val="0"/>
          <w:numId w:val="42"/>
        </w:numPr>
        <w:rPr>
          <w:bCs/>
          <w:lang w:val="en-GB"/>
        </w:rPr>
      </w:pPr>
      <w:r w:rsidRPr="00720376">
        <w:rPr>
          <w:bCs/>
          <w:lang w:val="en-GB"/>
        </w:rPr>
        <w:t>Communicable Diseases</w:t>
      </w:r>
    </w:p>
    <w:p w14:paraId="4B37B3BC" w14:textId="77777777" w:rsidR="007878CA" w:rsidRPr="00720376" w:rsidRDefault="007878CA" w:rsidP="00C80EFB">
      <w:pPr>
        <w:numPr>
          <w:ilvl w:val="0"/>
          <w:numId w:val="42"/>
        </w:numPr>
        <w:rPr>
          <w:bCs/>
          <w:lang w:val="en-GB"/>
        </w:rPr>
      </w:pPr>
      <w:r w:rsidRPr="00720376">
        <w:rPr>
          <w:bCs/>
          <w:lang w:val="en-GB"/>
        </w:rPr>
        <w:t xml:space="preserve">Diarrhoea and its causes? </w:t>
      </w:r>
    </w:p>
    <w:p w14:paraId="32F70472" w14:textId="77777777" w:rsidR="007878CA" w:rsidRPr="00720376" w:rsidRDefault="007878CA" w:rsidP="00C80EFB">
      <w:pPr>
        <w:numPr>
          <w:ilvl w:val="0"/>
          <w:numId w:val="42"/>
        </w:numPr>
        <w:rPr>
          <w:bCs/>
          <w:lang w:val="en-GB"/>
        </w:rPr>
      </w:pPr>
      <w:r w:rsidRPr="00720376">
        <w:rPr>
          <w:bCs/>
          <w:lang w:val="en-GB"/>
        </w:rPr>
        <w:t>Re-hydration Therapy during Diarrhoea</w:t>
      </w:r>
    </w:p>
    <w:p w14:paraId="49725863" w14:textId="77777777" w:rsidR="007878CA" w:rsidRPr="00720376" w:rsidRDefault="007878CA" w:rsidP="00C80EFB">
      <w:pPr>
        <w:numPr>
          <w:ilvl w:val="0"/>
          <w:numId w:val="42"/>
        </w:numPr>
        <w:rPr>
          <w:bCs/>
          <w:lang w:val="en-GB"/>
        </w:rPr>
      </w:pPr>
      <w:r w:rsidRPr="00720376">
        <w:rPr>
          <w:bCs/>
          <w:lang w:val="en-GB"/>
        </w:rPr>
        <w:t>Filling of Survey Format or hygiene education</w:t>
      </w:r>
    </w:p>
    <w:p w14:paraId="42B5B90A" w14:textId="77777777" w:rsidR="007878CA" w:rsidRPr="00720376" w:rsidRDefault="007878CA" w:rsidP="007878CA">
      <w:pPr>
        <w:pStyle w:val="Heading3"/>
        <w:rPr>
          <w:lang w:val="en-GB"/>
        </w:rPr>
      </w:pPr>
      <w:bookmarkStart w:id="119" w:name="_Toc273091290"/>
      <w:r w:rsidRPr="00720376">
        <w:rPr>
          <w:lang w:val="en-GB"/>
        </w:rPr>
        <w:t>3.8</w:t>
      </w:r>
      <w:r w:rsidRPr="00720376">
        <w:rPr>
          <w:lang w:val="en-GB"/>
        </w:rPr>
        <w:tab/>
        <w:t xml:space="preserve">CDC </w:t>
      </w:r>
      <w:r w:rsidR="00F6793A" w:rsidRPr="00720376">
        <w:rPr>
          <w:lang w:val="en-GB"/>
        </w:rPr>
        <w:t xml:space="preserve">(WSUG) </w:t>
      </w:r>
      <w:r w:rsidRPr="00720376">
        <w:rPr>
          <w:lang w:val="en-GB"/>
        </w:rPr>
        <w:t>Orientation and Management Training</w:t>
      </w:r>
      <w:bookmarkEnd w:id="119"/>
    </w:p>
    <w:p w14:paraId="50887DC3" w14:textId="77777777" w:rsidR="007878CA" w:rsidRPr="00720376" w:rsidRDefault="007878CA" w:rsidP="007878CA">
      <w:pPr>
        <w:ind w:left="720"/>
        <w:rPr>
          <w:lang w:val="en-GB"/>
        </w:rPr>
      </w:pPr>
      <w:r w:rsidRPr="00720376">
        <w:rPr>
          <w:b/>
          <w:lang w:val="en-GB"/>
        </w:rPr>
        <w:t>Participants:</w:t>
      </w:r>
      <w:r w:rsidRPr="00720376">
        <w:rPr>
          <w:lang w:val="en-GB"/>
        </w:rPr>
        <w:t xml:space="preserve"> All WSUC Members</w:t>
      </w:r>
    </w:p>
    <w:p w14:paraId="1F4D8679" w14:textId="77777777" w:rsidR="007878CA" w:rsidRPr="00720376" w:rsidRDefault="007878CA" w:rsidP="007878CA">
      <w:pPr>
        <w:ind w:left="720"/>
        <w:rPr>
          <w:lang w:val="en-GB"/>
        </w:rPr>
      </w:pPr>
    </w:p>
    <w:p w14:paraId="7C2C8142" w14:textId="77777777" w:rsidR="007878CA" w:rsidRPr="00720376" w:rsidRDefault="007878CA" w:rsidP="007878CA">
      <w:pPr>
        <w:ind w:left="720"/>
        <w:rPr>
          <w:lang w:val="en-GB"/>
        </w:rPr>
      </w:pPr>
      <w:r w:rsidRPr="00720376">
        <w:rPr>
          <w:b/>
          <w:lang w:val="en-GB"/>
        </w:rPr>
        <w:t>Course Duration:</w:t>
      </w:r>
      <w:r w:rsidRPr="00720376">
        <w:rPr>
          <w:lang w:val="en-GB"/>
        </w:rPr>
        <w:t xml:space="preserve"> 3 Days</w:t>
      </w:r>
    </w:p>
    <w:p w14:paraId="5267AEBF" w14:textId="77777777" w:rsidR="007878CA" w:rsidRPr="00720376" w:rsidRDefault="007878CA" w:rsidP="007878CA">
      <w:pPr>
        <w:ind w:left="720"/>
        <w:rPr>
          <w:lang w:val="en-GB"/>
        </w:rPr>
      </w:pPr>
    </w:p>
    <w:p w14:paraId="6EA7B345" w14:textId="77777777" w:rsidR="007878CA" w:rsidRPr="00720376" w:rsidRDefault="007878CA" w:rsidP="007878CA">
      <w:pPr>
        <w:ind w:left="720"/>
        <w:rPr>
          <w:b/>
          <w:lang w:val="en-GB"/>
        </w:rPr>
      </w:pPr>
      <w:r w:rsidRPr="00720376">
        <w:rPr>
          <w:b/>
          <w:lang w:val="en-GB"/>
        </w:rPr>
        <w:t>Objectives</w:t>
      </w:r>
    </w:p>
    <w:p w14:paraId="32954EC2" w14:textId="77777777" w:rsidR="007878CA" w:rsidRPr="00720376" w:rsidRDefault="007878CA" w:rsidP="00C80EFB">
      <w:pPr>
        <w:numPr>
          <w:ilvl w:val="0"/>
          <w:numId w:val="49"/>
        </w:numPr>
        <w:rPr>
          <w:lang w:val="en-GB"/>
        </w:rPr>
      </w:pPr>
      <w:r w:rsidRPr="00720376">
        <w:rPr>
          <w:lang w:val="en-GB"/>
        </w:rPr>
        <w:t xml:space="preserve">To build </w:t>
      </w:r>
      <w:r w:rsidR="00F6793A" w:rsidRPr="00720376">
        <w:rPr>
          <w:lang w:val="en-GB"/>
        </w:rPr>
        <w:t>CDC (</w:t>
      </w:r>
      <w:r w:rsidRPr="00720376">
        <w:rPr>
          <w:lang w:val="en-GB"/>
        </w:rPr>
        <w:t>WSUC</w:t>
      </w:r>
      <w:r w:rsidR="00F6793A" w:rsidRPr="00720376">
        <w:rPr>
          <w:lang w:val="en-GB"/>
        </w:rPr>
        <w:t>)</w:t>
      </w:r>
      <w:r w:rsidRPr="00720376">
        <w:rPr>
          <w:lang w:val="en-GB"/>
        </w:rPr>
        <w:t xml:space="preserve"> leadership and management capacity related to community activities. </w:t>
      </w:r>
    </w:p>
    <w:p w14:paraId="24FB4983" w14:textId="77777777" w:rsidR="007878CA" w:rsidRPr="00720376" w:rsidRDefault="007878CA" w:rsidP="00C80EFB">
      <w:pPr>
        <w:numPr>
          <w:ilvl w:val="0"/>
          <w:numId w:val="49"/>
        </w:numPr>
        <w:rPr>
          <w:lang w:val="en-GB"/>
        </w:rPr>
      </w:pPr>
      <w:r w:rsidRPr="00720376">
        <w:rPr>
          <w:lang w:val="en-GB"/>
        </w:rPr>
        <w:t>To make aware on the roles, responsibilities and authority of the Users and Users’ Committee in scheme.</w:t>
      </w:r>
    </w:p>
    <w:p w14:paraId="573FE2AE" w14:textId="77777777" w:rsidR="007878CA" w:rsidRPr="00720376" w:rsidRDefault="007878CA" w:rsidP="00C80EFB">
      <w:pPr>
        <w:numPr>
          <w:ilvl w:val="0"/>
          <w:numId w:val="49"/>
        </w:numPr>
        <w:rPr>
          <w:lang w:val="en-GB"/>
        </w:rPr>
      </w:pPr>
      <w:r w:rsidRPr="00720376">
        <w:rPr>
          <w:lang w:val="en-GB"/>
        </w:rPr>
        <w:t>To help WSUC to manage O&amp;M Fund, sanitation Fund, and</w:t>
      </w:r>
      <w:r w:rsidR="00540B08" w:rsidRPr="00720376">
        <w:rPr>
          <w:lang w:val="en-GB"/>
        </w:rPr>
        <w:t xml:space="preserve"> </w:t>
      </w:r>
      <w:r w:rsidRPr="00720376">
        <w:rPr>
          <w:lang w:val="en-GB"/>
        </w:rPr>
        <w:t>Hygiene Education</w:t>
      </w:r>
    </w:p>
    <w:p w14:paraId="48E820FA" w14:textId="77777777" w:rsidR="007878CA" w:rsidRPr="00720376" w:rsidRDefault="007878CA" w:rsidP="007878CA">
      <w:pPr>
        <w:ind w:left="720"/>
        <w:rPr>
          <w:lang w:val="en-GB"/>
        </w:rPr>
      </w:pPr>
    </w:p>
    <w:p w14:paraId="0C45E2A7" w14:textId="77777777" w:rsidR="007878CA" w:rsidRPr="00720376" w:rsidRDefault="007878CA" w:rsidP="007878CA">
      <w:pPr>
        <w:ind w:left="720"/>
        <w:rPr>
          <w:b/>
          <w:lang w:val="en-GB"/>
        </w:rPr>
      </w:pPr>
      <w:r w:rsidRPr="00720376">
        <w:rPr>
          <w:b/>
          <w:lang w:val="en-GB"/>
        </w:rPr>
        <w:t>Contents</w:t>
      </w:r>
    </w:p>
    <w:p w14:paraId="7014CD3F" w14:textId="77777777" w:rsidR="007878CA" w:rsidRPr="00720376" w:rsidRDefault="007878CA" w:rsidP="00C80EFB">
      <w:pPr>
        <w:numPr>
          <w:ilvl w:val="0"/>
          <w:numId w:val="50"/>
        </w:numPr>
        <w:rPr>
          <w:lang w:val="en-GB"/>
        </w:rPr>
      </w:pPr>
      <w:r w:rsidRPr="00720376">
        <w:rPr>
          <w:lang w:val="en-GB"/>
        </w:rPr>
        <w:t>Project rules</w:t>
      </w:r>
    </w:p>
    <w:p w14:paraId="6912ED02" w14:textId="77777777" w:rsidR="007878CA" w:rsidRPr="00720376" w:rsidRDefault="007878CA" w:rsidP="00C80EFB">
      <w:pPr>
        <w:numPr>
          <w:ilvl w:val="0"/>
          <w:numId w:val="50"/>
        </w:numPr>
        <w:rPr>
          <w:lang w:val="en-GB"/>
        </w:rPr>
      </w:pPr>
      <w:r w:rsidRPr="00720376">
        <w:rPr>
          <w:lang w:val="en-GB"/>
        </w:rPr>
        <w:t>Groups dynamics.</w:t>
      </w:r>
    </w:p>
    <w:p w14:paraId="161B6123" w14:textId="77777777" w:rsidR="007878CA" w:rsidRPr="00720376" w:rsidRDefault="007878CA" w:rsidP="00C80EFB">
      <w:pPr>
        <w:numPr>
          <w:ilvl w:val="0"/>
          <w:numId w:val="50"/>
        </w:numPr>
        <w:rPr>
          <w:lang w:val="en-GB"/>
        </w:rPr>
      </w:pPr>
      <w:r w:rsidRPr="00720376">
        <w:rPr>
          <w:lang w:val="en-GB"/>
        </w:rPr>
        <w:t>reasons for, and encouragement of, participation of women</w:t>
      </w:r>
    </w:p>
    <w:p w14:paraId="336A3569" w14:textId="77777777" w:rsidR="007878CA" w:rsidRPr="00720376" w:rsidRDefault="007878CA" w:rsidP="00C80EFB">
      <w:pPr>
        <w:numPr>
          <w:ilvl w:val="0"/>
          <w:numId w:val="50"/>
        </w:numPr>
        <w:rPr>
          <w:lang w:val="en-GB"/>
        </w:rPr>
      </w:pPr>
      <w:r w:rsidRPr="00720376">
        <w:rPr>
          <w:lang w:val="en-GB"/>
        </w:rPr>
        <w:t>Community Action Plan preparation.</w:t>
      </w:r>
    </w:p>
    <w:p w14:paraId="0C8FD1BE" w14:textId="77777777" w:rsidR="007878CA" w:rsidRPr="00720376" w:rsidRDefault="007878CA" w:rsidP="00C80EFB">
      <w:pPr>
        <w:numPr>
          <w:ilvl w:val="0"/>
          <w:numId w:val="50"/>
        </w:numPr>
        <w:rPr>
          <w:lang w:val="en-GB"/>
        </w:rPr>
      </w:pPr>
      <w:r w:rsidRPr="00720376">
        <w:rPr>
          <w:lang w:val="en-GB"/>
        </w:rPr>
        <w:t>O&amp;M Fund management.</w:t>
      </w:r>
    </w:p>
    <w:p w14:paraId="046E1C47" w14:textId="77777777" w:rsidR="007878CA" w:rsidRPr="00720376" w:rsidRDefault="007878CA" w:rsidP="00C80EFB">
      <w:pPr>
        <w:numPr>
          <w:ilvl w:val="0"/>
          <w:numId w:val="50"/>
        </w:numPr>
        <w:rPr>
          <w:lang w:val="en-GB"/>
        </w:rPr>
      </w:pPr>
      <w:r w:rsidRPr="00720376">
        <w:rPr>
          <w:lang w:val="en-GB"/>
        </w:rPr>
        <w:t>Sanitation Fund.</w:t>
      </w:r>
    </w:p>
    <w:p w14:paraId="0F3F7064" w14:textId="77777777" w:rsidR="007878CA" w:rsidRPr="00720376" w:rsidRDefault="007878CA" w:rsidP="00C80EFB">
      <w:pPr>
        <w:numPr>
          <w:ilvl w:val="0"/>
          <w:numId w:val="50"/>
        </w:numPr>
        <w:rPr>
          <w:lang w:val="en-GB"/>
        </w:rPr>
      </w:pPr>
      <w:r w:rsidRPr="00720376">
        <w:rPr>
          <w:lang w:val="en-GB"/>
        </w:rPr>
        <w:t>HSE activities</w:t>
      </w:r>
    </w:p>
    <w:p w14:paraId="0FC76055" w14:textId="77777777" w:rsidR="007878CA" w:rsidRPr="00720376" w:rsidRDefault="007878CA" w:rsidP="00C80EFB">
      <w:pPr>
        <w:numPr>
          <w:ilvl w:val="0"/>
          <w:numId w:val="50"/>
        </w:numPr>
        <w:rPr>
          <w:lang w:val="en-GB"/>
        </w:rPr>
      </w:pPr>
      <w:r w:rsidRPr="00720376">
        <w:rPr>
          <w:lang w:val="en-GB"/>
        </w:rPr>
        <w:t>Roles on Community Monitoring.</w:t>
      </w:r>
    </w:p>
    <w:p w14:paraId="6EC7529A" w14:textId="77777777" w:rsidR="007878CA" w:rsidRPr="00720376" w:rsidRDefault="007878CA" w:rsidP="007878CA">
      <w:pPr>
        <w:pStyle w:val="Heading3"/>
        <w:rPr>
          <w:lang w:val="en-GB"/>
        </w:rPr>
      </w:pPr>
      <w:bookmarkStart w:id="120" w:name="_Toc273091291"/>
      <w:r w:rsidRPr="00720376">
        <w:rPr>
          <w:lang w:val="en-GB"/>
        </w:rPr>
        <w:t>3.9</w:t>
      </w:r>
      <w:r w:rsidRPr="00720376">
        <w:rPr>
          <w:lang w:val="en-GB"/>
        </w:rPr>
        <w:tab/>
        <w:t>Training of Hygiene Promoter/ Educator</w:t>
      </w:r>
      <w:bookmarkEnd w:id="120"/>
    </w:p>
    <w:p w14:paraId="6FB8C0D9" w14:textId="77777777" w:rsidR="007878CA" w:rsidRPr="00720376" w:rsidRDefault="007878CA" w:rsidP="007878CA">
      <w:pPr>
        <w:ind w:left="720"/>
        <w:rPr>
          <w:lang w:val="en-GB"/>
        </w:rPr>
      </w:pPr>
      <w:r w:rsidRPr="00720376">
        <w:rPr>
          <w:b/>
          <w:lang w:val="en-GB"/>
        </w:rPr>
        <w:t>Participants:</w:t>
      </w:r>
      <w:r w:rsidRPr="00720376">
        <w:rPr>
          <w:lang w:val="en-GB"/>
        </w:rPr>
        <w:t xml:space="preserve"> Hygiene Promoter/Educator</w:t>
      </w:r>
    </w:p>
    <w:p w14:paraId="1DCB3C0C" w14:textId="77777777" w:rsidR="007878CA" w:rsidRPr="00720376" w:rsidRDefault="007878CA" w:rsidP="007878CA">
      <w:pPr>
        <w:ind w:left="720"/>
        <w:rPr>
          <w:lang w:val="en-GB"/>
        </w:rPr>
      </w:pPr>
    </w:p>
    <w:p w14:paraId="18CB4B8A" w14:textId="77777777" w:rsidR="007878CA" w:rsidRPr="00720376" w:rsidRDefault="00855E0E" w:rsidP="007878CA">
      <w:pPr>
        <w:ind w:left="720"/>
        <w:rPr>
          <w:lang w:val="en-GB"/>
        </w:rPr>
      </w:pPr>
      <w:r w:rsidRPr="00720376">
        <w:rPr>
          <w:b/>
          <w:lang w:val="en-GB"/>
        </w:rPr>
        <w:lastRenderedPageBreak/>
        <w:t>Course Duration</w:t>
      </w:r>
      <w:r w:rsidR="007878CA" w:rsidRPr="00720376">
        <w:rPr>
          <w:b/>
          <w:lang w:val="en-GB"/>
        </w:rPr>
        <w:t>:</w:t>
      </w:r>
      <w:r w:rsidR="007878CA" w:rsidRPr="00720376">
        <w:rPr>
          <w:lang w:val="en-GB"/>
        </w:rPr>
        <w:t xml:space="preserve"> 3 days</w:t>
      </w:r>
    </w:p>
    <w:p w14:paraId="4A1DA2EE" w14:textId="77777777" w:rsidR="007878CA" w:rsidRPr="00720376" w:rsidRDefault="007878CA" w:rsidP="007878CA">
      <w:pPr>
        <w:ind w:left="720"/>
        <w:rPr>
          <w:lang w:val="en-GB"/>
        </w:rPr>
      </w:pPr>
    </w:p>
    <w:p w14:paraId="6E006E55" w14:textId="77777777" w:rsidR="007878CA" w:rsidRPr="00720376" w:rsidRDefault="007878CA" w:rsidP="007878CA">
      <w:pPr>
        <w:ind w:left="720"/>
        <w:rPr>
          <w:b/>
          <w:lang w:val="en-GB"/>
        </w:rPr>
      </w:pPr>
      <w:r w:rsidRPr="00720376">
        <w:rPr>
          <w:b/>
          <w:lang w:val="en-GB"/>
        </w:rPr>
        <w:t>Course Contents</w:t>
      </w:r>
    </w:p>
    <w:p w14:paraId="2195A5F9" w14:textId="77777777" w:rsidR="007878CA" w:rsidRPr="00720376" w:rsidRDefault="007878CA" w:rsidP="00C80EFB">
      <w:pPr>
        <w:numPr>
          <w:ilvl w:val="0"/>
          <w:numId w:val="51"/>
        </w:numPr>
        <w:rPr>
          <w:lang w:val="en-GB"/>
        </w:rPr>
      </w:pPr>
      <w:r w:rsidRPr="00720376">
        <w:rPr>
          <w:lang w:val="en-GB"/>
        </w:rPr>
        <w:t>Hygiene education implementation methodology developed by MRRD/HEWG</w:t>
      </w:r>
    </w:p>
    <w:p w14:paraId="050CF4F0" w14:textId="77777777" w:rsidR="007878CA" w:rsidRPr="00720376" w:rsidRDefault="007878CA" w:rsidP="00C80EFB">
      <w:pPr>
        <w:numPr>
          <w:ilvl w:val="0"/>
          <w:numId w:val="51"/>
        </w:numPr>
        <w:rPr>
          <w:lang w:val="en-GB"/>
        </w:rPr>
      </w:pPr>
      <w:r w:rsidRPr="00720376">
        <w:rPr>
          <w:lang w:val="en-GB"/>
        </w:rPr>
        <w:t>Baseline Survey and Situational Analysis regarding Hygiene in an area</w:t>
      </w:r>
    </w:p>
    <w:p w14:paraId="5D1D467F" w14:textId="77777777" w:rsidR="007878CA" w:rsidRPr="00720376" w:rsidRDefault="007878CA" w:rsidP="00C80EFB">
      <w:pPr>
        <w:numPr>
          <w:ilvl w:val="0"/>
          <w:numId w:val="51"/>
        </w:numPr>
        <w:rPr>
          <w:lang w:val="en-GB"/>
        </w:rPr>
      </w:pPr>
      <w:r w:rsidRPr="00720376">
        <w:rPr>
          <w:lang w:val="en-GB"/>
        </w:rPr>
        <w:t>Communication Approaches</w:t>
      </w:r>
    </w:p>
    <w:p w14:paraId="47264F87" w14:textId="77777777" w:rsidR="007878CA" w:rsidRPr="00720376" w:rsidRDefault="007878CA" w:rsidP="00C80EFB">
      <w:pPr>
        <w:numPr>
          <w:ilvl w:val="0"/>
          <w:numId w:val="51"/>
        </w:numPr>
        <w:rPr>
          <w:lang w:val="en-GB"/>
        </w:rPr>
      </w:pPr>
      <w:r w:rsidRPr="00720376">
        <w:rPr>
          <w:lang w:val="en-GB"/>
        </w:rPr>
        <w:t>Hygiene Education Messages for Water Supply</w:t>
      </w:r>
    </w:p>
    <w:p w14:paraId="23C5BC45" w14:textId="77777777" w:rsidR="007878CA" w:rsidRPr="00720376" w:rsidRDefault="007878CA" w:rsidP="00C80EFB">
      <w:pPr>
        <w:numPr>
          <w:ilvl w:val="0"/>
          <w:numId w:val="51"/>
        </w:numPr>
        <w:rPr>
          <w:lang w:val="en-GB"/>
        </w:rPr>
      </w:pPr>
      <w:r w:rsidRPr="00720376">
        <w:rPr>
          <w:lang w:val="en-GB"/>
        </w:rPr>
        <w:t>Hygiene and Islam</w:t>
      </w:r>
      <w:r w:rsidR="00540B08" w:rsidRPr="00720376">
        <w:rPr>
          <w:lang w:val="en-GB"/>
        </w:rPr>
        <w:t xml:space="preserve"> </w:t>
      </w:r>
    </w:p>
    <w:p w14:paraId="73D46ED1" w14:textId="77777777" w:rsidR="007878CA" w:rsidRPr="00720376" w:rsidRDefault="007878CA" w:rsidP="00C80EFB">
      <w:pPr>
        <w:numPr>
          <w:ilvl w:val="0"/>
          <w:numId w:val="51"/>
        </w:numPr>
        <w:rPr>
          <w:lang w:val="en-GB"/>
        </w:rPr>
      </w:pPr>
      <w:r w:rsidRPr="00720376">
        <w:rPr>
          <w:lang w:val="en-GB"/>
        </w:rPr>
        <w:t>Hygiene Promoter or Educator</w:t>
      </w:r>
    </w:p>
    <w:p w14:paraId="37AC3A44" w14:textId="77777777" w:rsidR="00E920B2" w:rsidRPr="00720376" w:rsidRDefault="00E920B2" w:rsidP="00C80EFB">
      <w:pPr>
        <w:numPr>
          <w:ilvl w:val="0"/>
          <w:numId w:val="51"/>
        </w:numPr>
        <w:rPr>
          <w:lang w:val="en-GB"/>
        </w:rPr>
      </w:pPr>
      <w:r w:rsidRPr="00720376">
        <w:rPr>
          <w:lang w:val="en-GB"/>
        </w:rPr>
        <w:t>Community Led Total Sanitation (CLTS) and Open Defecation Free (ODF)</w:t>
      </w:r>
    </w:p>
    <w:p w14:paraId="654423BC" w14:textId="77777777" w:rsidR="007878CA" w:rsidRPr="00720376" w:rsidRDefault="007878CA" w:rsidP="00C80EFB">
      <w:pPr>
        <w:numPr>
          <w:ilvl w:val="0"/>
          <w:numId w:val="51"/>
        </w:numPr>
        <w:rPr>
          <w:lang w:val="en-GB"/>
        </w:rPr>
      </w:pPr>
      <w:r w:rsidRPr="00720376">
        <w:rPr>
          <w:lang w:val="en-GB"/>
        </w:rPr>
        <w:t>Role play about hygiene educator</w:t>
      </w:r>
    </w:p>
    <w:p w14:paraId="021BC5C2" w14:textId="77777777" w:rsidR="007878CA" w:rsidRPr="00720376" w:rsidRDefault="007878CA" w:rsidP="00C80EFB">
      <w:pPr>
        <w:numPr>
          <w:ilvl w:val="0"/>
          <w:numId w:val="51"/>
        </w:numPr>
        <w:rPr>
          <w:lang w:val="en-GB"/>
        </w:rPr>
      </w:pPr>
      <w:r w:rsidRPr="00720376">
        <w:rPr>
          <w:lang w:val="en-GB"/>
        </w:rPr>
        <w:t>Hygiene Education Messages for Sanitation</w:t>
      </w:r>
    </w:p>
    <w:p w14:paraId="7E7E4A83" w14:textId="77777777" w:rsidR="007878CA" w:rsidRPr="00720376" w:rsidRDefault="007878CA" w:rsidP="00C80EFB">
      <w:pPr>
        <w:numPr>
          <w:ilvl w:val="0"/>
          <w:numId w:val="51"/>
        </w:numPr>
        <w:rPr>
          <w:lang w:val="en-GB"/>
        </w:rPr>
      </w:pPr>
      <w:r w:rsidRPr="00720376">
        <w:rPr>
          <w:lang w:val="en-GB"/>
        </w:rPr>
        <w:t>Hygiene Education Messages for</w:t>
      </w:r>
      <w:r w:rsidR="00540B08" w:rsidRPr="00720376">
        <w:rPr>
          <w:lang w:val="en-GB"/>
        </w:rPr>
        <w:t xml:space="preserve"> </w:t>
      </w:r>
      <w:r w:rsidRPr="00720376">
        <w:rPr>
          <w:lang w:val="en-GB"/>
        </w:rPr>
        <w:t>personal hygiene</w:t>
      </w:r>
    </w:p>
    <w:p w14:paraId="4DFD75C8" w14:textId="77777777" w:rsidR="007878CA" w:rsidRPr="00720376" w:rsidRDefault="007878CA" w:rsidP="00C80EFB">
      <w:pPr>
        <w:numPr>
          <w:ilvl w:val="0"/>
          <w:numId w:val="51"/>
        </w:numPr>
        <w:rPr>
          <w:lang w:val="en-GB"/>
        </w:rPr>
      </w:pPr>
      <w:r w:rsidRPr="00720376">
        <w:rPr>
          <w:lang w:val="en-GB"/>
        </w:rPr>
        <w:t>Hygiene Education Messages for Environmental Hygiene</w:t>
      </w:r>
    </w:p>
    <w:p w14:paraId="0F9C63AF" w14:textId="77777777" w:rsidR="007878CA" w:rsidRPr="00720376" w:rsidRDefault="007878CA" w:rsidP="00C80EFB">
      <w:pPr>
        <w:numPr>
          <w:ilvl w:val="0"/>
          <w:numId w:val="51"/>
        </w:numPr>
        <w:rPr>
          <w:lang w:val="en-GB"/>
        </w:rPr>
      </w:pPr>
      <w:r w:rsidRPr="00720376">
        <w:rPr>
          <w:lang w:val="en-GB"/>
        </w:rPr>
        <w:t>Hygiene Education Messages for Food safety</w:t>
      </w:r>
    </w:p>
    <w:p w14:paraId="7DA8E4DF" w14:textId="77777777" w:rsidR="007878CA" w:rsidRPr="00720376" w:rsidRDefault="007878CA" w:rsidP="00C80EFB">
      <w:pPr>
        <w:numPr>
          <w:ilvl w:val="0"/>
          <w:numId w:val="51"/>
        </w:numPr>
        <w:rPr>
          <w:lang w:val="en-GB"/>
        </w:rPr>
      </w:pPr>
      <w:r w:rsidRPr="00720376">
        <w:rPr>
          <w:lang w:val="en-GB"/>
        </w:rPr>
        <w:t xml:space="preserve">Hygiene Messages for Re-Hydration </w:t>
      </w:r>
    </w:p>
    <w:p w14:paraId="536136F9" w14:textId="77777777" w:rsidR="007878CA" w:rsidRPr="00720376" w:rsidRDefault="007878CA" w:rsidP="00C80EFB">
      <w:pPr>
        <w:numPr>
          <w:ilvl w:val="0"/>
          <w:numId w:val="51"/>
        </w:numPr>
        <w:rPr>
          <w:lang w:val="en-GB"/>
        </w:rPr>
      </w:pPr>
      <w:r w:rsidRPr="00720376">
        <w:rPr>
          <w:lang w:val="en-GB"/>
        </w:rPr>
        <w:t>Diarrhoeal Disease</w:t>
      </w:r>
    </w:p>
    <w:p w14:paraId="5386C0F4" w14:textId="77777777" w:rsidR="007878CA" w:rsidRPr="00720376" w:rsidRDefault="007878CA" w:rsidP="00C80EFB">
      <w:pPr>
        <w:numPr>
          <w:ilvl w:val="0"/>
          <w:numId w:val="51"/>
        </w:numPr>
        <w:rPr>
          <w:lang w:val="en-GB"/>
        </w:rPr>
      </w:pPr>
      <w:r w:rsidRPr="00720376">
        <w:rPr>
          <w:lang w:val="en-GB"/>
        </w:rPr>
        <w:t>Re-hydration therapy during Diarrhoea</w:t>
      </w:r>
    </w:p>
    <w:p w14:paraId="73A529F4" w14:textId="77777777" w:rsidR="007878CA" w:rsidRPr="00720376" w:rsidRDefault="007878CA" w:rsidP="00C80EFB">
      <w:pPr>
        <w:numPr>
          <w:ilvl w:val="0"/>
          <w:numId w:val="51"/>
        </w:numPr>
        <w:rPr>
          <w:lang w:val="en-GB"/>
        </w:rPr>
      </w:pPr>
      <w:r w:rsidRPr="00720376">
        <w:rPr>
          <w:lang w:val="en-GB"/>
        </w:rPr>
        <w:t>Filling of Survey Format or hygiene education</w:t>
      </w:r>
    </w:p>
    <w:p w14:paraId="22476343" w14:textId="77777777" w:rsidR="007878CA" w:rsidRPr="00720376" w:rsidRDefault="007878CA" w:rsidP="007878CA">
      <w:pPr>
        <w:pStyle w:val="Heading3"/>
        <w:rPr>
          <w:lang w:val="en-GB"/>
        </w:rPr>
      </w:pPr>
      <w:bookmarkStart w:id="121" w:name="_Toc273091292"/>
      <w:r w:rsidRPr="00720376">
        <w:rPr>
          <w:lang w:val="en-GB"/>
        </w:rPr>
        <w:t>3.10</w:t>
      </w:r>
      <w:r w:rsidRPr="00720376">
        <w:rPr>
          <w:lang w:val="en-GB"/>
        </w:rPr>
        <w:tab/>
        <w:t>Training of Handpump/ Water point Caretaker</w:t>
      </w:r>
      <w:bookmarkEnd w:id="121"/>
    </w:p>
    <w:p w14:paraId="27B7D14A" w14:textId="77777777" w:rsidR="007878CA" w:rsidRPr="00720376" w:rsidRDefault="007878CA" w:rsidP="007878CA">
      <w:pPr>
        <w:jc w:val="both"/>
        <w:rPr>
          <w:lang w:val="en-GB" w:eastAsia="en-GB"/>
        </w:rPr>
      </w:pPr>
      <w:r w:rsidRPr="00720376">
        <w:rPr>
          <w:lang w:val="en-GB" w:eastAsia="en-GB"/>
        </w:rPr>
        <w:tab/>
      </w:r>
      <w:r w:rsidRPr="00720376">
        <w:rPr>
          <w:b/>
          <w:lang w:val="en-GB" w:eastAsia="en-GB"/>
        </w:rPr>
        <w:t>Participants</w:t>
      </w:r>
      <w:r w:rsidRPr="00720376">
        <w:rPr>
          <w:lang w:val="en-GB" w:eastAsia="en-GB"/>
        </w:rPr>
        <w:t>: Handpump/ Water Point Caretaker</w:t>
      </w:r>
    </w:p>
    <w:p w14:paraId="51E4D674" w14:textId="77777777" w:rsidR="007878CA" w:rsidRPr="00720376" w:rsidRDefault="007878CA" w:rsidP="007878CA">
      <w:pPr>
        <w:jc w:val="both"/>
        <w:rPr>
          <w:lang w:val="en-GB" w:eastAsia="en-GB"/>
        </w:rPr>
      </w:pPr>
    </w:p>
    <w:p w14:paraId="5304006C" w14:textId="77777777" w:rsidR="007878CA" w:rsidRPr="00720376" w:rsidRDefault="007878CA" w:rsidP="007878CA">
      <w:pPr>
        <w:jc w:val="both"/>
        <w:rPr>
          <w:lang w:val="en-GB" w:eastAsia="en-GB"/>
        </w:rPr>
      </w:pPr>
      <w:r w:rsidRPr="00720376">
        <w:rPr>
          <w:lang w:val="en-GB" w:eastAsia="en-GB"/>
        </w:rPr>
        <w:tab/>
      </w:r>
      <w:r w:rsidRPr="00720376">
        <w:rPr>
          <w:b/>
          <w:lang w:val="en-GB" w:eastAsia="en-GB"/>
        </w:rPr>
        <w:t>Course Duration:</w:t>
      </w:r>
      <w:r w:rsidRPr="00720376">
        <w:rPr>
          <w:lang w:val="en-GB" w:eastAsia="en-GB"/>
        </w:rPr>
        <w:t xml:space="preserve"> 1 day</w:t>
      </w:r>
    </w:p>
    <w:p w14:paraId="5B9118BB" w14:textId="77777777" w:rsidR="007878CA" w:rsidRPr="00720376" w:rsidRDefault="007878CA" w:rsidP="007878CA">
      <w:pPr>
        <w:jc w:val="both"/>
        <w:rPr>
          <w:lang w:val="en-GB" w:eastAsia="en-GB"/>
        </w:rPr>
      </w:pPr>
    </w:p>
    <w:p w14:paraId="686EB48B" w14:textId="77777777" w:rsidR="007878CA" w:rsidRPr="00720376" w:rsidRDefault="007878CA" w:rsidP="007878CA">
      <w:pPr>
        <w:jc w:val="both"/>
        <w:rPr>
          <w:b/>
          <w:lang w:val="en-GB" w:eastAsia="en-GB"/>
        </w:rPr>
      </w:pPr>
      <w:r w:rsidRPr="00720376">
        <w:rPr>
          <w:lang w:val="en-GB" w:eastAsia="en-GB"/>
        </w:rPr>
        <w:tab/>
      </w:r>
      <w:r w:rsidRPr="00720376">
        <w:rPr>
          <w:b/>
          <w:lang w:val="en-GB" w:eastAsia="en-GB"/>
        </w:rPr>
        <w:t>Contents</w:t>
      </w:r>
    </w:p>
    <w:p w14:paraId="7A1126F0" w14:textId="77777777" w:rsidR="007878CA" w:rsidRPr="00720376" w:rsidRDefault="007878CA" w:rsidP="007878CA">
      <w:pPr>
        <w:ind w:left="720"/>
        <w:jc w:val="both"/>
        <w:rPr>
          <w:lang w:val="en-GB" w:eastAsia="en-GB"/>
        </w:rPr>
      </w:pPr>
      <w:r w:rsidRPr="00720376">
        <w:rPr>
          <w:lang w:val="en-GB" w:eastAsia="en-GB"/>
        </w:rPr>
        <w:t>The objective is to train the caretaker to be responsible for general care and routine maintenance of the handpump, particularly in the following aspects:</w:t>
      </w:r>
    </w:p>
    <w:p w14:paraId="7F0FBB59" w14:textId="77777777" w:rsidR="007878CA" w:rsidRPr="00720376" w:rsidRDefault="007878CA" w:rsidP="00C80EFB">
      <w:pPr>
        <w:numPr>
          <w:ilvl w:val="0"/>
          <w:numId w:val="28"/>
        </w:numPr>
        <w:tabs>
          <w:tab w:val="clear" w:pos="360"/>
          <w:tab w:val="num" w:pos="1080"/>
        </w:tabs>
        <w:ind w:left="1080"/>
        <w:jc w:val="both"/>
        <w:rPr>
          <w:lang w:val="en-GB" w:eastAsia="en-GB"/>
        </w:rPr>
      </w:pPr>
      <w:r w:rsidRPr="00720376">
        <w:rPr>
          <w:lang w:val="en-GB" w:eastAsia="en-GB"/>
        </w:rPr>
        <w:t>How and when to report to the Water Sanitation Users Committee or CDC.</w:t>
      </w:r>
    </w:p>
    <w:p w14:paraId="19933068" w14:textId="77777777" w:rsidR="007878CA" w:rsidRPr="00720376" w:rsidRDefault="007878CA" w:rsidP="00C80EFB">
      <w:pPr>
        <w:numPr>
          <w:ilvl w:val="0"/>
          <w:numId w:val="28"/>
        </w:numPr>
        <w:tabs>
          <w:tab w:val="clear" w:pos="360"/>
          <w:tab w:val="num" w:pos="1080"/>
        </w:tabs>
        <w:ind w:left="1080"/>
        <w:jc w:val="both"/>
        <w:rPr>
          <w:lang w:val="en-GB" w:eastAsia="en-GB"/>
        </w:rPr>
      </w:pPr>
      <w:r w:rsidRPr="00720376">
        <w:rPr>
          <w:lang w:val="en-GB" w:eastAsia="en-GB"/>
        </w:rPr>
        <w:t>How and when to inform the han</w:t>
      </w:r>
      <w:r w:rsidR="00E920B2" w:rsidRPr="00720376">
        <w:rPr>
          <w:lang w:val="en-GB" w:eastAsia="en-GB"/>
        </w:rPr>
        <w:t>d</w:t>
      </w:r>
      <w:r w:rsidRPr="00720376">
        <w:rPr>
          <w:lang w:val="en-GB" w:eastAsia="en-GB"/>
        </w:rPr>
        <w:t>pump mechanic on repair requirements, including agreed channels of communication for women users.</w:t>
      </w:r>
    </w:p>
    <w:p w14:paraId="3EB4CEFD" w14:textId="77777777" w:rsidR="007878CA" w:rsidRPr="00720376" w:rsidRDefault="007878CA" w:rsidP="00C80EFB">
      <w:pPr>
        <w:numPr>
          <w:ilvl w:val="0"/>
          <w:numId w:val="28"/>
        </w:numPr>
        <w:tabs>
          <w:tab w:val="clear" w:pos="360"/>
          <w:tab w:val="num" w:pos="1080"/>
        </w:tabs>
        <w:ind w:left="1080"/>
        <w:jc w:val="both"/>
        <w:rPr>
          <w:lang w:val="en-GB" w:eastAsia="en-GB"/>
        </w:rPr>
      </w:pPr>
      <w:r w:rsidRPr="00720376">
        <w:rPr>
          <w:lang w:val="en-GB" w:eastAsia="en-GB"/>
        </w:rPr>
        <w:t>How and when to inspect the well surrounding and keep it clean.</w:t>
      </w:r>
    </w:p>
    <w:p w14:paraId="39758525" w14:textId="77777777" w:rsidR="007878CA" w:rsidRPr="00720376" w:rsidRDefault="007878CA" w:rsidP="00C80EFB">
      <w:pPr>
        <w:numPr>
          <w:ilvl w:val="0"/>
          <w:numId w:val="28"/>
        </w:numPr>
        <w:tabs>
          <w:tab w:val="clear" w:pos="360"/>
          <w:tab w:val="num" w:pos="1080"/>
        </w:tabs>
        <w:ind w:left="1080"/>
        <w:jc w:val="both"/>
        <w:rPr>
          <w:lang w:val="en-GB" w:eastAsia="en-GB"/>
        </w:rPr>
      </w:pPr>
      <w:r w:rsidRPr="00720376">
        <w:rPr>
          <w:lang w:val="en-GB" w:eastAsia="en-GB"/>
        </w:rPr>
        <w:t>How to operate the hand pump.</w:t>
      </w:r>
    </w:p>
    <w:p w14:paraId="6C81AFFC" w14:textId="77777777" w:rsidR="007878CA" w:rsidRPr="00720376" w:rsidRDefault="007878CA" w:rsidP="00C80EFB">
      <w:pPr>
        <w:numPr>
          <w:ilvl w:val="0"/>
          <w:numId w:val="28"/>
        </w:numPr>
        <w:tabs>
          <w:tab w:val="clear" w:pos="360"/>
          <w:tab w:val="num" w:pos="1080"/>
        </w:tabs>
        <w:ind w:left="1080"/>
        <w:jc w:val="both"/>
        <w:rPr>
          <w:lang w:val="en-GB" w:eastAsia="en-GB"/>
        </w:rPr>
      </w:pPr>
      <w:r w:rsidRPr="00720376">
        <w:rPr>
          <w:lang w:val="en-GB" w:eastAsia="en-GB"/>
        </w:rPr>
        <w:t>How to contact women users (for communications on changed situation, such as out of service/restored service).</w:t>
      </w:r>
    </w:p>
    <w:p w14:paraId="464944B1" w14:textId="77777777" w:rsidR="007878CA" w:rsidRPr="00720376" w:rsidRDefault="007878CA" w:rsidP="00C80EFB">
      <w:pPr>
        <w:numPr>
          <w:ilvl w:val="0"/>
          <w:numId w:val="28"/>
        </w:numPr>
        <w:tabs>
          <w:tab w:val="clear" w:pos="360"/>
          <w:tab w:val="num" w:pos="1080"/>
        </w:tabs>
        <w:ind w:left="1080"/>
        <w:jc w:val="both"/>
        <w:rPr>
          <w:lang w:val="en-GB" w:eastAsia="en-GB"/>
        </w:rPr>
      </w:pPr>
      <w:r w:rsidRPr="00720376">
        <w:rPr>
          <w:lang w:val="en-GB" w:eastAsia="en-GB"/>
        </w:rPr>
        <w:t>Aware of possible sources of contamination of the water point</w:t>
      </w:r>
    </w:p>
    <w:p w14:paraId="03DD14BE" w14:textId="77777777" w:rsidR="007878CA" w:rsidRPr="00720376" w:rsidRDefault="007878CA" w:rsidP="007878CA">
      <w:pPr>
        <w:pStyle w:val="Heading3"/>
        <w:rPr>
          <w:lang w:val="en-GB"/>
        </w:rPr>
      </w:pPr>
      <w:bookmarkStart w:id="122" w:name="_Toc273091293"/>
      <w:r w:rsidRPr="00720376">
        <w:rPr>
          <w:lang w:val="en-GB"/>
        </w:rPr>
        <w:t>3.11</w:t>
      </w:r>
      <w:r w:rsidRPr="00720376">
        <w:rPr>
          <w:lang w:val="en-GB"/>
        </w:rPr>
        <w:tab/>
        <w:t>Training for Hand Pump Mechanics</w:t>
      </w:r>
      <w:bookmarkEnd w:id="122"/>
    </w:p>
    <w:p w14:paraId="537179B7" w14:textId="77777777" w:rsidR="007878CA" w:rsidRPr="00720376" w:rsidRDefault="007878CA" w:rsidP="007878CA">
      <w:pPr>
        <w:jc w:val="both"/>
        <w:rPr>
          <w:lang w:val="en-GB" w:eastAsia="en-GB"/>
        </w:rPr>
      </w:pPr>
      <w:r w:rsidRPr="00720376">
        <w:rPr>
          <w:lang w:val="en-GB" w:eastAsia="en-GB"/>
        </w:rPr>
        <w:tab/>
      </w:r>
      <w:r w:rsidRPr="00720376">
        <w:rPr>
          <w:b/>
          <w:lang w:val="en-GB" w:eastAsia="en-GB"/>
        </w:rPr>
        <w:t>Participants:</w:t>
      </w:r>
      <w:r w:rsidRPr="00720376">
        <w:rPr>
          <w:lang w:val="en-GB" w:eastAsia="en-GB"/>
        </w:rPr>
        <w:t xml:space="preserve"> Handpump Mechanics</w:t>
      </w:r>
    </w:p>
    <w:p w14:paraId="43574044" w14:textId="77777777" w:rsidR="007878CA" w:rsidRPr="00720376" w:rsidRDefault="007878CA" w:rsidP="007878CA">
      <w:pPr>
        <w:jc w:val="both"/>
        <w:rPr>
          <w:lang w:val="en-GB" w:eastAsia="en-GB"/>
        </w:rPr>
      </w:pPr>
    </w:p>
    <w:p w14:paraId="054941EE" w14:textId="77777777" w:rsidR="007878CA" w:rsidRPr="00720376" w:rsidRDefault="007878CA" w:rsidP="007878CA">
      <w:pPr>
        <w:jc w:val="both"/>
        <w:rPr>
          <w:lang w:val="en-GB" w:eastAsia="en-GB"/>
        </w:rPr>
      </w:pPr>
      <w:r w:rsidRPr="00720376">
        <w:rPr>
          <w:lang w:val="en-GB" w:eastAsia="en-GB"/>
        </w:rPr>
        <w:tab/>
      </w:r>
      <w:r w:rsidRPr="00720376">
        <w:rPr>
          <w:b/>
          <w:lang w:val="en-GB" w:eastAsia="en-GB"/>
        </w:rPr>
        <w:t>Course Duration:</w:t>
      </w:r>
      <w:r w:rsidRPr="00720376">
        <w:rPr>
          <w:lang w:val="en-GB" w:eastAsia="en-GB"/>
        </w:rPr>
        <w:t xml:space="preserve"> 3 days</w:t>
      </w:r>
    </w:p>
    <w:p w14:paraId="6672F70A" w14:textId="77777777" w:rsidR="007878CA" w:rsidRPr="00720376" w:rsidRDefault="007878CA" w:rsidP="007878CA">
      <w:pPr>
        <w:jc w:val="both"/>
        <w:rPr>
          <w:lang w:val="en-GB" w:eastAsia="en-GB"/>
        </w:rPr>
      </w:pPr>
    </w:p>
    <w:p w14:paraId="637C2195" w14:textId="77777777" w:rsidR="007878CA" w:rsidRPr="00720376" w:rsidRDefault="007878CA" w:rsidP="007878CA">
      <w:pPr>
        <w:jc w:val="both"/>
        <w:rPr>
          <w:b/>
          <w:lang w:val="en-GB" w:eastAsia="en-GB"/>
        </w:rPr>
      </w:pPr>
      <w:r w:rsidRPr="00720376">
        <w:rPr>
          <w:lang w:val="en-GB" w:eastAsia="en-GB"/>
        </w:rPr>
        <w:tab/>
      </w:r>
      <w:r w:rsidRPr="00720376">
        <w:rPr>
          <w:b/>
          <w:lang w:val="en-GB" w:eastAsia="en-GB"/>
        </w:rPr>
        <w:t>Contents</w:t>
      </w:r>
    </w:p>
    <w:p w14:paraId="2C214100" w14:textId="77777777" w:rsidR="007878CA" w:rsidRPr="00720376" w:rsidRDefault="007878CA" w:rsidP="007878CA">
      <w:pPr>
        <w:ind w:left="720"/>
        <w:jc w:val="both"/>
        <w:rPr>
          <w:lang w:val="en-GB" w:eastAsia="en-GB"/>
        </w:rPr>
      </w:pPr>
      <w:r w:rsidRPr="00720376">
        <w:rPr>
          <w:lang w:val="en-GB" w:eastAsia="en-GB"/>
        </w:rPr>
        <w:t>To train the handpump mechanic to make minor repairs when necessary, particularly in the following aspects:</w:t>
      </w:r>
    </w:p>
    <w:p w14:paraId="12C757BF"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Difference between dug wells and tube wells.</w:t>
      </w:r>
    </w:p>
    <w:p w14:paraId="047DFD74"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 xml:space="preserve">Use of standard tools for handpump maintenance. </w:t>
      </w:r>
    </w:p>
    <w:p w14:paraId="7070EE0E"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How to install the handpump and how to remove it from the well for necessary repairs.</w:t>
      </w:r>
    </w:p>
    <w:p w14:paraId="376981A7"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lastRenderedPageBreak/>
        <w:t xml:space="preserve">How to make a schedule for visiting the wells under his responsibility. </w:t>
      </w:r>
    </w:p>
    <w:p w14:paraId="659FB32A"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Explanation on handpump spare parts and their quality.</w:t>
      </w:r>
    </w:p>
    <w:p w14:paraId="3AA947BF"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How to keep records on handpump repairs.</w:t>
      </w:r>
    </w:p>
    <w:p w14:paraId="0B323D09"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Information on where the handpump spare parts can be obtained.</w:t>
      </w:r>
    </w:p>
    <w:p w14:paraId="215C4329"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How to construct aprons and other well components</w:t>
      </w:r>
    </w:p>
    <w:p w14:paraId="6B893AE8"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How to consider safety factors during handpump repairs.</w:t>
      </w:r>
    </w:p>
    <w:p w14:paraId="0AA5CD45"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Orientation on safe water, sanitation and hygiene practices.</w:t>
      </w:r>
    </w:p>
    <w:p w14:paraId="15C094A1" w14:textId="77777777" w:rsidR="007878CA" w:rsidRPr="00720376" w:rsidRDefault="007878CA" w:rsidP="00C80EFB">
      <w:pPr>
        <w:numPr>
          <w:ilvl w:val="0"/>
          <w:numId w:val="29"/>
        </w:numPr>
        <w:tabs>
          <w:tab w:val="clear" w:pos="360"/>
          <w:tab w:val="num" w:pos="1080"/>
        </w:tabs>
        <w:ind w:left="1080"/>
        <w:jc w:val="both"/>
        <w:rPr>
          <w:lang w:val="en-GB" w:eastAsia="en-GB"/>
        </w:rPr>
      </w:pPr>
      <w:r w:rsidRPr="00720376">
        <w:rPr>
          <w:lang w:val="en-GB" w:eastAsia="en-GB"/>
        </w:rPr>
        <w:t>Training on communication skills.</w:t>
      </w:r>
    </w:p>
    <w:p w14:paraId="18129FAF" w14:textId="77777777" w:rsidR="007878CA" w:rsidRPr="00720376" w:rsidRDefault="007878CA" w:rsidP="007878CA">
      <w:pPr>
        <w:pStyle w:val="Heading3"/>
        <w:rPr>
          <w:lang w:val="en-GB" w:eastAsia="en-GB"/>
        </w:rPr>
      </w:pPr>
      <w:bookmarkStart w:id="123" w:name="_Toc273091294"/>
      <w:r w:rsidRPr="00720376">
        <w:rPr>
          <w:lang w:val="en-GB" w:eastAsia="en-GB"/>
        </w:rPr>
        <w:t>3.12</w:t>
      </w:r>
      <w:r w:rsidRPr="00720376">
        <w:rPr>
          <w:lang w:val="en-GB" w:eastAsia="en-GB"/>
        </w:rPr>
        <w:tab/>
        <w:t>WSUC Treasurer training</w:t>
      </w:r>
      <w:bookmarkEnd w:id="123"/>
    </w:p>
    <w:p w14:paraId="1D84C316" w14:textId="77777777" w:rsidR="007878CA" w:rsidRPr="00720376" w:rsidRDefault="007878CA" w:rsidP="007878CA">
      <w:pPr>
        <w:tabs>
          <w:tab w:val="left" w:pos="3150"/>
        </w:tabs>
        <w:ind w:left="720"/>
        <w:rPr>
          <w:lang w:val="en-GB" w:eastAsia="en-GB"/>
        </w:rPr>
      </w:pPr>
      <w:r w:rsidRPr="00720376">
        <w:rPr>
          <w:b/>
          <w:lang w:val="en-GB" w:eastAsia="en-GB"/>
        </w:rPr>
        <w:t>Participants:</w:t>
      </w:r>
      <w:r w:rsidRPr="00720376">
        <w:rPr>
          <w:lang w:val="en-GB" w:eastAsia="en-GB"/>
        </w:rPr>
        <w:t xml:space="preserve"> WSUC members and treasurer</w:t>
      </w:r>
    </w:p>
    <w:p w14:paraId="093CD38D" w14:textId="77777777" w:rsidR="007878CA" w:rsidRPr="00720376" w:rsidRDefault="007878CA" w:rsidP="007878CA">
      <w:pPr>
        <w:tabs>
          <w:tab w:val="left" w:pos="3150"/>
        </w:tabs>
        <w:rPr>
          <w:lang w:val="en-GB" w:eastAsia="en-GB"/>
        </w:rPr>
      </w:pPr>
    </w:p>
    <w:p w14:paraId="7D8C704E" w14:textId="77777777" w:rsidR="007878CA" w:rsidRPr="00720376" w:rsidRDefault="007878CA" w:rsidP="007878CA">
      <w:pPr>
        <w:tabs>
          <w:tab w:val="left" w:pos="3150"/>
        </w:tabs>
        <w:ind w:left="720"/>
        <w:rPr>
          <w:lang w:val="en-GB" w:eastAsia="en-GB"/>
        </w:rPr>
      </w:pPr>
      <w:r w:rsidRPr="00720376">
        <w:rPr>
          <w:b/>
          <w:lang w:val="en-GB" w:eastAsia="en-GB"/>
        </w:rPr>
        <w:t>Course Duration:</w:t>
      </w:r>
      <w:r w:rsidRPr="00720376">
        <w:rPr>
          <w:lang w:val="en-GB" w:eastAsia="en-GB"/>
        </w:rPr>
        <w:t xml:space="preserve"> 3 Days</w:t>
      </w:r>
    </w:p>
    <w:p w14:paraId="0FBD675C" w14:textId="77777777" w:rsidR="007878CA" w:rsidRPr="00720376" w:rsidRDefault="007878CA" w:rsidP="007878CA">
      <w:pPr>
        <w:tabs>
          <w:tab w:val="left" w:pos="3150"/>
        </w:tabs>
        <w:rPr>
          <w:b/>
          <w:lang w:val="en-GB" w:eastAsia="en-GB"/>
        </w:rPr>
      </w:pPr>
    </w:p>
    <w:p w14:paraId="7032F42F" w14:textId="77777777" w:rsidR="007878CA" w:rsidRPr="00720376" w:rsidRDefault="007878CA" w:rsidP="007878CA">
      <w:pPr>
        <w:tabs>
          <w:tab w:val="left" w:pos="3150"/>
        </w:tabs>
        <w:ind w:left="720"/>
        <w:rPr>
          <w:b/>
          <w:lang w:val="en-GB" w:eastAsia="en-GB"/>
        </w:rPr>
      </w:pPr>
      <w:r w:rsidRPr="00720376">
        <w:rPr>
          <w:b/>
          <w:lang w:val="en-GB" w:eastAsia="en-GB"/>
        </w:rPr>
        <w:t>Objective</w:t>
      </w:r>
    </w:p>
    <w:p w14:paraId="6DCE9F04"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 xml:space="preserve">To train WSUC Treasurer on basic book keeping and financial recording system. </w:t>
      </w:r>
    </w:p>
    <w:p w14:paraId="2AB744AE"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To brief basic principles and payment procedures.</w:t>
      </w:r>
    </w:p>
    <w:p w14:paraId="53D29429" w14:textId="77777777" w:rsidR="007878CA" w:rsidRPr="00720376" w:rsidRDefault="007878CA" w:rsidP="007878CA">
      <w:pPr>
        <w:tabs>
          <w:tab w:val="left" w:pos="3150"/>
        </w:tabs>
        <w:ind w:left="720"/>
        <w:rPr>
          <w:lang w:val="en-GB" w:eastAsia="en-GB"/>
        </w:rPr>
      </w:pPr>
    </w:p>
    <w:p w14:paraId="508AD7A3" w14:textId="77777777" w:rsidR="007878CA" w:rsidRPr="00720376" w:rsidRDefault="007878CA" w:rsidP="007878CA">
      <w:pPr>
        <w:tabs>
          <w:tab w:val="left" w:pos="3150"/>
        </w:tabs>
        <w:ind w:left="720"/>
        <w:rPr>
          <w:b/>
          <w:lang w:val="en-GB" w:eastAsia="en-GB"/>
        </w:rPr>
      </w:pPr>
      <w:r w:rsidRPr="00720376">
        <w:rPr>
          <w:b/>
          <w:lang w:val="en-GB" w:eastAsia="en-GB"/>
        </w:rPr>
        <w:t>Contents</w:t>
      </w:r>
    </w:p>
    <w:p w14:paraId="797F73E2"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Roles and responsibilities of the Treasurer</w:t>
      </w:r>
    </w:p>
    <w:p w14:paraId="298DA5FB"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Simple book keeping system.</w:t>
      </w:r>
    </w:p>
    <w:p w14:paraId="3A2551D8"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 xml:space="preserve">Store entry procedures </w:t>
      </w:r>
    </w:p>
    <w:p w14:paraId="44C1A622"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Class room exercise in each requirement.</w:t>
      </w:r>
    </w:p>
    <w:p w14:paraId="540F37F3" w14:textId="77777777" w:rsidR="007878CA" w:rsidRPr="00720376" w:rsidRDefault="007878CA" w:rsidP="007878CA">
      <w:pPr>
        <w:pStyle w:val="Heading3"/>
        <w:rPr>
          <w:lang w:val="en-GB" w:eastAsia="en-GB"/>
        </w:rPr>
      </w:pPr>
      <w:bookmarkStart w:id="124" w:name="_Toc273091295"/>
      <w:r w:rsidRPr="00720376">
        <w:rPr>
          <w:lang w:val="en-GB" w:eastAsia="en-GB"/>
        </w:rPr>
        <w:t>3.13</w:t>
      </w:r>
      <w:r w:rsidRPr="00720376">
        <w:rPr>
          <w:lang w:val="en-GB" w:eastAsia="en-GB"/>
        </w:rPr>
        <w:tab/>
        <w:t>Training to local dealers/local sellers.</w:t>
      </w:r>
      <w:bookmarkEnd w:id="124"/>
      <w:r w:rsidRPr="00720376">
        <w:rPr>
          <w:lang w:val="en-GB" w:eastAsia="en-GB"/>
        </w:rPr>
        <w:t xml:space="preserve"> </w:t>
      </w:r>
    </w:p>
    <w:p w14:paraId="66E237B2" w14:textId="77777777" w:rsidR="007878CA" w:rsidRPr="00720376" w:rsidRDefault="007878CA" w:rsidP="007878CA">
      <w:pPr>
        <w:ind w:left="720"/>
        <w:jc w:val="both"/>
        <w:rPr>
          <w:lang w:val="en-GB" w:eastAsia="en-GB"/>
        </w:rPr>
      </w:pPr>
      <w:r w:rsidRPr="00720376">
        <w:rPr>
          <w:lang w:val="en-GB" w:eastAsia="en-GB"/>
        </w:rPr>
        <w:t>The local dealers will be trained on:</w:t>
      </w:r>
    </w:p>
    <w:p w14:paraId="0F7FA060" w14:textId="77777777" w:rsidR="007878CA" w:rsidRPr="00720376" w:rsidRDefault="007878CA" w:rsidP="00C80EFB">
      <w:pPr>
        <w:numPr>
          <w:ilvl w:val="0"/>
          <w:numId w:val="30"/>
        </w:numPr>
        <w:tabs>
          <w:tab w:val="clear" w:pos="360"/>
          <w:tab w:val="num" w:pos="1080"/>
        </w:tabs>
        <w:ind w:left="1080"/>
        <w:jc w:val="both"/>
        <w:rPr>
          <w:lang w:val="en-GB" w:eastAsia="en-GB"/>
        </w:rPr>
      </w:pPr>
      <w:r w:rsidRPr="00720376">
        <w:rPr>
          <w:lang w:val="en-GB" w:eastAsia="en-GB"/>
        </w:rPr>
        <w:t>Information on where and how han</w:t>
      </w:r>
      <w:r w:rsidR="00E920B2" w:rsidRPr="00720376">
        <w:rPr>
          <w:lang w:val="en-GB" w:eastAsia="en-GB"/>
        </w:rPr>
        <w:t>d</w:t>
      </w:r>
      <w:r w:rsidRPr="00720376">
        <w:rPr>
          <w:lang w:val="en-GB" w:eastAsia="en-GB"/>
        </w:rPr>
        <w:t xml:space="preserve">pump spare parts can be purchased. </w:t>
      </w:r>
    </w:p>
    <w:p w14:paraId="2E384E41" w14:textId="77777777" w:rsidR="007878CA" w:rsidRPr="00720376" w:rsidRDefault="007878CA" w:rsidP="00C80EFB">
      <w:pPr>
        <w:numPr>
          <w:ilvl w:val="0"/>
          <w:numId w:val="30"/>
        </w:numPr>
        <w:tabs>
          <w:tab w:val="clear" w:pos="360"/>
          <w:tab w:val="num" w:pos="1080"/>
        </w:tabs>
        <w:ind w:left="1080"/>
        <w:jc w:val="both"/>
        <w:rPr>
          <w:lang w:val="en-GB" w:eastAsia="en-GB"/>
        </w:rPr>
      </w:pPr>
      <w:r w:rsidRPr="00720376">
        <w:rPr>
          <w:lang w:val="en-GB" w:eastAsia="en-GB"/>
        </w:rPr>
        <w:t>Information on which spare parts are commonly required and how to recognize their quality.</w:t>
      </w:r>
    </w:p>
    <w:p w14:paraId="411EE31D" w14:textId="77777777" w:rsidR="007878CA" w:rsidRPr="00720376" w:rsidRDefault="007878CA" w:rsidP="007878CA">
      <w:pPr>
        <w:pStyle w:val="Heading3"/>
        <w:rPr>
          <w:lang w:val="en-GB" w:eastAsia="en-GB"/>
        </w:rPr>
      </w:pPr>
      <w:bookmarkStart w:id="125" w:name="_Toc273091296"/>
      <w:r w:rsidRPr="00720376">
        <w:rPr>
          <w:lang w:val="en-GB" w:eastAsia="en-GB"/>
        </w:rPr>
        <w:t>3.14</w:t>
      </w:r>
      <w:r w:rsidRPr="00720376">
        <w:rPr>
          <w:lang w:val="en-GB" w:eastAsia="en-GB"/>
        </w:rPr>
        <w:tab/>
        <w:t>WSUC Refresher</w:t>
      </w:r>
      <w:r w:rsidR="00E920B2" w:rsidRPr="00720376">
        <w:rPr>
          <w:lang w:val="en-GB" w:eastAsia="en-GB"/>
        </w:rPr>
        <w:t xml:space="preserve"> </w:t>
      </w:r>
      <w:r w:rsidRPr="00720376">
        <w:rPr>
          <w:lang w:val="en-GB" w:eastAsia="en-GB"/>
        </w:rPr>
        <w:t>(Post construction)</w:t>
      </w:r>
      <w:r w:rsidR="00540B08" w:rsidRPr="00720376">
        <w:rPr>
          <w:lang w:val="en-GB" w:eastAsia="en-GB"/>
        </w:rPr>
        <w:t xml:space="preserve"> </w:t>
      </w:r>
      <w:r w:rsidRPr="00720376">
        <w:rPr>
          <w:lang w:val="en-GB" w:eastAsia="en-GB"/>
        </w:rPr>
        <w:t>Training</w:t>
      </w:r>
      <w:bookmarkEnd w:id="125"/>
    </w:p>
    <w:p w14:paraId="58FB9EA9" w14:textId="77777777" w:rsidR="007878CA" w:rsidRPr="00720376" w:rsidRDefault="007878CA" w:rsidP="007878CA">
      <w:pPr>
        <w:tabs>
          <w:tab w:val="left" w:pos="3150"/>
        </w:tabs>
        <w:ind w:left="720"/>
        <w:rPr>
          <w:lang w:val="en-GB" w:eastAsia="en-GB"/>
        </w:rPr>
      </w:pPr>
      <w:r w:rsidRPr="00720376">
        <w:rPr>
          <w:b/>
          <w:lang w:val="en-GB" w:eastAsia="en-GB"/>
        </w:rPr>
        <w:t>Participant</w:t>
      </w:r>
      <w:r w:rsidRPr="00720376">
        <w:rPr>
          <w:lang w:val="en-GB" w:eastAsia="en-GB"/>
        </w:rPr>
        <w:t>: All WSUC Members</w:t>
      </w:r>
    </w:p>
    <w:p w14:paraId="48028C0A" w14:textId="77777777" w:rsidR="007878CA" w:rsidRPr="00720376" w:rsidRDefault="007878CA" w:rsidP="007878CA">
      <w:pPr>
        <w:tabs>
          <w:tab w:val="left" w:pos="3150"/>
        </w:tabs>
        <w:ind w:left="720"/>
        <w:rPr>
          <w:lang w:val="en-GB" w:eastAsia="en-GB"/>
        </w:rPr>
      </w:pPr>
      <w:r w:rsidRPr="00720376">
        <w:rPr>
          <w:b/>
          <w:lang w:val="en-GB" w:eastAsia="en-GB"/>
        </w:rPr>
        <w:t>Course Duration:</w:t>
      </w:r>
      <w:r w:rsidRPr="00720376">
        <w:rPr>
          <w:lang w:val="en-GB" w:eastAsia="en-GB"/>
        </w:rPr>
        <w:t xml:space="preserve"> 3 Days</w:t>
      </w:r>
    </w:p>
    <w:p w14:paraId="24C342E3" w14:textId="77777777" w:rsidR="007878CA" w:rsidRPr="00720376" w:rsidRDefault="007878CA" w:rsidP="007878CA">
      <w:pPr>
        <w:tabs>
          <w:tab w:val="left" w:pos="3150"/>
        </w:tabs>
        <w:ind w:left="720"/>
        <w:rPr>
          <w:b/>
          <w:lang w:val="en-GB" w:eastAsia="en-GB"/>
        </w:rPr>
      </w:pPr>
      <w:r w:rsidRPr="00720376">
        <w:rPr>
          <w:b/>
          <w:lang w:val="en-GB" w:eastAsia="en-GB"/>
        </w:rPr>
        <w:t>Objective</w:t>
      </w:r>
    </w:p>
    <w:p w14:paraId="71E9BD7A" w14:textId="77777777" w:rsidR="007878CA" w:rsidRPr="00720376" w:rsidRDefault="007878CA" w:rsidP="007878CA">
      <w:pPr>
        <w:tabs>
          <w:tab w:val="left" w:pos="3150"/>
        </w:tabs>
        <w:ind w:left="720"/>
        <w:rPr>
          <w:lang w:val="en-GB" w:eastAsia="en-GB"/>
        </w:rPr>
      </w:pPr>
      <w:r w:rsidRPr="00720376">
        <w:rPr>
          <w:lang w:val="en-GB" w:eastAsia="en-GB"/>
        </w:rPr>
        <w:t>To enable the participants to consolidate and manage the scheme and programs.</w:t>
      </w:r>
    </w:p>
    <w:p w14:paraId="2F16E84F" w14:textId="77777777" w:rsidR="007878CA" w:rsidRPr="00720376" w:rsidRDefault="007878CA" w:rsidP="007878CA">
      <w:pPr>
        <w:tabs>
          <w:tab w:val="left" w:pos="3150"/>
        </w:tabs>
        <w:rPr>
          <w:lang w:val="en-GB" w:eastAsia="en-GB"/>
        </w:rPr>
      </w:pPr>
    </w:p>
    <w:p w14:paraId="1CDAE343" w14:textId="77777777" w:rsidR="007878CA" w:rsidRPr="00720376" w:rsidRDefault="007878CA" w:rsidP="007878CA">
      <w:pPr>
        <w:tabs>
          <w:tab w:val="left" w:pos="3150"/>
        </w:tabs>
        <w:ind w:left="720"/>
        <w:rPr>
          <w:b/>
          <w:lang w:val="en-GB" w:eastAsia="en-GB"/>
        </w:rPr>
      </w:pPr>
      <w:r w:rsidRPr="00720376">
        <w:rPr>
          <w:b/>
          <w:lang w:val="en-GB" w:eastAsia="en-GB"/>
        </w:rPr>
        <w:t>Contents</w:t>
      </w:r>
    </w:p>
    <w:p w14:paraId="144D3C89"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Operation and Maintenance of the water points/ water system.</w:t>
      </w:r>
    </w:p>
    <w:p w14:paraId="72181A46"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Role of the Caretaker, Mechanics, Hygiene Promoter and</w:t>
      </w:r>
      <w:r w:rsidR="00540B08" w:rsidRPr="00720376">
        <w:rPr>
          <w:lang w:val="en-GB" w:eastAsia="en-GB"/>
        </w:rPr>
        <w:t xml:space="preserve"> </w:t>
      </w:r>
      <w:r w:rsidRPr="00720376">
        <w:rPr>
          <w:lang w:val="en-GB" w:eastAsia="en-GB"/>
        </w:rPr>
        <w:t>WSUC.</w:t>
      </w:r>
    </w:p>
    <w:p w14:paraId="21B4ECB6"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Regular collection of the Operation and maintenance Fund.</w:t>
      </w:r>
    </w:p>
    <w:p w14:paraId="34E9D091"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Management of Sanitation Fund.</w:t>
      </w:r>
    </w:p>
    <w:p w14:paraId="08F32B56"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Management of the Maintenance tools.</w:t>
      </w:r>
    </w:p>
    <w:p w14:paraId="73D241DA"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Remuneration to the Mechanics.</w:t>
      </w:r>
    </w:p>
    <w:p w14:paraId="64355090" w14:textId="77777777" w:rsidR="007878CA" w:rsidRPr="00720376" w:rsidRDefault="007878CA" w:rsidP="00C80EFB">
      <w:pPr>
        <w:numPr>
          <w:ilvl w:val="0"/>
          <w:numId w:val="48"/>
        </w:numPr>
        <w:tabs>
          <w:tab w:val="left" w:pos="3150"/>
        </w:tabs>
        <w:ind w:left="1003"/>
        <w:rPr>
          <w:lang w:val="en-GB" w:eastAsia="en-GB"/>
        </w:rPr>
      </w:pPr>
      <w:r w:rsidRPr="00720376">
        <w:rPr>
          <w:lang w:val="en-GB" w:eastAsia="en-GB"/>
        </w:rPr>
        <w:t>Minor and Major problems in scheme.</w:t>
      </w:r>
    </w:p>
    <w:p w14:paraId="6C6094A1" w14:textId="77777777" w:rsidR="007878CA" w:rsidRPr="00720376" w:rsidRDefault="007878CA" w:rsidP="00C80EFB">
      <w:pPr>
        <w:numPr>
          <w:ilvl w:val="0"/>
          <w:numId w:val="48"/>
        </w:numPr>
        <w:tabs>
          <w:tab w:val="left" w:pos="3150"/>
        </w:tabs>
        <w:ind w:left="1003"/>
        <w:jc w:val="both"/>
        <w:rPr>
          <w:lang w:val="en-GB" w:eastAsia="en-GB"/>
        </w:rPr>
      </w:pPr>
      <w:r w:rsidRPr="00720376">
        <w:rPr>
          <w:lang w:val="en-GB" w:eastAsia="en-GB"/>
        </w:rPr>
        <w:t>Meetings and information systems to the WUG.</w:t>
      </w:r>
    </w:p>
    <w:p w14:paraId="5032C90B" w14:textId="77777777" w:rsidR="00302F0E" w:rsidRPr="00720376" w:rsidRDefault="00302F0E" w:rsidP="00302F0E">
      <w:pPr>
        <w:pStyle w:val="Heading3"/>
        <w:rPr>
          <w:lang w:val="en-GB" w:eastAsia="en-GB"/>
        </w:rPr>
      </w:pPr>
      <w:bookmarkStart w:id="126" w:name="_Toc273091297"/>
      <w:r w:rsidRPr="00720376">
        <w:rPr>
          <w:lang w:val="en-GB" w:eastAsia="en-GB"/>
        </w:rPr>
        <w:t>3.15</w:t>
      </w:r>
      <w:r w:rsidRPr="00720376">
        <w:rPr>
          <w:lang w:val="en-GB" w:eastAsia="en-GB"/>
        </w:rPr>
        <w:tab/>
        <w:t>Project Implementation for Bio-Sand Filter</w:t>
      </w:r>
      <w:bookmarkEnd w:id="126"/>
    </w:p>
    <w:p w14:paraId="47577BD8" w14:textId="77777777" w:rsidR="00302F0E" w:rsidRPr="00720376" w:rsidRDefault="00302F0E" w:rsidP="00302F0E">
      <w:pPr>
        <w:rPr>
          <w:b/>
          <w:bCs/>
          <w:szCs w:val="22"/>
          <w:lang w:val="en-GB"/>
        </w:rPr>
      </w:pPr>
      <w:r w:rsidRPr="00720376">
        <w:rPr>
          <w:b/>
          <w:bCs/>
          <w:szCs w:val="22"/>
          <w:lang w:val="en-GB"/>
        </w:rPr>
        <w:t xml:space="preserve">Workshop Description </w:t>
      </w:r>
    </w:p>
    <w:p w14:paraId="0236E6F0" w14:textId="77777777" w:rsidR="00302F0E" w:rsidRPr="00720376" w:rsidRDefault="00302F0E" w:rsidP="00302F0E">
      <w:pPr>
        <w:rPr>
          <w:szCs w:val="22"/>
          <w:lang w:val="en-GB"/>
        </w:rPr>
      </w:pPr>
    </w:p>
    <w:p w14:paraId="0F463405" w14:textId="77777777" w:rsidR="00302F0E" w:rsidRPr="00720376" w:rsidRDefault="00302F0E" w:rsidP="00302F0E">
      <w:pPr>
        <w:rPr>
          <w:szCs w:val="22"/>
          <w:lang w:val="en-GB"/>
        </w:rPr>
      </w:pPr>
      <w:r w:rsidRPr="00720376">
        <w:rPr>
          <w:szCs w:val="22"/>
          <w:lang w:val="en-GB"/>
        </w:rPr>
        <w:t xml:space="preserve">Training courses on the biosand filter are essential to ensure the proper and consistent use of the filters in diverse regions of the world. Knowledge that is vital to the health of the end users is provided during this training. </w:t>
      </w:r>
    </w:p>
    <w:p w14:paraId="13466B74" w14:textId="77777777" w:rsidR="00302F0E" w:rsidRPr="00720376" w:rsidRDefault="00302F0E" w:rsidP="00302F0E">
      <w:pPr>
        <w:rPr>
          <w:szCs w:val="22"/>
          <w:lang w:val="en-GB"/>
        </w:rPr>
      </w:pPr>
    </w:p>
    <w:p w14:paraId="0F94FE23" w14:textId="77777777" w:rsidR="00302F0E" w:rsidRPr="00720376" w:rsidRDefault="00302F0E" w:rsidP="00302F0E">
      <w:pPr>
        <w:rPr>
          <w:szCs w:val="22"/>
          <w:lang w:val="en-GB"/>
        </w:rPr>
      </w:pPr>
      <w:r w:rsidRPr="00720376">
        <w:rPr>
          <w:szCs w:val="22"/>
          <w:lang w:val="en-GB"/>
        </w:rPr>
        <w:t xml:space="preserve">The workshop offers instruction and hands-on experience in construction of all components of the filter - the concrete filter box, media, diffuser plate, and lid. The participant will gain a clear understanding of the rationale in which the filter design is grounded, how to install the filter, and how to instruct end users on its correct use and maintenance. </w:t>
      </w:r>
    </w:p>
    <w:p w14:paraId="61E632A5" w14:textId="77777777" w:rsidR="00302F0E" w:rsidRPr="00720376" w:rsidRDefault="00302F0E" w:rsidP="00302F0E">
      <w:pPr>
        <w:rPr>
          <w:szCs w:val="22"/>
          <w:lang w:val="en-GB"/>
        </w:rPr>
      </w:pPr>
    </w:p>
    <w:p w14:paraId="5731CB0B" w14:textId="77777777" w:rsidR="00302F0E" w:rsidRPr="00720376" w:rsidRDefault="00302F0E" w:rsidP="00302F0E">
      <w:pPr>
        <w:rPr>
          <w:szCs w:val="22"/>
          <w:lang w:val="en-GB"/>
        </w:rPr>
      </w:pPr>
      <w:r w:rsidRPr="00720376">
        <w:rPr>
          <w:szCs w:val="22"/>
          <w:lang w:val="en-GB"/>
        </w:rPr>
        <w:t>The workshop explores the relationship between water and health in developing countries. Participants will gain a fundamental overview of water, hygiene, sanitation, disease transmission, household water treatment options, and safe water storage. As well, participants will discover how to successfully plan and implement a biosand filter project.</w:t>
      </w:r>
    </w:p>
    <w:p w14:paraId="2C473C70" w14:textId="77777777" w:rsidR="00302F0E" w:rsidRPr="00720376" w:rsidRDefault="00302F0E" w:rsidP="00302F0E">
      <w:pPr>
        <w:rPr>
          <w:szCs w:val="22"/>
          <w:lang w:val="en-GB"/>
        </w:rPr>
      </w:pPr>
    </w:p>
    <w:p w14:paraId="43E66D8D" w14:textId="77777777" w:rsidR="00302F0E" w:rsidRPr="00720376" w:rsidRDefault="00302F0E" w:rsidP="00302F0E">
      <w:pPr>
        <w:rPr>
          <w:b/>
          <w:bCs/>
          <w:szCs w:val="22"/>
          <w:lang w:val="en-GB"/>
        </w:rPr>
      </w:pPr>
      <w:r w:rsidRPr="00720376">
        <w:rPr>
          <w:b/>
          <w:bCs/>
          <w:szCs w:val="22"/>
          <w:lang w:val="en-GB"/>
        </w:rPr>
        <w:t xml:space="preserve">Objectives </w:t>
      </w:r>
    </w:p>
    <w:p w14:paraId="7A05A465" w14:textId="77777777" w:rsidR="00302F0E" w:rsidRPr="00720376" w:rsidRDefault="00302F0E" w:rsidP="00302F0E">
      <w:pPr>
        <w:rPr>
          <w:szCs w:val="22"/>
          <w:lang w:val="en-GB"/>
        </w:rPr>
      </w:pPr>
      <w:r w:rsidRPr="00720376">
        <w:rPr>
          <w:szCs w:val="22"/>
          <w:lang w:val="en-GB"/>
        </w:rPr>
        <w:t xml:space="preserve">Upon completion of the workshop participants will be able to: </w:t>
      </w:r>
    </w:p>
    <w:p w14:paraId="45809F4B" w14:textId="77777777" w:rsidR="00302F0E" w:rsidRPr="00720376" w:rsidRDefault="00302F0E" w:rsidP="00302F0E">
      <w:pPr>
        <w:numPr>
          <w:ilvl w:val="0"/>
          <w:numId w:val="134"/>
        </w:numPr>
        <w:rPr>
          <w:szCs w:val="22"/>
          <w:lang w:val="en-GB"/>
        </w:rPr>
      </w:pPr>
      <w:r w:rsidRPr="00720376">
        <w:rPr>
          <w:szCs w:val="22"/>
          <w:lang w:val="en-GB"/>
        </w:rPr>
        <w:t xml:space="preserve">Demonstrate how to construct and install a biosand filter correctly </w:t>
      </w:r>
    </w:p>
    <w:p w14:paraId="726BC999" w14:textId="77777777" w:rsidR="00302F0E" w:rsidRPr="00720376" w:rsidRDefault="00302F0E" w:rsidP="00302F0E">
      <w:pPr>
        <w:numPr>
          <w:ilvl w:val="0"/>
          <w:numId w:val="134"/>
        </w:numPr>
        <w:rPr>
          <w:szCs w:val="22"/>
          <w:lang w:val="en-GB"/>
        </w:rPr>
      </w:pPr>
      <w:r w:rsidRPr="00720376">
        <w:rPr>
          <w:szCs w:val="22"/>
          <w:lang w:val="en-GB"/>
        </w:rPr>
        <w:t xml:space="preserve">Describe the operation and maintenance of a biosand filter </w:t>
      </w:r>
    </w:p>
    <w:p w14:paraId="2C21EC1E" w14:textId="77777777" w:rsidR="00302F0E" w:rsidRPr="00720376" w:rsidRDefault="00302F0E" w:rsidP="00302F0E">
      <w:pPr>
        <w:numPr>
          <w:ilvl w:val="0"/>
          <w:numId w:val="134"/>
        </w:numPr>
        <w:rPr>
          <w:szCs w:val="22"/>
          <w:lang w:val="en-GB"/>
        </w:rPr>
      </w:pPr>
      <w:r w:rsidRPr="00720376">
        <w:rPr>
          <w:szCs w:val="22"/>
          <w:lang w:val="en-GB"/>
        </w:rPr>
        <w:t xml:space="preserve">Describe the relationship between water and health </w:t>
      </w:r>
    </w:p>
    <w:p w14:paraId="2C6C065A" w14:textId="77777777" w:rsidR="00302F0E" w:rsidRPr="00720376" w:rsidRDefault="00302F0E" w:rsidP="00302F0E">
      <w:pPr>
        <w:numPr>
          <w:ilvl w:val="0"/>
          <w:numId w:val="134"/>
        </w:numPr>
        <w:rPr>
          <w:szCs w:val="22"/>
          <w:lang w:val="en-GB"/>
        </w:rPr>
      </w:pPr>
      <w:r w:rsidRPr="00720376">
        <w:rPr>
          <w:szCs w:val="22"/>
          <w:lang w:val="en-GB"/>
        </w:rPr>
        <w:t>Explain the need for household water treatment, hygiene and sanitation education</w:t>
      </w:r>
    </w:p>
    <w:p w14:paraId="473C812A" w14:textId="77777777" w:rsidR="00302F0E" w:rsidRPr="00720376" w:rsidRDefault="00302F0E" w:rsidP="00302F0E">
      <w:pPr>
        <w:numPr>
          <w:ilvl w:val="0"/>
          <w:numId w:val="134"/>
        </w:numPr>
        <w:rPr>
          <w:szCs w:val="22"/>
          <w:lang w:val="en-GB"/>
        </w:rPr>
      </w:pPr>
      <w:r w:rsidRPr="00720376">
        <w:rPr>
          <w:szCs w:val="22"/>
          <w:lang w:val="en-GB"/>
        </w:rPr>
        <w:t>Describe the CAWST dissemination model and how it applies to project planning</w:t>
      </w:r>
    </w:p>
    <w:p w14:paraId="7733F342" w14:textId="77777777" w:rsidR="00302F0E" w:rsidRPr="00720376" w:rsidRDefault="00302F0E" w:rsidP="00302F0E">
      <w:pPr>
        <w:numPr>
          <w:ilvl w:val="0"/>
          <w:numId w:val="134"/>
        </w:numPr>
        <w:rPr>
          <w:szCs w:val="22"/>
          <w:lang w:val="en-GB"/>
        </w:rPr>
      </w:pPr>
      <w:r w:rsidRPr="00720376">
        <w:rPr>
          <w:szCs w:val="22"/>
          <w:lang w:val="en-GB"/>
        </w:rPr>
        <w:t xml:space="preserve">Describe how to successfully plan for a biosand filter project abroad </w:t>
      </w:r>
    </w:p>
    <w:p w14:paraId="1F08245D" w14:textId="77777777" w:rsidR="00302F0E" w:rsidRPr="00720376" w:rsidRDefault="00302F0E" w:rsidP="00302F0E">
      <w:pPr>
        <w:numPr>
          <w:ilvl w:val="0"/>
          <w:numId w:val="134"/>
        </w:numPr>
        <w:rPr>
          <w:szCs w:val="22"/>
          <w:lang w:val="en-GB"/>
        </w:rPr>
      </w:pPr>
      <w:r w:rsidRPr="00720376">
        <w:rPr>
          <w:szCs w:val="22"/>
          <w:lang w:val="en-GB"/>
        </w:rPr>
        <w:t xml:space="preserve">Establish a network of contacts of other program implementers </w:t>
      </w:r>
    </w:p>
    <w:p w14:paraId="1667C127" w14:textId="77777777" w:rsidR="00302F0E" w:rsidRPr="00720376" w:rsidRDefault="00302F0E" w:rsidP="00302F0E">
      <w:pPr>
        <w:rPr>
          <w:szCs w:val="22"/>
          <w:lang w:val="en-GB"/>
        </w:rPr>
      </w:pPr>
    </w:p>
    <w:p w14:paraId="2569C5F1" w14:textId="77777777" w:rsidR="00302F0E" w:rsidRPr="00720376" w:rsidRDefault="00302F0E" w:rsidP="00302F0E">
      <w:pPr>
        <w:rPr>
          <w:b/>
          <w:bCs/>
          <w:szCs w:val="22"/>
          <w:lang w:val="en-GB"/>
        </w:rPr>
      </w:pPr>
      <w:r w:rsidRPr="00720376">
        <w:rPr>
          <w:b/>
          <w:bCs/>
          <w:szCs w:val="22"/>
          <w:lang w:val="en-GB"/>
        </w:rPr>
        <w:t xml:space="preserve">Participants </w:t>
      </w:r>
    </w:p>
    <w:p w14:paraId="65DB810B" w14:textId="77777777" w:rsidR="00302F0E" w:rsidRPr="00720376" w:rsidRDefault="00302F0E" w:rsidP="00302F0E">
      <w:pPr>
        <w:rPr>
          <w:szCs w:val="22"/>
          <w:lang w:val="en-GB"/>
        </w:rPr>
      </w:pPr>
      <w:r w:rsidRPr="00720376">
        <w:rPr>
          <w:szCs w:val="22"/>
          <w:lang w:val="en-GB"/>
        </w:rPr>
        <w:t xml:space="preserve">The ideal participants are individuals or groups who are: </w:t>
      </w:r>
    </w:p>
    <w:p w14:paraId="30F282AD" w14:textId="77777777" w:rsidR="00302F0E" w:rsidRPr="00720376" w:rsidRDefault="00302F0E" w:rsidP="00302F0E">
      <w:pPr>
        <w:numPr>
          <w:ilvl w:val="0"/>
          <w:numId w:val="135"/>
        </w:numPr>
        <w:rPr>
          <w:szCs w:val="22"/>
          <w:lang w:val="en-GB"/>
        </w:rPr>
      </w:pPr>
      <w:r w:rsidRPr="00720376">
        <w:rPr>
          <w:szCs w:val="22"/>
          <w:lang w:val="en-GB"/>
        </w:rPr>
        <w:t xml:space="preserve">Working in water and sanitation, community development or health projects seeking solutions for safe water </w:t>
      </w:r>
    </w:p>
    <w:p w14:paraId="628BEE1A" w14:textId="77777777" w:rsidR="00302F0E" w:rsidRPr="00720376" w:rsidRDefault="00302F0E" w:rsidP="00302F0E">
      <w:pPr>
        <w:numPr>
          <w:ilvl w:val="0"/>
          <w:numId w:val="135"/>
        </w:numPr>
        <w:rPr>
          <w:szCs w:val="22"/>
          <w:lang w:val="en-GB"/>
        </w:rPr>
      </w:pPr>
      <w:r w:rsidRPr="00720376">
        <w:rPr>
          <w:szCs w:val="22"/>
          <w:lang w:val="en-GB"/>
        </w:rPr>
        <w:t xml:space="preserve">Aware of the need for safe water and may have some familiarity with household water treatment </w:t>
      </w:r>
    </w:p>
    <w:p w14:paraId="2D3A51AF" w14:textId="77777777" w:rsidR="00302F0E" w:rsidRPr="00720376" w:rsidRDefault="00302F0E" w:rsidP="00302F0E">
      <w:pPr>
        <w:numPr>
          <w:ilvl w:val="0"/>
          <w:numId w:val="135"/>
        </w:numPr>
        <w:rPr>
          <w:szCs w:val="22"/>
          <w:lang w:val="en-GB"/>
        </w:rPr>
      </w:pPr>
      <w:r w:rsidRPr="00720376">
        <w:rPr>
          <w:szCs w:val="22"/>
          <w:lang w:val="en-GB"/>
        </w:rPr>
        <w:t>Motivated and prepared to implement a household water treatment project</w:t>
      </w:r>
    </w:p>
    <w:p w14:paraId="315C722E" w14:textId="77777777" w:rsidR="00302F0E" w:rsidRPr="00720376" w:rsidRDefault="00302F0E" w:rsidP="00302F0E">
      <w:pPr>
        <w:numPr>
          <w:ilvl w:val="0"/>
          <w:numId w:val="135"/>
        </w:numPr>
        <w:rPr>
          <w:szCs w:val="22"/>
          <w:lang w:val="en-GB"/>
        </w:rPr>
      </w:pPr>
      <w:r w:rsidRPr="00720376">
        <w:rPr>
          <w:szCs w:val="22"/>
          <w:lang w:val="en-GB"/>
        </w:rPr>
        <w:t xml:space="preserve">Mid-level managers within their organization with the responsibility for organizing projects and making decisions </w:t>
      </w:r>
    </w:p>
    <w:p w14:paraId="42950CC0" w14:textId="77777777" w:rsidR="00302F0E" w:rsidRPr="00720376" w:rsidRDefault="00302F0E" w:rsidP="00302F0E">
      <w:pPr>
        <w:numPr>
          <w:ilvl w:val="0"/>
          <w:numId w:val="135"/>
        </w:numPr>
        <w:rPr>
          <w:szCs w:val="22"/>
          <w:lang w:val="en-GB"/>
        </w:rPr>
      </w:pPr>
      <w:r w:rsidRPr="00720376">
        <w:rPr>
          <w:szCs w:val="22"/>
          <w:lang w:val="en-GB"/>
        </w:rPr>
        <w:t xml:space="preserve">Program organizers, community liaison people, technicians, front line supervisors, project managers, or project engineers </w:t>
      </w:r>
    </w:p>
    <w:p w14:paraId="6B170ADF" w14:textId="77777777" w:rsidR="00302F0E" w:rsidRPr="00720376" w:rsidRDefault="00302F0E" w:rsidP="00302F0E">
      <w:pPr>
        <w:rPr>
          <w:szCs w:val="22"/>
          <w:lang w:val="en-GB"/>
        </w:rPr>
      </w:pPr>
    </w:p>
    <w:p w14:paraId="6E090724" w14:textId="77777777" w:rsidR="00302F0E" w:rsidRPr="00720376" w:rsidRDefault="00302F0E" w:rsidP="00302F0E">
      <w:pPr>
        <w:rPr>
          <w:szCs w:val="22"/>
          <w:lang w:val="en-GB"/>
        </w:rPr>
      </w:pPr>
      <w:r w:rsidRPr="00720376">
        <w:rPr>
          <w:szCs w:val="22"/>
          <w:lang w:val="en-GB"/>
        </w:rPr>
        <w:t xml:space="preserve">Participation by women is encouraged. Preferably, 2 to 5 people from each organization would attend to ensure that they learn together and benefit most from the workshop. </w:t>
      </w:r>
    </w:p>
    <w:p w14:paraId="6B63F346" w14:textId="77777777" w:rsidR="00302F0E" w:rsidRPr="00720376" w:rsidRDefault="00302F0E" w:rsidP="00302F0E">
      <w:pPr>
        <w:rPr>
          <w:szCs w:val="22"/>
          <w:lang w:val="en-GB"/>
        </w:rPr>
      </w:pPr>
    </w:p>
    <w:p w14:paraId="7478C6BA" w14:textId="77777777" w:rsidR="00302F0E" w:rsidRPr="00720376" w:rsidRDefault="00302F0E" w:rsidP="00302F0E">
      <w:pPr>
        <w:rPr>
          <w:b/>
          <w:bCs/>
          <w:szCs w:val="22"/>
          <w:lang w:val="en-GB"/>
        </w:rPr>
      </w:pPr>
      <w:r w:rsidRPr="00720376">
        <w:rPr>
          <w:b/>
          <w:bCs/>
          <w:szCs w:val="22"/>
          <w:lang w:val="en-GB"/>
        </w:rPr>
        <w:t xml:space="preserve">Methods of Instruction </w:t>
      </w:r>
    </w:p>
    <w:p w14:paraId="586CC8FA" w14:textId="77777777" w:rsidR="00302F0E" w:rsidRPr="00720376" w:rsidRDefault="00302F0E" w:rsidP="00302F0E">
      <w:pPr>
        <w:rPr>
          <w:szCs w:val="22"/>
          <w:lang w:val="en-GB"/>
        </w:rPr>
      </w:pPr>
    </w:p>
    <w:p w14:paraId="6066FEF4" w14:textId="77777777" w:rsidR="00302F0E" w:rsidRPr="00720376" w:rsidRDefault="00302F0E" w:rsidP="00302F0E">
      <w:pPr>
        <w:rPr>
          <w:szCs w:val="22"/>
          <w:lang w:val="en-GB"/>
        </w:rPr>
      </w:pPr>
      <w:r w:rsidRPr="00720376">
        <w:rPr>
          <w:szCs w:val="22"/>
          <w:lang w:val="en-GB"/>
        </w:rPr>
        <w:t xml:space="preserve">The participatory workshop includes theory, classroom exercises, demonstrations, open discussion, case studies, guest speakers and hands-on construction. Approximately one-third of the workshop is spent building and installing a biosand filter. Active participant engagement in learning activities is encouraged. </w:t>
      </w:r>
    </w:p>
    <w:p w14:paraId="6A4FB233" w14:textId="77777777" w:rsidR="00302F0E" w:rsidRPr="00720376" w:rsidRDefault="00302F0E" w:rsidP="00302F0E">
      <w:pPr>
        <w:rPr>
          <w:szCs w:val="22"/>
          <w:lang w:val="en-GB"/>
        </w:rPr>
      </w:pPr>
    </w:p>
    <w:p w14:paraId="0E744D62" w14:textId="77777777" w:rsidR="00302F0E" w:rsidRPr="00720376" w:rsidRDefault="00302F0E" w:rsidP="00302F0E">
      <w:pPr>
        <w:rPr>
          <w:b/>
          <w:bCs/>
          <w:szCs w:val="22"/>
          <w:lang w:val="en-GB"/>
        </w:rPr>
      </w:pPr>
      <w:r w:rsidRPr="00720376">
        <w:rPr>
          <w:b/>
          <w:bCs/>
          <w:szCs w:val="22"/>
          <w:lang w:val="en-GB"/>
        </w:rPr>
        <w:t xml:space="preserve">Content </w:t>
      </w:r>
    </w:p>
    <w:p w14:paraId="1EC96FF0" w14:textId="77777777" w:rsidR="00302F0E" w:rsidRPr="00720376" w:rsidRDefault="00302F0E" w:rsidP="00302F0E">
      <w:pPr>
        <w:rPr>
          <w:szCs w:val="22"/>
          <w:lang w:val="en-GB"/>
        </w:rPr>
      </w:pPr>
    </w:p>
    <w:p w14:paraId="30D7FAAB" w14:textId="77777777" w:rsidR="00302F0E" w:rsidRPr="00720376" w:rsidRDefault="00302F0E" w:rsidP="00302F0E">
      <w:pPr>
        <w:rPr>
          <w:szCs w:val="22"/>
          <w:lang w:val="en-GB"/>
        </w:rPr>
      </w:pPr>
      <w:r w:rsidRPr="00720376">
        <w:rPr>
          <w:szCs w:val="22"/>
          <w:lang w:val="en-GB"/>
        </w:rPr>
        <w:t xml:space="preserve">The following is a tentative list of the topics to be covered. A specific agenda will be developed for each workshop. </w:t>
      </w:r>
    </w:p>
    <w:p w14:paraId="68B8399A" w14:textId="77777777" w:rsidR="00302F0E" w:rsidRPr="00720376" w:rsidRDefault="00302F0E" w:rsidP="00302F0E">
      <w:pPr>
        <w:rPr>
          <w:szCs w:val="22"/>
          <w:lang w:val="en-GB"/>
        </w:rPr>
      </w:pPr>
    </w:p>
    <w:p w14:paraId="7E86ADB8" w14:textId="77777777" w:rsidR="00302F0E" w:rsidRPr="00720376" w:rsidRDefault="00302F0E" w:rsidP="00302F0E">
      <w:pPr>
        <w:rPr>
          <w:szCs w:val="22"/>
          <w:lang w:val="en-GB"/>
        </w:rPr>
      </w:pPr>
      <w:r w:rsidRPr="00720376">
        <w:rPr>
          <w:szCs w:val="22"/>
          <w:lang w:val="en-GB"/>
        </w:rPr>
        <w:lastRenderedPageBreak/>
        <w:t xml:space="preserve">Theory </w:t>
      </w:r>
    </w:p>
    <w:p w14:paraId="0FC377D0" w14:textId="77777777" w:rsidR="00302F0E" w:rsidRPr="00720376" w:rsidRDefault="00302F0E" w:rsidP="00302F0E">
      <w:pPr>
        <w:numPr>
          <w:ilvl w:val="0"/>
          <w:numId w:val="136"/>
        </w:numPr>
        <w:rPr>
          <w:szCs w:val="22"/>
          <w:lang w:val="en-GB"/>
        </w:rPr>
      </w:pPr>
      <w:r w:rsidRPr="00720376">
        <w:rPr>
          <w:szCs w:val="22"/>
          <w:lang w:val="en-GB"/>
        </w:rPr>
        <w:t xml:space="preserve">Global water issues </w:t>
      </w:r>
    </w:p>
    <w:p w14:paraId="58D825BA" w14:textId="77777777" w:rsidR="00302F0E" w:rsidRPr="00720376" w:rsidRDefault="00302F0E" w:rsidP="00302F0E">
      <w:pPr>
        <w:numPr>
          <w:ilvl w:val="0"/>
          <w:numId w:val="136"/>
        </w:numPr>
        <w:rPr>
          <w:szCs w:val="22"/>
          <w:lang w:val="en-GB"/>
        </w:rPr>
      </w:pPr>
      <w:r w:rsidRPr="00720376">
        <w:rPr>
          <w:szCs w:val="22"/>
          <w:lang w:val="en-GB"/>
        </w:rPr>
        <w:t xml:space="preserve">Microbiology and epidemiology  </w:t>
      </w:r>
    </w:p>
    <w:p w14:paraId="772C2F20" w14:textId="77777777" w:rsidR="00302F0E" w:rsidRPr="00720376" w:rsidRDefault="00302F0E" w:rsidP="00302F0E">
      <w:pPr>
        <w:numPr>
          <w:ilvl w:val="0"/>
          <w:numId w:val="136"/>
        </w:numPr>
        <w:rPr>
          <w:szCs w:val="22"/>
          <w:lang w:val="en-GB"/>
        </w:rPr>
      </w:pPr>
      <w:r w:rsidRPr="00720376">
        <w:rPr>
          <w:szCs w:val="22"/>
          <w:lang w:val="en-GB"/>
        </w:rPr>
        <w:t xml:space="preserve">Disease transmission </w:t>
      </w:r>
    </w:p>
    <w:p w14:paraId="7518E7AA" w14:textId="77777777" w:rsidR="00302F0E" w:rsidRPr="00720376" w:rsidRDefault="00302F0E" w:rsidP="00302F0E">
      <w:pPr>
        <w:numPr>
          <w:ilvl w:val="0"/>
          <w:numId w:val="136"/>
        </w:numPr>
        <w:rPr>
          <w:szCs w:val="22"/>
          <w:lang w:val="en-GB"/>
        </w:rPr>
      </w:pPr>
      <w:r w:rsidRPr="00720376">
        <w:rPr>
          <w:szCs w:val="22"/>
          <w:lang w:val="en-GB"/>
        </w:rPr>
        <w:t xml:space="preserve">Household water treatment options </w:t>
      </w:r>
    </w:p>
    <w:p w14:paraId="577C6D80" w14:textId="77777777" w:rsidR="00302F0E" w:rsidRPr="00720376" w:rsidRDefault="00302F0E" w:rsidP="00302F0E">
      <w:pPr>
        <w:numPr>
          <w:ilvl w:val="0"/>
          <w:numId w:val="136"/>
        </w:numPr>
        <w:rPr>
          <w:szCs w:val="22"/>
          <w:lang w:val="en-GB"/>
        </w:rPr>
      </w:pPr>
      <w:r w:rsidRPr="00720376">
        <w:rPr>
          <w:szCs w:val="22"/>
          <w:lang w:val="en-GB"/>
        </w:rPr>
        <w:t xml:space="preserve">Safe water storage </w:t>
      </w:r>
    </w:p>
    <w:p w14:paraId="5B81B45F" w14:textId="77777777" w:rsidR="00302F0E" w:rsidRPr="00720376" w:rsidRDefault="00302F0E" w:rsidP="00302F0E">
      <w:pPr>
        <w:numPr>
          <w:ilvl w:val="0"/>
          <w:numId w:val="136"/>
        </w:numPr>
        <w:rPr>
          <w:szCs w:val="22"/>
          <w:lang w:val="en-GB"/>
        </w:rPr>
      </w:pPr>
      <w:r w:rsidRPr="00720376">
        <w:rPr>
          <w:szCs w:val="22"/>
          <w:lang w:val="en-GB"/>
        </w:rPr>
        <w:t xml:space="preserve">Sanitation and hygiene </w:t>
      </w:r>
    </w:p>
    <w:p w14:paraId="19F1776E" w14:textId="77777777" w:rsidR="00302F0E" w:rsidRPr="00720376" w:rsidRDefault="00302F0E" w:rsidP="00302F0E">
      <w:pPr>
        <w:numPr>
          <w:ilvl w:val="0"/>
          <w:numId w:val="136"/>
        </w:numPr>
        <w:rPr>
          <w:szCs w:val="22"/>
          <w:lang w:val="en-GB"/>
        </w:rPr>
      </w:pPr>
      <w:r w:rsidRPr="00720376">
        <w:rPr>
          <w:szCs w:val="22"/>
          <w:lang w:val="en-GB"/>
        </w:rPr>
        <w:t xml:space="preserve">Water quality testing </w:t>
      </w:r>
    </w:p>
    <w:p w14:paraId="5F7F8569" w14:textId="77777777" w:rsidR="00302F0E" w:rsidRPr="00720376" w:rsidRDefault="00302F0E" w:rsidP="00302F0E">
      <w:pPr>
        <w:numPr>
          <w:ilvl w:val="0"/>
          <w:numId w:val="136"/>
        </w:numPr>
        <w:rPr>
          <w:szCs w:val="22"/>
          <w:lang w:val="en-GB"/>
        </w:rPr>
      </w:pPr>
      <w:r w:rsidRPr="00720376">
        <w:rPr>
          <w:szCs w:val="22"/>
          <w:lang w:val="en-GB"/>
        </w:rPr>
        <w:t xml:space="preserve">Biosand filter design and operation </w:t>
      </w:r>
    </w:p>
    <w:p w14:paraId="3A2DEDCD" w14:textId="77777777" w:rsidR="00302F0E" w:rsidRPr="00720376" w:rsidRDefault="00302F0E" w:rsidP="00302F0E">
      <w:pPr>
        <w:rPr>
          <w:szCs w:val="22"/>
          <w:lang w:val="en-GB"/>
        </w:rPr>
      </w:pPr>
    </w:p>
    <w:p w14:paraId="0F08B774" w14:textId="77777777" w:rsidR="00302F0E" w:rsidRPr="00720376" w:rsidRDefault="00302F0E" w:rsidP="00302F0E">
      <w:pPr>
        <w:rPr>
          <w:szCs w:val="22"/>
          <w:lang w:val="en-GB"/>
        </w:rPr>
      </w:pPr>
      <w:r w:rsidRPr="00720376">
        <w:rPr>
          <w:szCs w:val="22"/>
          <w:lang w:val="en-GB"/>
        </w:rPr>
        <w:t xml:space="preserve">Practical </w:t>
      </w:r>
    </w:p>
    <w:p w14:paraId="5C7298C8" w14:textId="77777777" w:rsidR="00302F0E" w:rsidRPr="00720376" w:rsidRDefault="00302F0E" w:rsidP="00302F0E">
      <w:pPr>
        <w:numPr>
          <w:ilvl w:val="0"/>
          <w:numId w:val="137"/>
        </w:numPr>
        <w:rPr>
          <w:szCs w:val="22"/>
          <w:lang w:val="en-GB"/>
        </w:rPr>
      </w:pPr>
      <w:r w:rsidRPr="00720376">
        <w:rPr>
          <w:szCs w:val="22"/>
          <w:lang w:val="en-GB"/>
        </w:rPr>
        <w:t>Construction, installation, operation and maintenance of the biosand filter</w:t>
      </w:r>
    </w:p>
    <w:p w14:paraId="335C20FA" w14:textId="77777777" w:rsidR="00302F0E" w:rsidRPr="00720376" w:rsidRDefault="00302F0E" w:rsidP="00302F0E">
      <w:pPr>
        <w:numPr>
          <w:ilvl w:val="0"/>
          <w:numId w:val="137"/>
        </w:numPr>
        <w:rPr>
          <w:szCs w:val="22"/>
          <w:lang w:val="en-GB"/>
        </w:rPr>
      </w:pPr>
      <w:r w:rsidRPr="00720376">
        <w:rPr>
          <w:szCs w:val="22"/>
          <w:lang w:val="en-GB"/>
        </w:rPr>
        <w:t xml:space="preserve">Selection and preparation of sand media </w:t>
      </w:r>
    </w:p>
    <w:p w14:paraId="7069D502" w14:textId="77777777" w:rsidR="00302F0E" w:rsidRPr="00720376" w:rsidRDefault="00302F0E" w:rsidP="00302F0E">
      <w:pPr>
        <w:numPr>
          <w:ilvl w:val="0"/>
          <w:numId w:val="137"/>
        </w:numPr>
        <w:rPr>
          <w:szCs w:val="22"/>
          <w:lang w:val="en-GB"/>
        </w:rPr>
      </w:pPr>
      <w:r w:rsidRPr="00720376">
        <w:rPr>
          <w:szCs w:val="22"/>
          <w:lang w:val="en-GB"/>
        </w:rPr>
        <w:t xml:space="preserve">Troubleshooting </w:t>
      </w:r>
    </w:p>
    <w:p w14:paraId="271DA4CA" w14:textId="77777777" w:rsidR="00302F0E" w:rsidRPr="00720376" w:rsidRDefault="00302F0E" w:rsidP="00302F0E">
      <w:pPr>
        <w:rPr>
          <w:szCs w:val="22"/>
          <w:lang w:val="en-GB"/>
        </w:rPr>
      </w:pPr>
    </w:p>
    <w:p w14:paraId="3747A4FC" w14:textId="77777777" w:rsidR="00302F0E" w:rsidRPr="00720376" w:rsidRDefault="00302F0E" w:rsidP="00302F0E">
      <w:pPr>
        <w:rPr>
          <w:szCs w:val="22"/>
          <w:lang w:val="en-GB"/>
        </w:rPr>
      </w:pPr>
      <w:r w:rsidRPr="00720376">
        <w:rPr>
          <w:szCs w:val="22"/>
          <w:lang w:val="en-GB"/>
        </w:rPr>
        <w:t xml:space="preserve">Implementation </w:t>
      </w:r>
    </w:p>
    <w:p w14:paraId="52913BF3" w14:textId="77777777" w:rsidR="00302F0E" w:rsidRPr="00720376" w:rsidRDefault="00302F0E" w:rsidP="00302F0E">
      <w:pPr>
        <w:numPr>
          <w:ilvl w:val="0"/>
          <w:numId w:val="138"/>
        </w:numPr>
        <w:rPr>
          <w:szCs w:val="22"/>
          <w:lang w:val="en-GB"/>
        </w:rPr>
      </w:pPr>
      <w:r w:rsidRPr="00720376">
        <w:rPr>
          <w:szCs w:val="22"/>
          <w:lang w:val="en-GB"/>
        </w:rPr>
        <w:t xml:space="preserve">Project planning </w:t>
      </w:r>
    </w:p>
    <w:p w14:paraId="28B5C267" w14:textId="77777777" w:rsidR="00302F0E" w:rsidRPr="00720376" w:rsidRDefault="00302F0E" w:rsidP="00302F0E">
      <w:pPr>
        <w:numPr>
          <w:ilvl w:val="0"/>
          <w:numId w:val="138"/>
        </w:numPr>
        <w:rPr>
          <w:szCs w:val="22"/>
          <w:lang w:val="en-GB"/>
        </w:rPr>
      </w:pPr>
      <w:r w:rsidRPr="00720376">
        <w:rPr>
          <w:szCs w:val="22"/>
          <w:lang w:val="en-GB"/>
        </w:rPr>
        <w:t xml:space="preserve">Requirements for a successful household water treatment project </w:t>
      </w:r>
    </w:p>
    <w:p w14:paraId="5FEFBD30" w14:textId="77777777" w:rsidR="00302F0E" w:rsidRPr="00720376" w:rsidRDefault="00302F0E" w:rsidP="00302F0E">
      <w:pPr>
        <w:numPr>
          <w:ilvl w:val="0"/>
          <w:numId w:val="138"/>
        </w:numPr>
        <w:rPr>
          <w:szCs w:val="22"/>
          <w:lang w:val="en-GB"/>
        </w:rPr>
      </w:pPr>
      <w:r w:rsidRPr="00720376">
        <w:rPr>
          <w:szCs w:val="22"/>
          <w:lang w:val="en-GB"/>
        </w:rPr>
        <w:t xml:space="preserve">Developing the vision and next steps after the workshop </w:t>
      </w:r>
    </w:p>
    <w:p w14:paraId="0B39B721" w14:textId="77777777" w:rsidR="00302F0E" w:rsidRPr="00720376" w:rsidRDefault="00302F0E" w:rsidP="00302F0E">
      <w:pPr>
        <w:rPr>
          <w:szCs w:val="22"/>
          <w:lang w:val="en-GB"/>
        </w:rPr>
      </w:pPr>
    </w:p>
    <w:p w14:paraId="4033148D" w14:textId="77777777" w:rsidR="00302F0E" w:rsidRPr="00720376" w:rsidRDefault="00302F0E" w:rsidP="00302F0E">
      <w:pPr>
        <w:rPr>
          <w:b/>
          <w:bCs/>
          <w:szCs w:val="22"/>
          <w:lang w:val="en-GB"/>
        </w:rPr>
      </w:pPr>
      <w:r w:rsidRPr="00720376">
        <w:rPr>
          <w:b/>
          <w:bCs/>
          <w:szCs w:val="22"/>
          <w:lang w:val="en-GB"/>
        </w:rPr>
        <w:t xml:space="preserve">Training Materials </w:t>
      </w:r>
    </w:p>
    <w:p w14:paraId="02A83B78" w14:textId="77777777" w:rsidR="00302F0E" w:rsidRPr="00720376" w:rsidRDefault="00302F0E" w:rsidP="00302F0E">
      <w:pPr>
        <w:rPr>
          <w:szCs w:val="22"/>
          <w:lang w:val="en-GB"/>
        </w:rPr>
      </w:pPr>
      <w:r w:rsidRPr="00720376">
        <w:rPr>
          <w:szCs w:val="22"/>
          <w:lang w:val="en-GB"/>
        </w:rPr>
        <w:t xml:space="preserve">The following materials will be provided: </w:t>
      </w:r>
    </w:p>
    <w:p w14:paraId="0AFE20B2" w14:textId="77777777" w:rsidR="00302F0E" w:rsidRPr="00720376" w:rsidRDefault="00302F0E" w:rsidP="00302F0E">
      <w:pPr>
        <w:numPr>
          <w:ilvl w:val="0"/>
          <w:numId w:val="139"/>
        </w:numPr>
        <w:rPr>
          <w:szCs w:val="22"/>
          <w:lang w:val="en-GB"/>
        </w:rPr>
      </w:pPr>
      <w:r w:rsidRPr="00720376">
        <w:rPr>
          <w:szCs w:val="22"/>
          <w:lang w:val="en-GB"/>
        </w:rPr>
        <w:t xml:space="preserve">Participant Manual  </w:t>
      </w:r>
    </w:p>
    <w:p w14:paraId="523905B0" w14:textId="77777777" w:rsidR="00302F0E" w:rsidRPr="00720376" w:rsidRDefault="00302F0E" w:rsidP="00302F0E">
      <w:pPr>
        <w:numPr>
          <w:ilvl w:val="0"/>
          <w:numId w:val="139"/>
        </w:numPr>
        <w:rPr>
          <w:szCs w:val="22"/>
          <w:lang w:val="en-GB"/>
        </w:rPr>
      </w:pPr>
      <w:r w:rsidRPr="00720376">
        <w:rPr>
          <w:szCs w:val="22"/>
          <w:lang w:val="en-GB"/>
        </w:rPr>
        <w:t xml:space="preserve">Biosand Filter Manual with instructions on construction, installation, operation and maintenance  </w:t>
      </w:r>
    </w:p>
    <w:p w14:paraId="709C042C" w14:textId="77777777" w:rsidR="00302F0E" w:rsidRPr="00720376" w:rsidRDefault="00302F0E" w:rsidP="00302F0E">
      <w:pPr>
        <w:numPr>
          <w:ilvl w:val="0"/>
          <w:numId w:val="139"/>
        </w:numPr>
        <w:rPr>
          <w:szCs w:val="22"/>
          <w:lang w:val="en-GB"/>
        </w:rPr>
      </w:pPr>
      <w:r w:rsidRPr="00720376">
        <w:rPr>
          <w:szCs w:val="22"/>
          <w:lang w:val="en-GB"/>
        </w:rPr>
        <w:t>CD containing all material presented in the workshop and related resources</w:t>
      </w:r>
    </w:p>
    <w:p w14:paraId="2C58F556" w14:textId="77777777" w:rsidR="00302F0E" w:rsidRPr="00720376" w:rsidRDefault="00302F0E" w:rsidP="00302F0E">
      <w:pPr>
        <w:rPr>
          <w:szCs w:val="22"/>
          <w:lang w:val="en-GB"/>
        </w:rPr>
      </w:pPr>
    </w:p>
    <w:p w14:paraId="6BC8A6B4" w14:textId="77777777" w:rsidR="00302F0E" w:rsidRPr="00720376" w:rsidRDefault="00302F0E" w:rsidP="00302F0E">
      <w:pPr>
        <w:rPr>
          <w:b/>
          <w:bCs/>
          <w:szCs w:val="22"/>
          <w:lang w:val="en-GB"/>
        </w:rPr>
      </w:pPr>
      <w:r w:rsidRPr="00720376">
        <w:rPr>
          <w:b/>
          <w:bCs/>
          <w:szCs w:val="22"/>
          <w:lang w:val="en-GB"/>
        </w:rPr>
        <w:t>Duration</w:t>
      </w:r>
    </w:p>
    <w:p w14:paraId="0BB025A7" w14:textId="77777777" w:rsidR="00302F0E" w:rsidRPr="00720376" w:rsidRDefault="00302F0E" w:rsidP="00302F0E">
      <w:pPr>
        <w:rPr>
          <w:szCs w:val="22"/>
          <w:lang w:val="en-GB"/>
        </w:rPr>
      </w:pPr>
      <w:r w:rsidRPr="00720376">
        <w:rPr>
          <w:szCs w:val="22"/>
          <w:lang w:val="en-GB"/>
        </w:rPr>
        <w:t>5 days</w:t>
      </w:r>
    </w:p>
    <w:p w14:paraId="7FA13E9F" w14:textId="77777777" w:rsidR="00302F0E" w:rsidRPr="00720376" w:rsidRDefault="00302F0E" w:rsidP="00302F0E">
      <w:pPr>
        <w:pStyle w:val="Heading3"/>
        <w:rPr>
          <w:lang w:val="en-GB" w:eastAsia="en-GB"/>
        </w:rPr>
      </w:pPr>
      <w:bookmarkStart w:id="127" w:name="_Toc273091298"/>
      <w:r w:rsidRPr="00720376">
        <w:rPr>
          <w:lang w:val="en-GB" w:eastAsia="en-GB"/>
        </w:rPr>
        <w:t>3.16</w:t>
      </w:r>
      <w:r w:rsidRPr="00720376">
        <w:rPr>
          <w:lang w:val="en-GB" w:eastAsia="en-GB"/>
        </w:rPr>
        <w:tab/>
        <w:t>Bio-Sand Filter Fabrication</w:t>
      </w:r>
      <w:bookmarkEnd w:id="127"/>
    </w:p>
    <w:p w14:paraId="67EC5A7D" w14:textId="77777777" w:rsidR="00302F0E" w:rsidRPr="00720376" w:rsidRDefault="00302F0E" w:rsidP="00302F0E">
      <w:pPr>
        <w:pStyle w:val="NormalWeb"/>
        <w:spacing w:before="120"/>
        <w:rPr>
          <w:rFonts w:ascii="Arial" w:hAnsi="Arial" w:cs="Arial"/>
          <w:b/>
          <w:bCs/>
          <w:sz w:val="22"/>
          <w:szCs w:val="22"/>
          <w:lang w:val="en-GB"/>
        </w:rPr>
      </w:pPr>
      <w:r w:rsidRPr="00720376">
        <w:rPr>
          <w:rFonts w:ascii="Arial" w:hAnsi="Arial" w:cs="Arial"/>
          <w:b/>
          <w:bCs/>
          <w:sz w:val="22"/>
          <w:szCs w:val="22"/>
          <w:lang w:val="en-GB"/>
        </w:rPr>
        <w:t>Workshop Description</w:t>
      </w:r>
    </w:p>
    <w:p w14:paraId="715849A5" w14:textId="77777777" w:rsidR="00302F0E" w:rsidRPr="00720376" w:rsidRDefault="00302F0E" w:rsidP="00302F0E">
      <w:pPr>
        <w:pStyle w:val="NormalWeb"/>
        <w:spacing w:before="120"/>
        <w:rPr>
          <w:rFonts w:ascii="Arial" w:hAnsi="Arial" w:cs="Arial"/>
          <w:sz w:val="22"/>
          <w:szCs w:val="22"/>
          <w:lang w:val="en-GB"/>
        </w:rPr>
      </w:pPr>
      <w:r w:rsidRPr="00720376">
        <w:rPr>
          <w:rFonts w:ascii="Arial" w:hAnsi="Arial" w:cs="Arial"/>
          <w:sz w:val="22"/>
          <w:szCs w:val="22"/>
          <w:lang w:val="en-GB"/>
        </w:rPr>
        <w:t>This introductory course is designed for people interested in learning more about the biosand filter. The workshop offers instruction and hands-on experience in the construction of all filter components including the concrete box, media, diffuser basin and lid. The course is also intended to introduce participants to the need for household water treatment in Afghanistan and developing countries around the world.</w:t>
      </w:r>
    </w:p>
    <w:p w14:paraId="630E2FC8" w14:textId="77777777" w:rsidR="00302F0E" w:rsidRPr="00720376" w:rsidRDefault="00302F0E" w:rsidP="00302F0E">
      <w:pPr>
        <w:pStyle w:val="NormalWeb"/>
        <w:spacing w:before="120"/>
        <w:rPr>
          <w:rFonts w:ascii="Arial" w:hAnsi="Arial" w:cs="Arial"/>
          <w:sz w:val="22"/>
          <w:szCs w:val="22"/>
          <w:lang w:val="en-GB"/>
        </w:rPr>
      </w:pPr>
      <w:r w:rsidRPr="00720376">
        <w:rPr>
          <w:rFonts w:ascii="Arial" w:hAnsi="Arial" w:cs="Arial"/>
          <w:sz w:val="22"/>
          <w:szCs w:val="22"/>
          <w:lang w:val="en-GB"/>
        </w:rPr>
        <w:t>This course is not intended however to replace the 5 day “Project Implementation for the Biosand Filter Workshop”, nor is it sufficient for someone to become competent in filter construction.</w:t>
      </w:r>
    </w:p>
    <w:p w14:paraId="324BFAC7" w14:textId="77777777" w:rsidR="00302F0E" w:rsidRPr="00720376" w:rsidRDefault="00302F0E" w:rsidP="00302F0E">
      <w:pPr>
        <w:pStyle w:val="NormalWeb"/>
        <w:spacing w:before="120"/>
        <w:rPr>
          <w:rFonts w:ascii="Arial" w:hAnsi="Arial" w:cs="Arial"/>
          <w:b/>
          <w:bCs/>
          <w:sz w:val="22"/>
          <w:szCs w:val="22"/>
          <w:lang w:val="en-GB"/>
        </w:rPr>
      </w:pPr>
      <w:r w:rsidRPr="00720376">
        <w:rPr>
          <w:rFonts w:ascii="Arial" w:hAnsi="Arial" w:cs="Arial"/>
          <w:b/>
          <w:bCs/>
          <w:sz w:val="22"/>
          <w:szCs w:val="22"/>
          <w:lang w:val="en-GB"/>
        </w:rPr>
        <w:t>Objectives</w:t>
      </w:r>
    </w:p>
    <w:p w14:paraId="27E06615" w14:textId="77777777" w:rsidR="00302F0E" w:rsidRPr="00720376" w:rsidRDefault="00302F0E" w:rsidP="00302F0E">
      <w:pPr>
        <w:pStyle w:val="NormalWeb"/>
        <w:spacing w:before="120"/>
        <w:rPr>
          <w:rFonts w:ascii="Arial" w:hAnsi="Arial" w:cs="Arial"/>
          <w:sz w:val="22"/>
          <w:szCs w:val="22"/>
          <w:lang w:val="en-GB"/>
        </w:rPr>
      </w:pPr>
      <w:r w:rsidRPr="00720376">
        <w:rPr>
          <w:rFonts w:ascii="Arial" w:hAnsi="Arial" w:cs="Arial"/>
          <w:sz w:val="22"/>
          <w:szCs w:val="22"/>
          <w:lang w:val="en-GB"/>
        </w:rPr>
        <w:t>Upon completion of the workshop participants will be able to:</w:t>
      </w:r>
    </w:p>
    <w:p w14:paraId="66B8F989" w14:textId="77777777" w:rsidR="00302F0E" w:rsidRPr="00720376" w:rsidRDefault="00302F0E" w:rsidP="00302F0E">
      <w:pPr>
        <w:pStyle w:val="NormalWeb"/>
        <w:numPr>
          <w:ilvl w:val="0"/>
          <w:numId w:val="140"/>
        </w:numPr>
        <w:spacing w:before="120"/>
        <w:rPr>
          <w:rFonts w:ascii="Arial" w:hAnsi="Arial" w:cs="Arial"/>
          <w:sz w:val="22"/>
          <w:szCs w:val="22"/>
          <w:lang w:val="en-GB"/>
        </w:rPr>
      </w:pPr>
      <w:r w:rsidRPr="00720376">
        <w:rPr>
          <w:rFonts w:ascii="Arial" w:hAnsi="Arial" w:cs="Arial"/>
          <w:sz w:val="22"/>
          <w:szCs w:val="22"/>
          <w:lang w:val="en-GB"/>
        </w:rPr>
        <w:t>Demonstrate how to construct and install a biosand filter.</w:t>
      </w:r>
    </w:p>
    <w:p w14:paraId="6149E8AA" w14:textId="77777777" w:rsidR="00302F0E" w:rsidRPr="00720376" w:rsidRDefault="00302F0E" w:rsidP="00302F0E">
      <w:pPr>
        <w:pStyle w:val="NormalWeb"/>
        <w:numPr>
          <w:ilvl w:val="0"/>
          <w:numId w:val="140"/>
        </w:numPr>
        <w:spacing w:before="120"/>
        <w:rPr>
          <w:rFonts w:ascii="Arial" w:hAnsi="Arial" w:cs="Arial"/>
          <w:sz w:val="22"/>
          <w:szCs w:val="22"/>
          <w:lang w:val="en-GB"/>
        </w:rPr>
      </w:pPr>
      <w:r w:rsidRPr="00720376">
        <w:rPr>
          <w:rFonts w:ascii="Arial" w:hAnsi="Arial" w:cs="Arial"/>
          <w:sz w:val="22"/>
          <w:szCs w:val="22"/>
          <w:lang w:val="en-GB"/>
        </w:rPr>
        <w:t>Describe the operation and maintenance of a biosand filter.</w:t>
      </w:r>
    </w:p>
    <w:p w14:paraId="6B6FB12D" w14:textId="77777777" w:rsidR="00302F0E" w:rsidRPr="00720376" w:rsidRDefault="00302F0E" w:rsidP="00302F0E">
      <w:pPr>
        <w:pStyle w:val="NormalWeb"/>
        <w:numPr>
          <w:ilvl w:val="0"/>
          <w:numId w:val="140"/>
        </w:numPr>
        <w:spacing w:before="120"/>
        <w:rPr>
          <w:rFonts w:ascii="Arial" w:hAnsi="Arial" w:cs="Arial"/>
          <w:sz w:val="22"/>
          <w:szCs w:val="22"/>
          <w:lang w:val="en-GB"/>
        </w:rPr>
      </w:pPr>
      <w:r w:rsidRPr="00720376">
        <w:rPr>
          <w:rFonts w:ascii="Arial" w:hAnsi="Arial" w:cs="Arial"/>
          <w:sz w:val="22"/>
          <w:szCs w:val="22"/>
          <w:lang w:val="en-GB"/>
        </w:rPr>
        <w:t>Describe the relationship between water and health.</w:t>
      </w:r>
    </w:p>
    <w:p w14:paraId="36ECE902" w14:textId="77777777" w:rsidR="00302F0E" w:rsidRPr="00720376" w:rsidRDefault="00302F0E" w:rsidP="00302F0E">
      <w:pPr>
        <w:pStyle w:val="NormalWeb"/>
        <w:numPr>
          <w:ilvl w:val="0"/>
          <w:numId w:val="140"/>
        </w:numPr>
        <w:spacing w:before="120"/>
        <w:rPr>
          <w:rFonts w:ascii="Arial" w:hAnsi="Arial" w:cs="Arial"/>
          <w:sz w:val="22"/>
          <w:szCs w:val="22"/>
          <w:lang w:val="en-GB"/>
        </w:rPr>
      </w:pPr>
      <w:r w:rsidRPr="00720376">
        <w:rPr>
          <w:rFonts w:ascii="Arial" w:hAnsi="Arial" w:cs="Arial"/>
          <w:sz w:val="22"/>
          <w:szCs w:val="22"/>
          <w:lang w:val="en-GB"/>
        </w:rPr>
        <w:lastRenderedPageBreak/>
        <w:t>Explain the need for household water treatment.</w:t>
      </w:r>
    </w:p>
    <w:p w14:paraId="39B3CDAA" w14:textId="77777777" w:rsidR="00302F0E" w:rsidRPr="00720376" w:rsidRDefault="00302F0E" w:rsidP="00302F0E">
      <w:pPr>
        <w:pStyle w:val="NormalWeb"/>
        <w:spacing w:before="120"/>
        <w:rPr>
          <w:rFonts w:ascii="Arial" w:hAnsi="Arial" w:cs="Arial"/>
          <w:b/>
          <w:bCs/>
          <w:sz w:val="22"/>
          <w:szCs w:val="22"/>
          <w:lang w:val="en-GB"/>
        </w:rPr>
      </w:pPr>
      <w:r w:rsidRPr="00720376">
        <w:rPr>
          <w:rFonts w:ascii="Arial" w:hAnsi="Arial" w:cs="Arial"/>
          <w:b/>
          <w:bCs/>
          <w:sz w:val="22"/>
          <w:szCs w:val="22"/>
          <w:lang w:val="en-GB"/>
        </w:rPr>
        <w:t>Participants</w:t>
      </w:r>
    </w:p>
    <w:p w14:paraId="41E5C7BA" w14:textId="77777777" w:rsidR="00302F0E" w:rsidRPr="00720376" w:rsidRDefault="00302F0E" w:rsidP="00302F0E">
      <w:pPr>
        <w:pStyle w:val="NormalWeb"/>
        <w:spacing w:before="120"/>
        <w:rPr>
          <w:rFonts w:ascii="Arial" w:hAnsi="Arial" w:cs="Arial"/>
          <w:sz w:val="22"/>
          <w:szCs w:val="22"/>
          <w:lang w:val="en-GB"/>
        </w:rPr>
      </w:pPr>
      <w:r w:rsidRPr="00720376">
        <w:rPr>
          <w:rFonts w:ascii="Arial" w:hAnsi="Arial" w:cs="Arial"/>
          <w:sz w:val="22"/>
          <w:szCs w:val="22"/>
          <w:lang w:val="en-GB"/>
        </w:rPr>
        <w:t>The ideal participants are individuals or groups interested in:</w:t>
      </w:r>
    </w:p>
    <w:p w14:paraId="272C03A9" w14:textId="77777777" w:rsidR="00302F0E" w:rsidRPr="00720376" w:rsidRDefault="00302F0E" w:rsidP="00302F0E">
      <w:pPr>
        <w:pStyle w:val="NormalWeb"/>
        <w:numPr>
          <w:ilvl w:val="0"/>
          <w:numId w:val="141"/>
        </w:numPr>
        <w:spacing w:before="120"/>
        <w:rPr>
          <w:rFonts w:ascii="Arial" w:hAnsi="Arial" w:cs="Arial"/>
          <w:sz w:val="22"/>
          <w:szCs w:val="22"/>
          <w:lang w:val="en-GB"/>
        </w:rPr>
      </w:pPr>
      <w:r w:rsidRPr="00720376">
        <w:rPr>
          <w:rFonts w:ascii="Arial" w:hAnsi="Arial" w:cs="Arial"/>
          <w:sz w:val="22"/>
          <w:szCs w:val="22"/>
          <w:lang w:val="en-GB"/>
        </w:rPr>
        <w:t>The biosand filter.</w:t>
      </w:r>
    </w:p>
    <w:p w14:paraId="5E95431C" w14:textId="77777777" w:rsidR="00302F0E" w:rsidRPr="00720376" w:rsidRDefault="00302F0E" w:rsidP="00302F0E">
      <w:pPr>
        <w:pStyle w:val="NormalWeb"/>
        <w:numPr>
          <w:ilvl w:val="0"/>
          <w:numId w:val="141"/>
        </w:numPr>
        <w:spacing w:before="120"/>
        <w:rPr>
          <w:rFonts w:ascii="Arial" w:hAnsi="Arial" w:cs="Arial"/>
          <w:sz w:val="22"/>
          <w:szCs w:val="22"/>
          <w:lang w:val="en-GB"/>
        </w:rPr>
      </w:pPr>
      <w:r w:rsidRPr="00720376">
        <w:rPr>
          <w:rFonts w:ascii="Arial" w:hAnsi="Arial" w:cs="Arial"/>
          <w:sz w:val="22"/>
          <w:szCs w:val="22"/>
          <w:lang w:val="en-GB"/>
        </w:rPr>
        <w:t>Poverty alleviation, global issues and water.</w:t>
      </w:r>
    </w:p>
    <w:p w14:paraId="1F3C6569" w14:textId="77777777" w:rsidR="00302F0E" w:rsidRPr="00720376" w:rsidRDefault="00302F0E" w:rsidP="00302F0E">
      <w:pPr>
        <w:pStyle w:val="NormalWeb"/>
        <w:numPr>
          <w:ilvl w:val="0"/>
          <w:numId w:val="141"/>
        </w:numPr>
        <w:spacing w:before="120"/>
        <w:rPr>
          <w:rFonts w:ascii="Arial" w:hAnsi="Arial" w:cs="Arial"/>
          <w:sz w:val="22"/>
          <w:szCs w:val="22"/>
          <w:lang w:val="en-GB"/>
        </w:rPr>
      </w:pPr>
      <w:r w:rsidRPr="00720376">
        <w:rPr>
          <w:rFonts w:ascii="Arial" w:hAnsi="Arial" w:cs="Arial"/>
          <w:sz w:val="22"/>
          <w:szCs w:val="22"/>
          <w:lang w:val="en-GB"/>
        </w:rPr>
        <w:t>How to implement a biosand filter project in Afghanistan and a developing country.</w:t>
      </w:r>
    </w:p>
    <w:p w14:paraId="6B0B379F" w14:textId="77777777" w:rsidR="00302F0E" w:rsidRPr="00720376" w:rsidRDefault="00302F0E" w:rsidP="00302F0E">
      <w:pPr>
        <w:pStyle w:val="NormalWeb"/>
        <w:spacing w:before="120"/>
        <w:rPr>
          <w:rFonts w:ascii="Arial" w:hAnsi="Arial" w:cs="Arial"/>
          <w:b/>
          <w:bCs/>
          <w:sz w:val="22"/>
          <w:szCs w:val="22"/>
          <w:lang w:val="en-GB"/>
        </w:rPr>
      </w:pPr>
      <w:r w:rsidRPr="00720376">
        <w:rPr>
          <w:rFonts w:ascii="Arial" w:hAnsi="Arial" w:cs="Arial"/>
          <w:b/>
          <w:bCs/>
          <w:sz w:val="22"/>
          <w:szCs w:val="22"/>
          <w:lang w:val="en-GB"/>
        </w:rPr>
        <w:t>Methods of Instruction</w:t>
      </w:r>
    </w:p>
    <w:p w14:paraId="2861BDBB" w14:textId="77777777" w:rsidR="00302F0E" w:rsidRPr="00720376" w:rsidRDefault="00302F0E" w:rsidP="00302F0E">
      <w:pPr>
        <w:pStyle w:val="NormalWeb"/>
        <w:spacing w:before="120"/>
        <w:rPr>
          <w:rFonts w:ascii="Arial" w:hAnsi="Arial" w:cs="Arial"/>
          <w:sz w:val="22"/>
          <w:szCs w:val="22"/>
          <w:lang w:val="en-GB"/>
        </w:rPr>
      </w:pPr>
      <w:r w:rsidRPr="00720376">
        <w:rPr>
          <w:rFonts w:ascii="Arial" w:hAnsi="Arial" w:cs="Arial"/>
          <w:sz w:val="22"/>
          <w:szCs w:val="22"/>
          <w:lang w:val="en-GB"/>
        </w:rPr>
        <w:t>A variety of learning activities will be used including lectures with PowerPoint slides, small group work, hands-on construction, in-class demonstrations, individual reflection, case studies, guest speakers and open discussion. Approximately one third of the workshop is spent building and installing a concrete biosand filter.</w:t>
      </w:r>
    </w:p>
    <w:p w14:paraId="48B88939" w14:textId="77777777" w:rsidR="00302F0E" w:rsidRPr="00720376" w:rsidRDefault="00302F0E" w:rsidP="00302F0E">
      <w:pPr>
        <w:pStyle w:val="NormalWeb"/>
        <w:spacing w:before="120"/>
        <w:rPr>
          <w:rFonts w:ascii="Arial" w:hAnsi="Arial" w:cs="Arial"/>
          <w:b/>
          <w:bCs/>
          <w:sz w:val="22"/>
          <w:szCs w:val="22"/>
          <w:lang w:val="en-GB"/>
        </w:rPr>
      </w:pPr>
      <w:r w:rsidRPr="00720376">
        <w:rPr>
          <w:rFonts w:ascii="Arial" w:hAnsi="Arial" w:cs="Arial"/>
          <w:b/>
          <w:bCs/>
          <w:sz w:val="22"/>
          <w:szCs w:val="22"/>
          <w:lang w:val="en-GB"/>
        </w:rPr>
        <w:t>Content</w:t>
      </w:r>
    </w:p>
    <w:p w14:paraId="6A7524D3" w14:textId="77777777" w:rsidR="00302F0E" w:rsidRPr="00720376" w:rsidRDefault="00302F0E" w:rsidP="00302F0E">
      <w:pPr>
        <w:pStyle w:val="NormalWeb"/>
        <w:spacing w:before="120"/>
        <w:rPr>
          <w:rFonts w:ascii="Arial" w:hAnsi="Arial" w:cs="Arial"/>
          <w:sz w:val="22"/>
          <w:szCs w:val="22"/>
          <w:lang w:val="en-GB"/>
        </w:rPr>
      </w:pPr>
      <w:r w:rsidRPr="00720376">
        <w:rPr>
          <w:rFonts w:ascii="Arial" w:hAnsi="Arial" w:cs="Arial"/>
          <w:sz w:val="22"/>
          <w:szCs w:val="22"/>
          <w:lang w:val="en-GB"/>
        </w:rPr>
        <w:t>The following is a tentative list of the topics covered. A specific agenda will be developed for each workshop.</w:t>
      </w:r>
    </w:p>
    <w:p w14:paraId="2B1299AE" w14:textId="77777777" w:rsidR="00302F0E" w:rsidRPr="00720376" w:rsidRDefault="00302F0E" w:rsidP="00302F0E">
      <w:pPr>
        <w:pStyle w:val="NormalWeb"/>
        <w:spacing w:before="0" w:beforeAutospacing="0" w:after="0" w:afterAutospacing="0"/>
        <w:rPr>
          <w:rFonts w:ascii="Arial" w:hAnsi="Arial" w:cs="Arial"/>
          <w:sz w:val="22"/>
          <w:szCs w:val="22"/>
          <w:lang w:val="en-GB"/>
        </w:rPr>
      </w:pPr>
      <w:r w:rsidRPr="00720376">
        <w:rPr>
          <w:rFonts w:ascii="Arial" w:hAnsi="Arial" w:cs="Arial"/>
          <w:sz w:val="22"/>
          <w:szCs w:val="22"/>
          <w:lang w:val="en-GB"/>
        </w:rPr>
        <w:t>Theory:</w:t>
      </w:r>
    </w:p>
    <w:p w14:paraId="039E78B0" w14:textId="77777777" w:rsidR="00302F0E" w:rsidRPr="00720376" w:rsidRDefault="00302F0E" w:rsidP="00302F0E">
      <w:pPr>
        <w:pStyle w:val="NormalWeb"/>
        <w:numPr>
          <w:ilvl w:val="0"/>
          <w:numId w:val="142"/>
        </w:numPr>
        <w:spacing w:before="0" w:beforeAutospacing="0" w:after="0" w:afterAutospacing="0"/>
        <w:rPr>
          <w:rFonts w:ascii="Arial" w:hAnsi="Arial" w:cs="Arial"/>
          <w:sz w:val="22"/>
          <w:szCs w:val="22"/>
          <w:lang w:val="en-GB"/>
        </w:rPr>
      </w:pPr>
      <w:r w:rsidRPr="00720376">
        <w:rPr>
          <w:rFonts w:ascii="Arial" w:hAnsi="Arial" w:cs="Arial"/>
          <w:sz w:val="22"/>
          <w:szCs w:val="22"/>
          <w:lang w:val="en-GB"/>
        </w:rPr>
        <w:t>The relationship between water and health</w:t>
      </w:r>
    </w:p>
    <w:p w14:paraId="7188AE8F" w14:textId="77777777" w:rsidR="00302F0E" w:rsidRPr="00720376" w:rsidRDefault="00302F0E" w:rsidP="00302F0E">
      <w:pPr>
        <w:pStyle w:val="NormalWeb"/>
        <w:numPr>
          <w:ilvl w:val="0"/>
          <w:numId w:val="142"/>
        </w:numPr>
        <w:spacing w:before="0" w:beforeAutospacing="0" w:after="0" w:afterAutospacing="0"/>
        <w:rPr>
          <w:rFonts w:ascii="Arial" w:hAnsi="Arial" w:cs="Arial"/>
          <w:sz w:val="22"/>
          <w:szCs w:val="22"/>
          <w:lang w:val="en-GB"/>
        </w:rPr>
      </w:pPr>
      <w:r w:rsidRPr="00720376">
        <w:rPr>
          <w:rFonts w:ascii="Arial" w:hAnsi="Arial" w:cs="Arial"/>
          <w:sz w:val="22"/>
          <w:szCs w:val="22"/>
          <w:lang w:val="en-GB"/>
        </w:rPr>
        <w:t>The biosand filter operating parameters</w:t>
      </w:r>
    </w:p>
    <w:p w14:paraId="239D8DC0" w14:textId="77777777" w:rsidR="00302F0E" w:rsidRPr="00720376" w:rsidRDefault="00302F0E" w:rsidP="00302F0E">
      <w:pPr>
        <w:pStyle w:val="NormalWeb"/>
        <w:spacing w:before="120" w:beforeAutospacing="0" w:after="0" w:afterAutospacing="0"/>
        <w:rPr>
          <w:rFonts w:ascii="Arial" w:hAnsi="Arial" w:cs="Arial"/>
          <w:sz w:val="22"/>
          <w:szCs w:val="22"/>
          <w:lang w:val="en-GB"/>
        </w:rPr>
      </w:pPr>
      <w:r w:rsidRPr="00720376">
        <w:rPr>
          <w:rFonts w:ascii="Arial" w:hAnsi="Arial" w:cs="Arial"/>
          <w:sz w:val="22"/>
          <w:szCs w:val="22"/>
          <w:lang w:val="en-GB"/>
        </w:rPr>
        <w:t>Practical:</w:t>
      </w:r>
    </w:p>
    <w:p w14:paraId="6E53C481" w14:textId="77777777" w:rsidR="00302F0E" w:rsidRPr="00720376" w:rsidRDefault="00302F0E" w:rsidP="00302F0E">
      <w:pPr>
        <w:pStyle w:val="NormalWeb"/>
        <w:numPr>
          <w:ilvl w:val="0"/>
          <w:numId w:val="143"/>
        </w:numPr>
        <w:spacing w:before="0" w:beforeAutospacing="0" w:after="0" w:afterAutospacing="0"/>
        <w:rPr>
          <w:rFonts w:ascii="Arial" w:hAnsi="Arial" w:cs="Arial"/>
          <w:sz w:val="22"/>
          <w:szCs w:val="22"/>
          <w:lang w:val="en-GB"/>
        </w:rPr>
      </w:pPr>
      <w:r w:rsidRPr="00720376">
        <w:rPr>
          <w:rFonts w:ascii="Arial" w:hAnsi="Arial" w:cs="Arial"/>
          <w:sz w:val="22"/>
          <w:szCs w:val="22"/>
          <w:lang w:val="en-GB"/>
        </w:rPr>
        <w:t>Biosand filter construction, operation, maintenance and installation</w:t>
      </w:r>
    </w:p>
    <w:p w14:paraId="1EA68D30" w14:textId="77777777" w:rsidR="00302F0E" w:rsidRPr="00720376" w:rsidRDefault="00302F0E" w:rsidP="00302F0E">
      <w:pPr>
        <w:pStyle w:val="NormalWeb"/>
        <w:numPr>
          <w:ilvl w:val="0"/>
          <w:numId w:val="143"/>
        </w:numPr>
        <w:spacing w:before="120"/>
        <w:rPr>
          <w:rFonts w:ascii="Arial" w:hAnsi="Arial" w:cs="Arial"/>
          <w:sz w:val="22"/>
          <w:szCs w:val="22"/>
          <w:lang w:val="en-GB"/>
        </w:rPr>
      </w:pPr>
      <w:r w:rsidRPr="00720376">
        <w:rPr>
          <w:rFonts w:ascii="Arial" w:hAnsi="Arial" w:cs="Arial"/>
          <w:sz w:val="22"/>
          <w:szCs w:val="22"/>
          <w:lang w:val="en-GB"/>
        </w:rPr>
        <w:t xml:space="preserve">Troubleshooting </w:t>
      </w:r>
    </w:p>
    <w:p w14:paraId="76833BE2" w14:textId="77777777" w:rsidR="00302F0E" w:rsidRPr="00720376" w:rsidRDefault="00302F0E" w:rsidP="00302F0E">
      <w:pPr>
        <w:pStyle w:val="NormalWeb"/>
        <w:spacing w:before="120"/>
        <w:rPr>
          <w:rFonts w:ascii="Arial" w:hAnsi="Arial" w:cs="Arial"/>
          <w:b/>
          <w:bCs/>
          <w:sz w:val="22"/>
          <w:szCs w:val="22"/>
          <w:lang w:val="en-GB"/>
        </w:rPr>
      </w:pPr>
      <w:r w:rsidRPr="00720376">
        <w:rPr>
          <w:rFonts w:ascii="Arial" w:hAnsi="Arial" w:cs="Arial"/>
          <w:b/>
          <w:bCs/>
          <w:sz w:val="22"/>
          <w:szCs w:val="22"/>
          <w:lang w:val="en-GB"/>
        </w:rPr>
        <w:t>Training Materials</w:t>
      </w:r>
    </w:p>
    <w:p w14:paraId="239D37F4" w14:textId="77777777" w:rsidR="00302F0E" w:rsidRPr="00720376" w:rsidRDefault="00302F0E" w:rsidP="00302F0E">
      <w:pPr>
        <w:pStyle w:val="NormalWeb"/>
        <w:spacing w:before="0" w:beforeAutospacing="0" w:after="0" w:afterAutospacing="0"/>
        <w:rPr>
          <w:rFonts w:ascii="Arial" w:hAnsi="Arial" w:cs="Arial"/>
          <w:sz w:val="22"/>
          <w:szCs w:val="22"/>
          <w:lang w:val="en-GB"/>
        </w:rPr>
      </w:pPr>
      <w:r w:rsidRPr="00720376">
        <w:rPr>
          <w:rFonts w:ascii="Arial" w:hAnsi="Arial" w:cs="Arial"/>
          <w:sz w:val="22"/>
          <w:szCs w:val="22"/>
          <w:lang w:val="en-GB"/>
        </w:rPr>
        <w:t>The following materials will be provided:</w:t>
      </w:r>
    </w:p>
    <w:p w14:paraId="61784004" w14:textId="77777777" w:rsidR="00302F0E" w:rsidRPr="00720376" w:rsidRDefault="00302F0E" w:rsidP="00302F0E">
      <w:pPr>
        <w:pStyle w:val="NormalWeb"/>
        <w:numPr>
          <w:ilvl w:val="0"/>
          <w:numId w:val="144"/>
        </w:numPr>
        <w:spacing w:before="0" w:beforeAutospacing="0" w:after="0" w:afterAutospacing="0"/>
        <w:rPr>
          <w:rFonts w:ascii="Arial" w:hAnsi="Arial" w:cs="Arial"/>
          <w:sz w:val="22"/>
          <w:szCs w:val="22"/>
          <w:lang w:val="en-GB"/>
        </w:rPr>
      </w:pPr>
      <w:r w:rsidRPr="00720376">
        <w:rPr>
          <w:rFonts w:ascii="Arial" w:hAnsi="Arial" w:cs="Arial"/>
          <w:sz w:val="22"/>
          <w:szCs w:val="22"/>
          <w:lang w:val="en-GB"/>
        </w:rPr>
        <w:t>A reference manual including instructions for the construction and installation of the biosand filter and construction of the steel mold.</w:t>
      </w:r>
    </w:p>
    <w:p w14:paraId="5D3CB204" w14:textId="77777777" w:rsidR="00302F0E" w:rsidRPr="00720376" w:rsidRDefault="00302F0E" w:rsidP="00302F0E">
      <w:pPr>
        <w:pStyle w:val="NormalWeb"/>
        <w:numPr>
          <w:ilvl w:val="0"/>
          <w:numId w:val="144"/>
        </w:numPr>
        <w:spacing w:before="0" w:beforeAutospacing="0" w:after="0" w:afterAutospacing="0"/>
        <w:rPr>
          <w:rFonts w:ascii="Arial" w:hAnsi="Arial" w:cs="Arial"/>
          <w:sz w:val="22"/>
          <w:szCs w:val="22"/>
          <w:lang w:val="en-GB"/>
        </w:rPr>
      </w:pPr>
      <w:r w:rsidRPr="00720376">
        <w:rPr>
          <w:rFonts w:ascii="Arial" w:hAnsi="Arial" w:cs="Arial"/>
          <w:sz w:val="22"/>
          <w:szCs w:val="22"/>
          <w:lang w:val="en-GB"/>
        </w:rPr>
        <w:t>Instruction manuals for the construction and installation of the biosand filter including directions for building the steel mold</w:t>
      </w:r>
    </w:p>
    <w:p w14:paraId="7C86381D" w14:textId="77777777" w:rsidR="00302F0E" w:rsidRPr="00720376" w:rsidRDefault="00302F0E" w:rsidP="00302F0E">
      <w:pPr>
        <w:pStyle w:val="NormalWeb"/>
        <w:numPr>
          <w:ilvl w:val="0"/>
          <w:numId w:val="144"/>
        </w:numPr>
        <w:spacing w:before="0" w:beforeAutospacing="0" w:after="0" w:afterAutospacing="0"/>
        <w:rPr>
          <w:rFonts w:ascii="Arial" w:hAnsi="Arial" w:cs="Arial"/>
          <w:sz w:val="22"/>
          <w:szCs w:val="22"/>
          <w:lang w:val="en-GB"/>
        </w:rPr>
      </w:pPr>
      <w:r w:rsidRPr="00720376">
        <w:rPr>
          <w:rFonts w:ascii="Arial" w:hAnsi="Arial" w:cs="Arial"/>
          <w:sz w:val="22"/>
          <w:szCs w:val="22"/>
          <w:lang w:val="en-GB"/>
        </w:rPr>
        <w:t>A CD containing all the material presented in the workshop (PowerPoint slides, reference manual, filter instruction manuals)</w:t>
      </w:r>
    </w:p>
    <w:p w14:paraId="4423A99F" w14:textId="77777777" w:rsidR="00302F0E" w:rsidRPr="00720376" w:rsidRDefault="00302F0E" w:rsidP="00302F0E">
      <w:pPr>
        <w:pStyle w:val="NormalWeb"/>
        <w:spacing w:before="120" w:beforeAutospacing="0" w:after="0" w:afterAutospacing="0"/>
        <w:jc w:val="both"/>
        <w:rPr>
          <w:rFonts w:ascii="Arial" w:hAnsi="Arial" w:cs="Arial"/>
          <w:b/>
          <w:bCs/>
          <w:sz w:val="22"/>
          <w:szCs w:val="22"/>
          <w:lang w:val="en-GB"/>
        </w:rPr>
      </w:pPr>
      <w:r w:rsidRPr="00720376">
        <w:rPr>
          <w:rFonts w:ascii="Arial" w:hAnsi="Arial" w:cs="Arial"/>
          <w:b/>
          <w:bCs/>
          <w:sz w:val="22"/>
          <w:szCs w:val="22"/>
          <w:lang w:val="en-GB"/>
        </w:rPr>
        <w:t>Duration</w:t>
      </w:r>
    </w:p>
    <w:p w14:paraId="272F009F" w14:textId="77777777" w:rsidR="00302F0E" w:rsidRPr="00720376" w:rsidRDefault="00302F0E" w:rsidP="00302F0E">
      <w:pPr>
        <w:pStyle w:val="NormalWeb"/>
        <w:spacing w:before="120" w:beforeAutospacing="0" w:after="0" w:afterAutospacing="0"/>
        <w:jc w:val="both"/>
        <w:rPr>
          <w:rFonts w:ascii="Arial" w:hAnsi="Arial" w:cs="Arial"/>
          <w:sz w:val="22"/>
          <w:szCs w:val="22"/>
          <w:lang w:val="en-GB"/>
        </w:rPr>
      </w:pPr>
      <w:r w:rsidRPr="00720376">
        <w:rPr>
          <w:rFonts w:ascii="Arial" w:hAnsi="Arial" w:cs="Arial"/>
          <w:sz w:val="22"/>
          <w:szCs w:val="22"/>
          <w:lang w:val="en-GB"/>
        </w:rPr>
        <w:t>3 days</w:t>
      </w:r>
    </w:p>
    <w:p w14:paraId="51378EA8" w14:textId="77777777" w:rsidR="00C36FBE" w:rsidRPr="00720376" w:rsidRDefault="00C36FBE" w:rsidP="00C36FBE">
      <w:pPr>
        <w:pStyle w:val="Heading3"/>
        <w:rPr>
          <w:lang w:val="en-GB"/>
        </w:rPr>
      </w:pPr>
      <w:bookmarkStart w:id="128" w:name="_Toc273091299"/>
      <w:r w:rsidRPr="00720376">
        <w:rPr>
          <w:lang w:val="en-GB"/>
        </w:rPr>
        <w:t>3.17</w:t>
      </w:r>
      <w:r w:rsidRPr="00720376">
        <w:rPr>
          <w:lang w:val="en-GB"/>
        </w:rPr>
        <w:tab/>
        <w:t>Project Cycle Management Training Course</w:t>
      </w:r>
      <w:bookmarkEnd w:id="128"/>
    </w:p>
    <w:p w14:paraId="5B689407" w14:textId="77777777" w:rsidR="00C36FBE" w:rsidRPr="00720376" w:rsidRDefault="00C36FBE" w:rsidP="00C36FBE">
      <w:pPr>
        <w:widowControl w:val="0"/>
        <w:shd w:val="clear" w:color="auto" w:fill="FFFFFF"/>
        <w:tabs>
          <w:tab w:val="left" w:pos="802"/>
        </w:tabs>
        <w:autoSpaceDE w:val="0"/>
        <w:autoSpaceDN w:val="0"/>
        <w:adjustRightInd w:val="0"/>
        <w:spacing w:before="5"/>
        <w:rPr>
          <w:szCs w:val="22"/>
          <w:lang w:val="en-GB"/>
        </w:rPr>
      </w:pPr>
      <w:r w:rsidRPr="00720376">
        <w:rPr>
          <w:szCs w:val="22"/>
          <w:lang w:val="en-GB"/>
        </w:rPr>
        <w:t xml:space="preserve">Project Cycle Management (PCM) has become a tool of great importance in developing projects as well in the private industry. It is a way of understanding that there are steps to be taken before the next goal can be reached in a satisfactory manner. The cycle management can be used as a recurrent tool that makes the management changes possibly in timely manner, as any tool it needs to be used in the correct manner and without making short cuts. PCM was set up as weaknesses were identified in the situational analysis and in the </w:t>
      </w:r>
      <w:r w:rsidRPr="00720376">
        <w:rPr>
          <w:szCs w:val="22"/>
          <w:lang w:val="en-GB"/>
        </w:rPr>
        <w:lastRenderedPageBreak/>
        <w:t>decision making structures. Basically the system was developed and evolved to the system as of today because of the many studies in failures of development projects and within the various industries.</w:t>
      </w:r>
    </w:p>
    <w:p w14:paraId="5603B7F1" w14:textId="77777777" w:rsidR="00C36FBE" w:rsidRPr="00720376" w:rsidRDefault="00C36FBE" w:rsidP="00C36FBE">
      <w:pPr>
        <w:widowControl w:val="0"/>
        <w:shd w:val="clear" w:color="auto" w:fill="FFFFFF"/>
        <w:tabs>
          <w:tab w:val="left" w:pos="802"/>
        </w:tabs>
        <w:autoSpaceDE w:val="0"/>
        <w:autoSpaceDN w:val="0"/>
        <w:adjustRightInd w:val="0"/>
        <w:spacing w:before="5"/>
        <w:rPr>
          <w:szCs w:val="22"/>
          <w:lang w:val="en-GB"/>
        </w:rPr>
      </w:pPr>
    </w:p>
    <w:p w14:paraId="67B48BDD" w14:textId="77777777" w:rsidR="00C36FBE" w:rsidRPr="00720376" w:rsidRDefault="00C36FBE" w:rsidP="00C36FBE">
      <w:pPr>
        <w:widowControl w:val="0"/>
        <w:shd w:val="clear" w:color="auto" w:fill="FFFFFF"/>
        <w:tabs>
          <w:tab w:val="left" w:pos="802"/>
        </w:tabs>
        <w:autoSpaceDE w:val="0"/>
        <w:autoSpaceDN w:val="0"/>
        <w:adjustRightInd w:val="0"/>
        <w:spacing w:before="5"/>
        <w:rPr>
          <w:szCs w:val="22"/>
          <w:lang w:val="en-GB"/>
        </w:rPr>
      </w:pPr>
      <w:r w:rsidRPr="00720376">
        <w:rPr>
          <w:szCs w:val="22"/>
          <w:lang w:val="en-GB"/>
        </w:rPr>
        <w:t>Different tools can be used within the PCM but generally the Logical Framework is being utilised as that is a tool system being part of the PCM as used by EU and others.</w:t>
      </w:r>
    </w:p>
    <w:p w14:paraId="14668C08" w14:textId="77777777" w:rsidR="00C36FBE" w:rsidRPr="00720376" w:rsidRDefault="00C36FBE" w:rsidP="00C36FBE">
      <w:pPr>
        <w:pStyle w:val="BodyTextIndent"/>
        <w:ind w:left="0"/>
        <w:rPr>
          <w:szCs w:val="22"/>
          <w:lang w:val="en-GB"/>
        </w:rPr>
      </w:pPr>
    </w:p>
    <w:p w14:paraId="3D16D437" w14:textId="77777777" w:rsidR="00C36FBE" w:rsidRPr="00720376" w:rsidRDefault="00C36FBE" w:rsidP="00C36FBE">
      <w:pPr>
        <w:rPr>
          <w:b/>
          <w:szCs w:val="22"/>
          <w:lang w:val="en-GB" w:bidi="ar-SY"/>
        </w:rPr>
      </w:pPr>
      <w:r w:rsidRPr="00720376">
        <w:rPr>
          <w:b/>
          <w:bCs/>
          <w:szCs w:val="22"/>
          <w:lang w:val="en-GB"/>
        </w:rPr>
        <w:t xml:space="preserve">Goal of the </w:t>
      </w:r>
      <w:r w:rsidRPr="00720376">
        <w:rPr>
          <w:b/>
          <w:szCs w:val="22"/>
          <w:lang w:val="en-GB" w:bidi="ar-SY"/>
        </w:rPr>
        <w:t>Project Cycle Management Training Course</w:t>
      </w:r>
    </w:p>
    <w:p w14:paraId="2FD81C7F" w14:textId="77777777" w:rsidR="00C36FBE" w:rsidRPr="00720376" w:rsidRDefault="00C36FBE" w:rsidP="00C36FBE">
      <w:pPr>
        <w:pStyle w:val="BodyTextIndent"/>
        <w:ind w:left="0"/>
        <w:rPr>
          <w:szCs w:val="22"/>
          <w:lang w:val="en-GB"/>
        </w:rPr>
      </w:pPr>
    </w:p>
    <w:p w14:paraId="10C9F7CD" w14:textId="77777777" w:rsidR="00C36FBE" w:rsidRPr="00720376" w:rsidRDefault="00C36FBE" w:rsidP="00C36FBE">
      <w:pPr>
        <w:pStyle w:val="BodyTextIndent"/>
        <w:ind w:left="0"/>
        <w:rPr>
          <w:szCs w:val="22"/>
          <w:lang w:val="en-GB"/>
        </w:rPr>
      </w:pPr>
      <w:r w:rsidRPr="00720376">
        <w:rPr>
          <w:szCs w:val="22"/>
          <w:lang w:val="en-GB"/>
        </w:rPr>
        <w:t xml:space="preserve">The goal of the training course is to broaden the participants’ knowledge of the application of </w:t>
      </w:r>
      <w:r w:rsidRPr="00720376">
        <w:rPr>
          <w:szCs w:val="22"/>
          <w:lang w:val="en-GB" w:eastAsia="en-GB"/>
        </w:rPr>
        <w:t xml:space="preserve">Project Cycle Management (PCM) together with </w:t>
      </w:r>
      <w:r w:rsidRPr="00720376">
        <w:rPr>
          <w:szCs w:val="22"/>
          <w:lang w:val="en-GB"/>
        </w:rPr>
        <w:t>Logical Framework Analysis (LFA) for planning purpose of projects</w:t>
      </w:r>
      <w:r w:rsidRPr="00720376">
        <w:rPr>
          <w:szCs w:val="22"/>
          <w:lang w:val="en-GB" w:eastAsia="en-GB"/>
        </w:rPr>
        <w:t xml:space="preserve"> as being utilised by many development agencies</w:t>
      </w:r>
      <w:r w:rsidRPr="00720376">
        <w:rPr>
          <w:szCs w:val="22"/>
          <w:lang w:val="en-GB"/>
        </w:rPr>
        <w:t>.</w:t>
      </w:r>
    </w:p>
    <w:p w14:paraId="2F3427C6" w14:textId="77777777" w:rsidR="00C36FBE" w:rsidRPr="00720376" w:rsidRDefault="00C36FBE" w:rsidP="00C36FBE">
      <w:pPr>
        <w:widowControl w:val="0"/>
        <w:shd w:val="clear" w:color="auto" w:fill="FFFFFF"/>
        <w:tabs>
          <w:tab w:val="left" w:pos="802"/>
        </w:tabs>
        <w:autoSpaceDE w:val="0"/>
        <w:autoSpaceDN w:val="0"/>
        <w:adjustRightInd w:val="0"/>
        <w:spacing w:before="5"/>
        <w:rPr>
          <w:b/>
          <w:bCs/>
          <w:szCs w:val="22"/>
          <w:lang w:val="en-GB"/>
        </w:rPr>
      </w:pPr>
    </w:p>
    <w:p w14:paraId="7EE6A886" w14:textId="77777777" w:rsidR="00C36FBE" w:rsidRPr="00720376" w:rsidRDefault="00C36FBE" w:rsidP="00C36FBE">
      <w:pPr>
        <w:rPr>
          <w:b/>
          <w:szCs w:val="22"/>
          <w:lang w:val="en-GB" w:bidi="ar-SY"/>
        </w:rPr>
      </w:pPr>
      <w:r w:rsidRPr="00720376">
        <w:rPr>
          <w:b/>
          <w:bCs/>
          <w:szCs w:val="22"/>
          <w:lang w:val="en-GB"/>
        </w:rPr>
        <w:t xml:space="preserve">Objectives of the </w:t>
      </w:r>
      <w:r w:rsidRPr="00720376">
        <w:rPr>
          <w:b/>
          <w:szCs w:val="22"/>
          <w:lang w:val="en-GB" w:bidi="ar-SY"/>
        </w:rPr>
        <w:t>Project Cycle Management Training Course</w:t>
      </w:r>
    </w:p>
    <w:p w14:paraId="71DC1576" w14:textId="77777777" w:rsidR="00C36FBE" w:rsidRPr="00720376" w:rsidRDefault="00C36FBE" w:rsidP="00C36FBE">
      <w:pPr>
        <w:numPr>
          <w:ilvl w:val="0"/>
          <w:numId w:val="148"/>
        </w:numPr>
        <w:jc w:val="both"/>
        <w:rPr>
          <w:szCs w:val="22"/>
          <w:lang w:val="en-GB"/>
        </w:rPr>
      </w:pPr>
      <w:r w:rsidRPr="00720376">
        <w:rPr>
          <w:szCs w:val="22"/>
          <w:lang w:val="en-GB"/>
        </w:rPr>
        <w:t>To understand the components of the Project Cycle Management and what the details of the components are and the importance to step through all the points carefully without making short cuts. How to make use of PCM and how to ensure to keep the planning on track.</w:t>
      </w:r>
    </w:p>
    <w:p w14:paraId="23304894" w14:textId="77777777" w:rsidR="00C36FBE" w:rsidRPr="00720376" w:rsidRDefault="00C36FBE" w:rsidP="00C36FBE">
      <w:pPr>
        <w:numPr>
          <w:ilvl w:val="0"/>
          <w:numId w:val="148"/>
        </w:numPr>
        <w:jc w:val="both"/>
        <w:rPr>
          <w:szCs w:val="22"/>
          <w:lang w:val="en-GB"/>
        </w:rPr>
      </w:pPr>
      <w:r w:rsidRPr="00720376">
        <w:rPr>
          <w:szCs w:val="22"/>
          <w:lang w:val="en-GB"/>
        </w:rPr>
        <w:t>Logical Framework and its components, its uses and the steps to go through to get all the details to make a complete plan.</w:t>
      </w:r>
    </w:p>
    <w:p w14:paraId="0E5D2139" w14:textId="77777777" w:rsidR="00C36FBE" w:rsidRPr="00720376" w:rsidRDefault="00C36FBE" w:rsidP="00C36FBE">
      <w:pPr>
        <w:numPr>
          <w:ilvl w:val="0"/>
          <w:numId w:val="148"/>
        </w:numPr>
        <w:jc w:val="both"/>
        <w:rPr>
          <w:szCs w:val="22"/>
          <w:lang w:val="en-GB"/>
        </w:rPr>
      </w:pPr>
      <w:r w:rsidRPr="00720376">
        <w:rPr>
          <w:szCs w:val="22"/>
          <w:lang w:val="en-GB"/>
        </w:rPr>
        <w:t>To understand the importance of monitoring and evaluation, the role of report writing and the components that should be covered, and the essence of report writing (must be concise).</w:t>
      </w:r>
    </w:p>
    <w:p w14:paraId="25D037D0" w14:textId="77777777" w:rsidR="00C36FBE" w:rsidRPr="00720376" w:rsidRDefault="00C36FBE" w:rsidP="00C36FBE">
      <w:pPr>
        <w:rPr>
          <w:b/>
          <w:bCs/>
          <w:szCs w:val="22"/>
          <w:lang w:val="en-GB"/>
        </w:rPr>
      </w:pPr>
    </w:p>
    <w:p w14:paraId="3FF9F191" w14:textId="77777777" w:rsidR="00C36FBE" w:rsidRPr="00720376" w:rsidRDefault="00C36FBE" w:rsidP="00C36FBE">
      <w:pPr>
        <w:rPr>
          <w:b/>
          <w:bCs/>
          <w:szCs w:val="22"/>
          <w:lang w:val="en-GB"/>
        </w:rPr>
      </w:pPr>
      <w:r w:rsidRPr="00720376">
        <w:rPr>
          <w:b/>
          <w:bCs/>
          <w:szCs w:val="22"/>
          <w:lang w:val="en-GB"/>
        </w:rPr>
        <w:t>Selected Skills covered in the Course</w:t>
      </w:r>
    </w:p>
    <w:p w14:paraId="72B51AB2" w14:textId="77777777" w:rsidR="00C36FBE" w:rsidRPr="00720376" w:rsidRDefault="00C36FBE" w:rsidP="00C36FBE">
      <w:pPr>
        <w:numPr>
          <w:ilvl w:val="0"/>
          <w:numId w:val="147"/>
        </w:numPr>
        <w:jc w:val="both"/>
        <w:rPr>
          <w:szCs w:val="22"/>
          <w:lang w:val="en-GB"/>
        </w:rPr>
      </w:pPr>
      <w:r w:rsidRPr="00720376">
        <w:rPr>
          <w:szCs w:val="22"/>
          <w:lang w:val="en-GB"/>
        </w:rPr>
        <w:t>What is Project Cycle management? Why did it become an important planning document?</w:t>
      </w:r>
    </w:p>
    <w:p w14:paraId="28CE0265" w14:textId="77777777" w:rsidR="00C36FBE" w:rsidRPr="00720376" w:rsidRDefault="00C36FBE" w:rsidP="00C36FBE">
      <w:pPr>
        <w:numPr>
          <w:ilvl w:val="0"/>
          <w:numId w:val="147"/>
        </w:numPr>
        <w:jc w:val="both"/>
        <w:rPr>
          <w:szCs w:val="22"/>
          <w:lang w:val="en-GB"/>
        </w:rPr>
      </w:pPr>
      <w:r w:rsidRPr="00720376">
        <w:rPr>
          <w:szCs w:val="22"/>
          <w:lang w:val="en-GB"/>
        </w:rPr>
        <w:t>Elements of the PCM described and explained</w:t>
      </w:r>
    </w:p>
    <w:p w14:paraId="023EAD8B" w14:textId="77777777" w:rsidR="00C36FBE" w:rsidRPr="00720376" w:rsidRDefault="00C36FBE" w:rsidP="00C36FBE">
      <w:pPr>
        <w:numPr>
          <w:ilvl w:val="0"/>
          <w:numId w:val="147"/>
        </w:numPr>
        <w:jc w:val="both"/>
        <w:rPr>
          <w:szCs w:val="22"/>
          <w:lang w:val="en-GB"/>
        </w:rPr>
      </w:pPr>
      <w:r w:rsidRPr="00720376">
        <w:rPr>
          <w:szCs w:val="22"/>
          <w:lang w:val="en-GB"/>
        </w:rPr>
        <w:t>There are six phases and what they entail</w:t>
      </w:r>
    </w:p>
    <w:p w14:paraId="39946099" w14:textId="77777777" w:rsidR="00C36FBE" w:rsidRPr="00720376" w:rsidRDefault="00C36FBE" w:rsidP="00C36FBE">
      <w:pPr>
        <w:numPr>
          <w:ilvl w:val="0"/>
          <w:numId w:val="147"/>
        </w:numPr>
        <w:jc w:val="both"/>
        <w:rPr>
          <w:szCs w:val="22"/>
          <w:lang w:val="en-GB"/>
        </w:rPr>
      </w:pPr>
      <w:r w:rsidRPr="00720376">
        <w:rPr>
          <w:szCs w:val="22"/>
          <w:lang w:val="en-GB"/>
        </w:rPr>
        <w:t>The Logical Framework explained</w:t>
      </w:r>
    </w:p>
    <w:p w14:paraId="0C4AA2C8" w14:textId="77777777" w:rsidR="00C36FBE" w:rsidRPr="00720376" w:rsidRDefault="00C36FBE" w:rsidP="00C36FBE">
      <w:pPr>
        <w:numPr>
          <w:ilvl w:val="0"/>
          <w:numId w:val="147"/>
        </w:numPr>
        <w:jc w:val="both"/>
        <w:rPr>
          <w:szCs w:val="22"/>
          <w:lang w:val="en-GB"/>
        </w:rPr>
      </w:pPr>
      <w:r w:rsidRPr="00720376">
        <w:rPr>
          <w:szCs w:val="22"/>
          <w:lang w:val="en-GB"/>
        </w:rPr>
        <w:t>Show and explain the logical framework matrix</w:t>
      </w:r>
    </w:p>
    <w:p w14:paraId="26538AEE" w14:textId="77777777" w:rsidR="00C36FBE" w:rsidRPr="00720376" w:rsidRDefault="00C36FBE" w:rsidP="00C36FBE">
      <w:pPr>
        <w:numPr>
          <w:ilvl w:val="0"/>
          <w:numId w:val="147"/>
        </w:numPr>
        <w:jc w:val="both"/>
        <w:rPr>
          <w:szCs w:val="22"/>
          <w:lang w:val="en-GB"/>
        </w:rPr>
      </w:pPr>
      <w:r w:rsidRPr="00720376">
        <w:rPr>
          <w:szCs w:val="22"/>
          <w:lang w:val="en-GB"/>
        </w:rPr>
        <w:t>Potential short comings of project cycle management</w:t>
      </w:r>
    </w:p>
    <w:p w14:paraId="6E058FBE" w14:textId="77777777" w:rsidR="00C36FBE" w:rsidRPr="00720376" w:rsidRDefault="00C36FBE" w:rsidP="00C36FBE">
      <w:pPr>
        <w:numPr>
          <w:ilvl w:val="0"/>
          <w:numId w:val="147"/>
        </w:numPr>
        <w:jc w:val="both"/>
        <w:rPr>
          <w:szCs w:val="22"/>
          <w:lang w:val="en-GB"/>
        </w:rPr>
      </w:pPr>
      <w:r w:rsidRPr="00720376">
        <w:rPr>
          <w:szCs w:val="22"/>
          <w:lang w:val="en-GB"/>
        </w:rPr>
        <w:t>Planning, monitoring and evaluation and their relationship</w:t>
      </w:r>
    </w:p>
    <w:p w14:paraId="66687092" w14:textId="77777777" w:rsidR="00C36FBE" w:rsidRPr="00720376" w:rsidRDefault="00C36FBE" w:rsidP="00C36FBE">
      <w:pPr>
        <w:numPr>
          <w:ilvl w:val="0"/>
          <w:numId w:val="147"/>
        </w:numPr>
        <w:jc w:val="both"/>
        <w:rPr>
          <w:szCs w:val="22"/>
          <w:lang w:val="en-GB"/>
        </w:rPr>
      </w:pPr>
      <w:r w:rsidRPr="00720376">
        <w:rPr>
          <w:szCs w:val="22"/>
          <w:lang w:val="en-GB"/>
        </w:rPr>
        <w:t>Participatory planning and its importance</w:t>
      </w:r>
    </w:p>
    <w:p w14:paraId="4FB37751" w14:textId="77777777" w:rsidR="00C36FBE" w:rsidRPr="00720376" w:rsidRDefault="00C36FBE" w:rsidP="00C36FBE">
      <w:pPr>
        <w:numPr>
          <w:ilvl w:val="0"/>
          <w:numId w:val="147"/>
        </w:numPr>
        <w:jc w:val="both"/>
        <w:rPr>
          <w:szCs w:val="22"/>
          <w:lang w:val="en-GB"/>
        </w:rPr>
      </w:pPr>
      <w:r w:rsidRPr="00720376">
        <w:rPr>
          <w:szCs w:val="22"/>
          <w:lang w:val="en-GB"/>
        </w:rPr>
        <w:t>The role of proposal writing and the components of the report</w:t>
      </w:r>
    </w:p>
    <w:p w14:paraId="32F535F1" w14:textId="77777777" w:rsidR="00C36FBE" w:rsidRPr="00720376" w:rsidRDefault="00C36FBE" w:rsidP="00C36FBE">
      <w:pPr>
        <w:numPr>
          <w:ilvl w:val="0"/>
          <w:numId w:val="147"/>
        </w:numPr>
        <w:jc w:val="both"/>
        <w:rPr>
          <w:szCs w:val="22"/>
          <w:lang w:val="en-GB"/>
        </w:rPr>
      </w:pPr>
      <w:r w:rsidRPr="00720376">
        <w:rPr>
          <w:szCs w:val="22"/>
          <w:lang w:val="en-GB"/>
        </w:rPr>
        <w:t>Report writing and its components</w:t>
      </w:r>
    </w:p>
    <w:p w14:paraId="04233E63" w14:textId="77777777" w:rsidR="00C36FBE" w:rsidRPr="00720376" w:rsidRDefault="00C36FBE" w:rsidP="00C36FBE">
      <w:pPr>
        <w:pStyle w:val="NormalWeb"/>
        <w:spacing w:after="0"/>
        <w:rPr>
          <w:rFonts w:ascii="Arial" w:hAnsi="Arial" w:cs="Arial"/>
          <w:sz w:val="22"/>
          <w:szCs w:val="22"/>
          <w:lang w:val="en-GB"/>
        </w:rPr>
      </w:pPr>
      <w:r w:rsidRPr="00720376">
        <w:rPr>
          <w:rFonts w:ascii="Arial" w:hAnsi="Arial" w:cs="Arial"/>
          <w:b/>
          <w:bCs/>
          <w:sz w:val="22"/>
          <w:szCs w:val="22"/>
          <w:lang w:val="en-GB"/>
        </w:rPr>
        <w:t xml:space="preserve">Planned duration: </w:t>
      </w:r>
      <w:r w:rsidRPr="00720376">
        <w:rPr>
          <w:rFonts w:ascii="Arial" w:hAnsi="Arial" w:cs="Arial"/>
          <w:sz w:val="22"/>
          <w:szCs w:val="22"/>
          <w:lang w:val="en-GB"/>
        </w:rPr>
        <w:t xml:space="preserve">4 days </w:t>
      </w:r>
    </w:p>
    <w:p w14:paraId="571D1BA7" w14:textId="77777777" w:rsidR="00C36FBE" w:rsidRPr="00720376" w:rsidRDefault="00C36FBE" w:rsidP="00C36FBE">
      <w:pPr>
        <w:pStyle w:val="Heading3"/>
        <w:rPr>
          <w:lang w:val="en-GB"/>
        </w:rPr>
      </w:pPr>
      <w:bookmarkStart w:id="129" w:name="_Toc273091300"/>
      <w:r w:rsidRPr="00720376">
        <w:rPr>
          <w:lang w:val="en-GB"/>
        </w:rPr>
        <w:t>3.18</w:t>
      </w:r>
      <w:r w:rsidRPr="00720376">
        <w:rPr>
          <w:lang w:val="en-GB"/>
        </w:rPr>
        <w:tab/>
        <w:t>Survey by GPS Training Course</w:t>
      </w:r>
      <w:bookmarkEnd w:id="129"/>
    </w:p>
    <w:p w14:paraId="12BABEA5" w14:textId="77777777" w:rsidR="00C36FBE" w:rsidRPr="00720376" w:rsidRDefault="00C36FBE" w:rsidP="00C36FBE">
      <w:pPr>
        <w:jc w:val="both"/>
        <w:rPr>
          <w:b/>
          <w:bCs/>
          <w:szCs w:val="22"/>
          <w:lang w:val="en-GB"/>
        </w:rPr>
      </w:pPr>
      <w:r w:rsidRPr="00720376">
        <w:rPr>
          <w:bCs/>
          <w:szCs w:val="22"/>
          <w:lang w:val="en-GB" w:bidi="ar-SY"/>
        </w:rPr>
        <w:t xml:space="preserve">Global Positioning System (GPS) functions and usage are introduced to participants in the course. The participants will learn how to set the GPS </w:t>
      </w:r>
      <w:r w:rsidRPr="00720376">
        <w:rPr>
          <w:bCs/>
          <w:szCs w:val="22"/>
          <w:lang w:val="en-GB"/>
        </w:rPr>
        <w:t>system, time and units according to requirements. They are also made capable of reading and saving coordinates (Latitude &amp; Longitude) for a point/location.</w:t>
      </w:r>
      <w:r w:rsidRPr="00720376">
        <w:rPr>
          <w:szCs w:val="22"/>
          <w:lang w:val="en-GB"/>
        </w:rPr>
        <w:t xml:space="preserve"> Participants will also have one field day in which the trainer facilitate practicing in the field on how to set and get ready a GPS to read, mark and save coordinates of points/locations. The field readings are saved in GPS and then plotted on maps. </w:t>
      </w:r>
    </w:p>
    <w:p w14:paraId="213085C7" w14:textId="77777777" w:rsidR="00C36FBE" w:rsidRPr="00720376" w:rsidRDefault="00C36FBE" w:rsidP="00C36FBE">
      <w:pPr>
        <w:ind w:left="56"/>
        <w:rPr>
          <w:szCs w:val="22"/>
          <w:lang w:val="en-GB"/>
        </w:rPr>
      </w:pPr>
    </w:p>
    <w:p w14:paraId="5D88E1DB" w14:textId="77777777" w:rsidR="00C36FBE" w:rsidRPr="00720376" w:rsidRDefault="00C36FBE" w:rsidP="00C36FBE">
      <w:pPr>
        <w:rPr>
          <w:b/>
          <w:szCs w:val="22"/>
          <w:lang w:val="en-GB" w:bidi="ar-SY"/>
        </w:rPr>
      </w:pPr>
      <w:r w:rsidRPr="00720376">
        <w:rPr>
          <w:b/>
          <w:szCs w:val="22"/>
          <w:lang w:val="en-GB" w:bidi="ar-SY"/>
        </w:rPr>
        <w:lastRenderedPageBreak/>
        <w:t>Goal for the Survey by GPS Training Course</w:t>
      </w:r>
    </w:p>
    <w:p w14:paraId="674D8219" w14:textId="77777777" w:rsidR="00C36FBE" w:rsidRPr="00720376" w:rsidRDefault="00C36FBE" w:rsidP="00C36FBE">
      <w:pPr>
        <w:rPr>
          <w:szCs w:val="22"/>
          <w:lang w:val="en-GB" w:eastAsia="en-GB"/>
        </w:rPr>
      </w:pPr>
    </w:p>
    <w:p w14:paraId="2384D65F" w14:textId="77777777" w:rsidR="00C36FBE" w:rsidRPr="00720376" w:rsidRDefault="00C36FBE" w:rsidP="00C36FBE">
      <w:pPr>
        <w:jc w:val="both"/>
        <w:rPr>
          <w:szCs w:val="22"/>
          <w:lang w:val="en-GB" w:eastAsia="en-GB"/>
        </w:rPr>
      </w:pPr>
      <w:r w:rsidRPr="00720376">
        <w:rPr>
          <w:szCs w:val="22"/>
          <w:lang w:val="en-GB" w:eastAsia="en-GB"/>
        </w:rPr>
        <w:t xml:space="preserve">To broaden the participant’s knowledge of </w:t>
      </w:r>
      <w:r w:rsidRPr="00720376">
        <w:rPr>
          <w:szCs w:val="22"/>
          <w:lang w:val="en-GB"/>
        </w:rPr>
        <w:t>GPS unit, its functions and applications to support Rural Water Supply in Afghanistan</w:t>
      </w:r>
      <w:r w:rsidRPr="00720376">
        <w:rPr>
          <w:szCs w:val="22"/>
          <w:lang w:val="en-GB" w:eastAsia="en-GB"/>
        </w:rPr>
        <w:t>.</w:t>
      </w:r>
      <w:r w:rsidRPr="00720376">
        <w:rPr>
          <w:szCs w:val="22"/>
          <w:lang w:val="en-GB"/>
        </w:rPr>
        <w:t xml:space="preserve"> </w:t>
      </w:r>
    </w:p>
    <w:p w14:paraId="3A20B375" w14:textId="77777777" w:rsidR="00C36FBE" w:rsidRPr="00720376" w:rsidRDefault="00C36FBE" w:rsidP="00C36FBE">
      <w:pPr>
        <w:rPr>
          <w:b/>
          <w:szCs w:val="22"/>
          <w:lang w:val="en-GB" w:bidi="ar-SY"/>
        </w:rPr>
      </w:pPr>
    </w:p>
    <w:p w14:paraId="13916B25" w14:textId="77777777" w:rsidR="00C36FBE" w:rsidRPr="00720376" w:rsidRDefault="00C36FBE" w:rsidP="00C36FBE">
      <w:pPr>
        <w:rPr>
          <w:b/>
          <w:szCs w:val="22"/>
          <w:lang w:val="en-GB" w:bidi="ar-SY"/>
        </w:rPr>
      </w:pPr>
      <w:r w:rsidRPr="00720376">
        <w:rPr>
          <w:b/>
          <w:bCs/>
          <w:szCs w:val="22"/>
          <w:lang w:val="en-GB"/>
        </w:rPr>
        <w:t>Objectives of the</w:t>
      </w:r>
      <w:r w:rsidRPr="00720376">
        <w:rPr>
          <w:b/>
          <w:szCs w:val="22"/>
          <w:lang w:val="en-GB" w:bidi="ar-SY"/>
        </w:rPr>
        <w:t xml:space="preserve"> Survey by GPS Training Course</w:t>
      </w:r>
    </w:p>
    <w:p w14:paraId="4CC82389" w14:textId="77777777" w:rsidR="00C36FBE" w:rsidRPr="00720376" w:rsidRDefault="00C36FBE" w:rsidP="00C36FBE">
      <w:pPr>
        <w:jc w:val="both"/>
        <w:rPr>
          <w:szCs w:val="22"/>
          <w:lang w:val="en-GB"/>
        </w:rPr>
      </w:pPr>
    </w:p>
    <w:p w14:paraId="35082858" w14:textId="77777777" w:rsidR="00C36FBE" w:rsidRPr="00720376" w:rsidRDefault="00C36FBE" w:rsidP="00C36FBE">
      <w:pPr>
        <w:jc w:val="both"/>
        <w:rPr>
          <w:szCs w:val="22"/>
          <w:lang w:val="en-GB"/>
        </w:rPr>
      </w:pPr>
      <w:r w:rsidRPr="00720376">
        <w:rPr>
          <w:szCs w:val="22"/>
          <w:lang w:val="en-GB"/>
        </w:rPr>
        <w:t>After completion of this course the participants will have gained the following:</w:t>
      </w:r>
    </w:p>
    <w:p w14:paraId="15008F30" w14:textId="77777777" w:rsidR="00C36FBE" w:rsidRPr="00720376" w:rsidRDefault="00C36FBE" w:rsidP="00C36FBE">
      <w:pPr>
        <w:pStyle w:val="BodyTextIndent"/>
        <w:numPr>
          <w:ilvl w:val="0"/>
          <w:numId w:val="31"/>
        </w:numPr>
        <w:spacing w:after="0"/>
        <w:rPr>
          <w:szCs w:val="22"/>
          <w:lang w:val="en-GB" w:eastAsia="en-GB"/>
        </w:rPr>
      </w:pPr>
      <w:r w:rsidRPr="00720376">
        <w:rPr>
          <w:bCs/>
          <w:szCs w:val="22"/>
          <w:lang w:val="en-GB"/>
        </w:rPr>
        <w:t>Understand some of the history, origins, use and outputs of GPS</w:t>
      </w:r>
    </w:p>
    <w:p w14:paraId="5181E866" w14:textId="77777777" w:rsidR="00C36FBE" w:rsidRPr="00720376" w:rsidRDefault="00C36FBE" w:rsidP="00C36FBE">
      <w:pPr>
        <w:pStyle w:val="BodyTextIndent"/>
        <w:numPr>
          <w:ilvl w:val="0"/>
          <w:numId w:val="31"/>
        </w:numPr>
        <w:spacing w:after="0"/>
        <w:rPr>
          <w:szCs w:val="22"/>
          <w:lang w:val="en-GB" w:eastAsia="en-GB"/>
        </w:rPr>
      </w:pPr>
      <w:r w:rsidRPr="00720376">
        <w:rPr>
          <w:szCs w:val="22"/>
          <w:lang w:val="en-GB"/>
        </w:rPr>
        <w:t>Be familiar with the GPS unit, its functions and applications</w:t>
      </w:r>
    </w:p>
    <w:p w14:paraId="7FBD6139" w14:textId="77777777" w:rsidR="00C36FBE" w:rsidRPr="00720376" w:rsidRDefault="00C36FBE" w:rsidP="00C36FBE">
      <w:pPr>
        <w:pStyle w:val="BodyTextIndent"/>
        <w:numPr>
          <w:ilvl w:val="0"/>
          <w:numId w:val="31"/>
        </w:numPr>
        <w:spacing w:after="0"/>
        <w:rPr>
          <w:szCs w:val="22"/>
          <w:lang w:val="en-GB" w:eastAsia="en-GB"/>
        </w:rPr>
      </w:pPr>
      <w:r w:rsidRPr="00720376">
        <w:rPr>
          <w:szCs w:val="22"/>
          <w:lang w:val="en-GB"/>
        </w:rPr>
        <w:t>Understand how GPS works, identifying a position on earth, latitude and longitude and their measurement, operation and maintenance of GPS, its accuracy and settings.</w:t>
      </w:r>
    </w:p>
    <w:p w14:paraId="1F47D58C" w14:textId="77777777" w:rsidR="00C36FBE" w:rsidRPr="00720376" w:rsidRDefault="00C36FBE" w:rsidP="00C36FBE">
      <w:pPr>
        <w:numPr>
          <w:ilvl w:val="0"/>
          <w:numId w:val="31"/>
        </w:numPr>
        <w:jc w:val="both"/>
        <w:rPr>
          <w:szCs w:val="22"/>
          <w:lang w:val="en-GB"/>
        </w:rPr>
      </w:pPr>
      <w:r w:rsidRPr="00720376">
        <w:rPr>
          <w:szCs w:val="22"/>
          <w:lang w:val="en-GB"/>
        </w:rPr>
        <w:t>Have the knowledge and skill to read and use GPS to practically get coordinates of water points at site and plot on map.</w:t>
      </w:r>
    </w:p>
    <w:p w14:paraId="21D82FDB" w14:textId="77777777" w:rsidR="00C36FBE" w:rsidRPr="00720376" w:rsidRDefault="00C36FBE" w:rsidP="00C36FBE">
      <w:pPr>
        <w:rPr>
          <w:b/>
          <w:szCs w:val="22"/>
          <w:lang w:val="en-GB" w:bidi="ar-SY"/>
        </w:rPr>
      </w:pPr>
    </w:p>
    <w:p w14:paraId="7DB0AFC8" w14:textId="77777777" w:rsidR="00C36FBE" w:rsidRPr="00720376" w:rsidRDefault="00C36FBE" w:rsidP="00C36FBE">
      <w:pPr>
        <w:jc w:val="both"/>
        <w:rPr>
          <w:szCs w:val="22"/>
          <w:lang w:val="en-GB"/>
        </w:rPr>
      </w:pPr>
      <w:r w:rsidRPr="00720376">
        <w:rPr>
          <w:b/>
          <w:bCs/>
          <w:szCs w:val="22"/>
          <w:lang w:val="en-GB"/>
        </w:rPr>
        <w:t>Planned duration:</w:t>
      </w:r>
      <w:r w:rsidRPr="00720376">
        <w:rPr>
          <w:szCs w:val="22"/>
          <w:lang w:val="en-GB"/>
        </w:rPr>
        <w:t xml:space="preserve"> </w:t>
      </w:r>
    </w:p>
    <w:p w14:paraId="7E5499F1" w14:textId="77777777" w:rsidR="00C36FBE" w:rsidRPr="00720376" w:rsidRDefault="00C36FBE" w:rsidP="00C36FBE">
      <w:pPr>
        <w:pStyle w:val="NormalWeb"/>
        <w:spacing w:after="0"/>
        <w:ind w:left="360" w:hanging="360"/>
        <w:rPr>
          <w:rFonts w:ascii="Arial" w:hAnsi="Arial" w:cs="Arial"/>
          <w:b/>
          <w:bCs/>
          <w:sz w:val="22"/>
          <w:szCs w:val="22"/>
          <w:lang w:val="en-GB"/>
        </w:rPr>
      </w:pPr>
      <w:r w:rsidRPr="00720376">
        <w:rPr>
          <w:rFonts w:ascii="Arial" w:hAnsi="Arial" w:cs="Arial"/>
          <w:sz w:val="22"/>
          <w:szCs w:val="22"/>
          <w:lang w:val="en-GB"/>
        </w:rPr>
        <w:t>3 days (2 days in the classroom + 1 day in field)</w:t>
      </w:r>
    </w:p>
    <w:p w14:paraId="0EA2B05C" w14:textId="77777777" w:rsidR="00C36FBE" w:rsidRPr="00720376" w:rsidRDefault="00C36FBE" w:rsidP="00C36FBE">
      <w:pPr>
        <w:pStyle w:val="Heading3"/>
        <w:rPr>
          <w:lang w:val="en-GB"/>
        </w:rPr>
      </w:pPr>
      <w:bookmarkStart w:id="130" w:name="_Toc273091301"/>
      <w:r w:rsidRPr="00720376">
        <w:rPr>
          <w:lang w:val="en-GB"/>
        </w:rPr>
        <w:t>3.19</w:t>
      </w:r>
      <w:r w:rsidRPr="00720376">
        <w:rPr>
          <w:lang w:val="en-GB"/>
        </w:rPr>
        <w:tab/>
        <w:t>Operation &amp; Maintenance of Rural Water Supply Training Course</w:t>
      </w:r>
      <w:bookmarkEnd w:id="130"/>
    </w:p>
    <w:p w14:paraId="12546C00" w14:textId="77777777" w:rsidR="00C36FBE" w:rsidRPr="00720376" w:rsidRDefault="00C36FBE" w:rsidP="00C36FBE">
      <w:pPr>
        <w:rPr>
          <w:szCs w:val="22"/>
          <w:lang w:val="en-GB"/>
        </w:rPr>
      </w:pPr>
      <w:r w:rsidRPr="00720376">
        <w:rPr>
          <w:szCs w:val="22"/>
          <w:lang w:val="en-GB"/>
        </w:rPr>
        <w:t>In this course topics such as sustainability, community participation and management, importance of O&amp;M for water supply technology, technology selection and its O&amp;M requirements will be introduced and fully discussed with the participants. In addition, MRRD and DACAAR O&amp;M systems and different forms of agreements and reports on O&amp;M of water supply projects will be presented in details and discussed.</w:t>
      </w:r>
    </w:p>
    <w:p w14:paraId="4BC006C7" w14:textId="77777777" w:rsidR="00C36FBE" w:rsidRPr="00720376" w:rsidRDefault="00C36FBE" w:rsidP="00C36FBE">
      <w:pPr>
        <w:rPr>
          <w:b/>
          <w:szCs w:val="22"/>
          <w:lang w:val="en-GB" w:bidi="ar-SY"/>
        </w:rPr>
      </w:pPr>
      <w:r w:rsidRPr="00720376">
        <w:rPr>
          <w:b/>
          <w:szCs w:val="22"/>
          <w:lang w:val="en-GB" w:bidi="ar-SY"/>
        </w:rPr>
        <w:t xml:space="preserve"> </w:t>
      </w:r>
    </w:p>
    <w:p w14:paraId="20D0E4C6" w14:textId="77777777" w:rsidR="00C36FBE" w:rsidRPr="00720376" w:rsidRDefault="00C36FBE" w:rsidP="00C36FBE">
      <w:pPr>
        <w:rPr>
          <w:b/>
          <w:szCs w:val="22"/>
          <w:lang w:val="en-GB" w:bidi="ar-SY"/>
        </w:rPr>
      </w:pPr>
      <w:r w:rsidRPr="00720376">
        <w:rPr>
          <w:b/>
          <w:szCs w:val="22"/>
          <w:lang w:val="en-GB" w:bidi="ar-SY"/>
        </w:rPr>
        <w:t>Goal for the O&amp;M Training Course</w:t>
      </w:r>
    </w:p>
    <w:p w14:paraId="08E549AA" w14:textId="77777777" w:rsidR="00C36FBE" w:rsidRPr="00720376" w:rsidRDefault="00C36FBE" w:rsidP="00C36FBE">
      <w:pPr>
        <w:rPr>
          <w:szCs w:val="22"/>
          <w:lang w:val="en-GB" w:eastAsia="en-GB"/>
        </w:rPr>
      </w:pPr>
    </w:p>
    <w:p w14:paraId="5F47A80B" w14:textId="77777777" w:rsidR="00C36FBE" w:rsidRPr="00720376" w:rsidRDefault="00C36FBE" w:rsidP="00C36FBE">
      <w:pPr>
        <w:rPr>
          <w:szCs w:val="22"/>
          <w:lang w:val="en-GB" w:eastAsia="en-GB"/>
        </w:rPr>
      </w:pPr>
      <w:r w:rsidRPr="00720376">
        <w:rPr>
          <w:szCs w:val="22"/>
          <w:lang w:val="en-GB" w:eastAsia="en-GB"/>
        </w:rPr>
        <w:t>To broaden the participant’s knowledge of the operation and maintenance system to contribute to the sustainability of water supply programmes and projects in rural areas.</w:t>
      </w:r>
    </w:p>
    <w:p w14:paraId="5B068B0E" w14:textId="77777777" w:rsidR="00C36FBE" w:rsidRPr="00720376" w:rsidRDefault="00C36FBE" w:rsidP="00C36FBE">
      <w:pPr>
        <w:rPr>
          <w:b/>
          <w:szCs w:val="22"/>
          <w:lang w:val="en-GB" w:bidi="ar-SY"/>
        </w:rPr>
      </w:pPr>
    </w:p>
    <w:p w14:paraId="251188DB" w14:textId="77777777" w:rsidR="00C36FBE" w:rsidRPr="00720376" w:rsidRDefault="00C36FBE" w:rsidP="00C36FBE">
      <w:pPr>
        <w:rPr>
          <w:b/>
          <w:bCs/>
          <w:szCs w:val="22"/>
          <w:lang w:val="en-GB"/>
        </w:rPr>
      </w:pPr>
      <w:r w:rsidRPr="00720376">
        <w:rPr>
          <w:b/>
          <w:bCs/>
          <w:szCs w:val="22"/>
          <w:lang w:val="en-GB"/>
        </w:rPr>
        <w:t xml:space="preserve">Objectives of the O&amp;M Training </w:t>
      </w:r>
      <w:r w:rsidRPr="00720376">
        <w:rPr>
          <w:b/>
          <w:szCs w:val="22"/>
          <w:lang w:val="en-GB" w:bidi="ar-SY"/>
        </w:rPr>
        <w:t>Course</w:t>
      </w:r>
    </w:p>
    <w:p w14:paraId="2CBBFB33" w14:textId="77777777" w:rsidR="00C36FBE" w:rsidRPr="00720376" w:rsidRDefault="00C36FBE" w:rsidP="00C36FBE">
      <w:pPr>
        <w:rPr>
          <w:szCs w:val="22"/>
          <w:lang w:val="en-GB" w:eastAsia="en-GB"/>
        </w:rPr>
      </w:pPr>
    </w:p>
    <w:p w14:paraId="42A08B80" w14:textId="77777777" w:rsidR="00C36FBE" w:rsidRPr="00720376" w:rsidRDefault="00C36FBE" w:rsidP="00C36FBE">
      <w:pPr>
        <w:rPr>
          <w:szCs w:val="22"/>
          <w:lang w:val="en-GB" w:eastAsia="en-GB"/>
        </w:rPr>
      </w:pPr>
      <w:r w:rsidRPr="00720376">
        <w:rPr>
          <w:szCs w:val="22"/>
          <w:lang w:val="en-GB" w:eastAsia="en-GB"/>
        </w:rPr>
        <w:t>After completion of this course the participants will be able:</w:t>
      </w:r>
    </w:p>
    <w:p w14:paraId="24147B47" w14:textId="77777777" w:rsidR="00C36FBE" w:rsidRPr="00720376" w:rsidRDefault="00C36FBE" w:rsidP="00C36FBE">
      <w:pPr>
        <w:numPr>
          <w:ilvl w:val="0"/>
          <w:numId w:val="149"/>
        </w:numPr>
        <w:rPr>
          <w:szCs w:val="22"/>
          <w:lang w:val="en-GB"/>
        </w:rPr>
      </w:pPr>
      <w:r w:rsidRPr="00720376">
        <w:rPr>
          <w:szCs w:val="22"/>
          <w:lang w:val="en-GB"/>
        </w:rPr>
        <w:t>To understand the MRRD and other NGOs O&amp;M system</w:t>
      </w:r>
    </w:p>
    <w:p w14:paraId="40CA1B19" w14:textId="77777777" w:rsidR="00C36FBE" w:rsidRPr="00720376" w:rsidRDefault="00C36FBE" w:rsidP="00C36FBE">
      <w:pPr>
        <w:numPr>
          <w:ilvl w:val="0"/>
          <w:numId w:val="149"/>
        </w:numPr>
        <w:rPr>
          <w:spacing w:val="2"/>
          <w:szCs w:val="22"/>
          <w:lang w:val="en-GB"/>
        </w:rPr>
      </w:pPr>
      <w:r w:rsidRPr="00720376">
        <w:rPr>
          <w:spacing w:val="2"/>
          <w:szCs w:val="22"/>
          <w:lang w:val="en-GB"/>
        </w:rPr>
        <w:t>To understand what are the responsibilities of the community and of the hand pump mechanic in terms of hand pump maintenance and repair</w:t>
      </w:r>
    </w:p>
    <w:p w14:paraId="247E72CA" w14:textId="77777777" w:rsidR="00C36FBE" w:rsidRPr="00720376" w:rsidRDefault="00C36FBE" w:rsidP="00C36FBE">
      <w:pPr>
        <w:numPr>
          <w:ilvl w:val="0"/>
          <w:numId w:val="149"/>
        </w:numPr>
        <w:rPr>
          <w:szCs w:val="22"/>
          <w:lang w:val="en-GB"/>
        </w:rPr>
      </w:pPr>
      <w:r w:rsidRPr="00720376">
        <w:rPr>
          <w:spacing w:val="2"/>
          <w:szCs w:val="22"/>
          <w:lang w:val="en-GB"/>
        </w:rPr>
        <w:t>To update knowledge on O&amp;M issues</w:t>
      </w:r>
    </w:p>
    <w:p w14:paraId="220667A8" w14:textId="77777777" w:rsidR="00C36FBE" w:rsidRPr="00720376" w:rsidRDefault="00C36FBE" w:rsidP="00C36FBE">
      <w:pPr>
        <w:numPr>
          <w:ilvl w:val="0"/>
          <w:numId w:val="149"/>
        </w:numPr>
        <w:rPr>
          <w:szCs w:val="22"/>
          <w:lang w:val="en-GB"/>
        </w:rPr>
      </w:pPr>
      <w:r w:rsidRPr="00720376">
        <w:rPr>
          <w:szCs w:val="22"/>
          <w:lang w:val="en-GB"/>
        </w:rPr>
        <w:t>To reinforce management skills on sustainable</w:t>
      </w:r>
      <w:r w:rsidRPr="00720376">
        <w:rPr>
          <w:spacing w:val="2"/>
          <w:szCs w:val="22"/>
          <w:lang w:val="en-GB"/>
        </w:rPr>
        <w:t xml:space="preserve"> O&amp;M</w:t>
      </w:r>
    </w:p>
    <w:p w14:paraId="6AC35B51" w14:textId="77777777" w:rsidR="00C36FBE" w:rsidRPr="00720376" w:rsidRDefault="00C36FBE" w:rsidP="00C36FBE">
      <w:pPr>
        <w:numPr>
          <w:ilvl w:val="0"/>
          <w:numId w:val="149"/>
        </w:numPr>
        <w:rPr>
          <w:szCs w:val="22"/>
          <w:lang w:val="en-GB"/>
        </w:rPr>
      </w:pPr>
      <w:r w:rsidRPr="00720376">
        <w:rPr>
          <w:spacing w:val="2"/>
          <w:szCs w:val="22"/>
          <w:lang w:val="en-GB"/>
        </w:rPr>
        <w:t>To create specific approaches for better work and planning with communities</w:t>
      </w:r>
    </w:p>
    <w:p w14:paraId="6393109C" w14:textId="77777777" w:rsidR="00C36FBE" w:rsidRPr="00720376" w:rsidRDefault="00C36FBE" w:rsidP="00C36FBE">
      <w:pPr>
        <w:numPr>
          <w:ilvl w:val="0"/>
          <w:numId w:val="149"/>
        </w:numPr>
        <w:rPr>
          <w:szCs w:val="22"/>
          <w:lang w:val="en-GB"/>
        </w:rPr>
      </w:pPr>
      <w:r w:rsidRPr="00720376">
        <w:rPr>
          <w:szCs w:val="22"/>
          <w:lang w:val="en-GB"/>
        </w:rPr>
        <w:t>To understand the importance of community participation</w:t>
      </w:r>
    </w:p>
    <w:p w14:paraId="1BF116E0" w14:textId="77777777" w:rsidR="00C36FBE" w:rsidRPr="00720376" w:rsidRDefault="00C36FBE" w:rsidP="00C36FBE">
      <w:pPr>
        <w:numPr>
          <w:ilvl w:val="0"/>
          <w:numId w:val="149"/>
        </w:numPr>
        <w:rPr>
          <w:szCs w:val="22"/>
          <w:lang w:val="en-GB"/>
        </w:rPr>
      </w:pPr>
      <w:r w:rsidRPr="00720376">
        <w:rPr>
          <w:szCs w:val="22"/>
          <w:lang w:val="en-GB"/>
        </w:rPr>
        <w:t>To implement effective O&amp;M of rural water supply and sanitation services</w:t>
      </w:r>
    </w:p>
    <w:p w14:paraId="0B075FED" w14:textId="77777777" w:rsidR="00C36FBE" w:rsidRPr="00720376" w:rsidRDefault="00C36FBE" w:rsidP="00C36FBE">
      <w:pPr>
        <w:rPr>
          <w:szCs w:val="22"/>
          <w:lang w:val="en-GB"/>
        </w:rPr>
      </w:pPr>
    </w:p>
    <w:p w14:paraId="34F7C4B1" w14:textId="77777777" w:rsidR="00C36FBE" w:rsidRPr="00720376" w:rsidRDefault="00C36FBE" w:rsidP="00C36FBE">
      <w:pPr>
        <w:jc w:val="both"/>
        <w:rPr>
          <w:szCs w:val="22"/>
          <w:lang w:val="en-GB"/>
        </w:rPr>
      </w:pPr>
      <w:r w:rsidRPr="00720376">
        <w:rPr>
          <w:b/>
          <w:bCs/>
          <w:szCs w:val="22"/>
          <w:lang w:val="en-GB"/>
        </w:rPr>
        <w:t>Planned duration:</w:t>
      </w:r>
      <w:r w:rsidRPr="00720376">
        <w:rPr>
          <w:szCs w:val="22"/>
          <w:lang w:val="en-GB"/>
        </w:rPr>
        <w:t xml:space="preserve"> </w:t>
      </w:r>
    </w:p>
    <w:p w14:paraId="2041799E" w14:textId="77777777" w:rsidR="00C36FBE" w:rsidRPr="00720376" w:rsidRDefault="00C36FBE" w:rsidP="00C36FBE">
      <w:pPr>
        <w:pStyle w:val="NormalWeb"/>
        <w:spacing w:after="0"/>
        <w:ind w:left="360" w:hanging="360"/>
        <w:rPr>
          <w:rFonts w:ascii="Arial" w:hAnsi="Arial" w:cs="Arial"/>
          <w:sz w:val="22"/>
          <w:szCs w:val="22"/>
          <w:lang w:val="en-GB"/>
        </w:rPr>
      </w:pPr>
      <w:r w:rsidRPr="00720376">
        <w:rPr>
          <w:rFonts w:ascii="Arial" w:hAnsi="Arial" w:cs="Arial"/>
          <w:sz w:val="22"/>
          <w:szCs w:val="22"/>
          <w:lang w:val="en-GB"/>
        </w:rPr>
        <w:t xml:space="preserve">4 days </w:t>
      </w:r>
    </w:p>
    <w:p w14:paraId="0AE36889" w14:textId="77777777" w:rsidR="007878CA" w:rsidRPr="00720376" w:rsidRDefault="007878CA">
      <w:pPr>
        <w:rPr>
          <w:lang w:val="en-GB"/>
        </w:rPr>
      </w:pPr>
      <w:r w:rsidRPr="00720376">
        <w:rPr>
          <w:lang w:val="en-GB"/>
        </w:rPr>
        <w:br w:type="page"/>
      </w:r>
    </w:p>
    <w:p w14:paraId="512E03D8" w14:textId="77777777" w:rsidR="001051BD" w:rsidRPr="00720376" w:rsidRDefault="001051BD" w:rsidP="00376316">
      <w:pPr>
        <w:pStyle w:val="Heading1"/>
        <w:rPr>
          <w:lang w:val="en-GB"/>
        </w:rPr>
      </w:pPr>
      <w:bookmarkStart w:id="131" w:name="_Toc273091302"/>
      <w:r w:rsidRPr="00720376">
        <w:rPr>
          <w:lang w:val="en-GB"/>
        </w:rPr>
        <w:lastRenderedPageBreak/>
        <w:t>Section X Community Mobilization Organization</w:t>
      </w:r>
      <w:bookmarkEnd w:id="131"/>
    </w:p>
    <w:p w14:paraId="6D565886" w14:textId="77777777" w:rsidR="001051BD" w:rsidRPr="00720376" w:rsidRDefault="00E920B2" w:rsidP="00376316">
      <w:pPr>
        <w:pStyle w:val="Heading2"/>
        <w:rPr>
          <w:lang w:val="en-GB"/>
        </w:rPr>
      </w:pPr>
      <w:bookmarkStart w:id="132" w:name="_Toc273091303"/>
      <w:r w:rsidRPr="00720376">
        <w:rPr>
          <w:lang w:val="en-GB"/>
        </w:rPr>
        <w:t>1.</w:t>
      </w:r>
      <w:r w:rsidRPr="00720376">
        <w:rPr>
          <w:lang w:val="en-GB"/>
        </w:rPr>
        <w:tab/>
      </w:r>
      <w:r w:rsidR="001051BD" w:rsidRPr="00720376">
        <w:rPr>
          <w:lang w:val="en-GB"/>
        </w:rPr>
        <w:t>Introduction</w:t>
      </w:r>
      <w:bookmarkEnd w:id="132"/>
    </w:p>
    <w:p w14:paraId="248EEB77" w14:textId="77777777" w:rsidR="001051BD" w:rsidRPr="00720376" w:rsidRDefault="001051BD" w:rsidP="001051BD">
      <w:pPr>
        <w:rPr>
          <w:bCs/>
          <w:lang w:val="en-GB"/>
        </w:rPr>
      </w:pPr>
      <w:r w:rsidRPr="00720376">
        <w:rPr>
          <w:bCs/>
          <w:lang w:val="en-GB"/>
        </w:rPr>
        <w:t xml:space="preserve">The community mobilization, organization consist </w:t>
      </w:r>
      <w:r w:rsidR="0055215D" w:rsidRPr="00720376">
        <w:rPr>
          <w:bCs/>
          <w:lang w:val="en-GB"/>
        </w:rPr>
        <w:t xml:space="preserve">of </w:t>
      </w:r>
      <w:r w:rsidRPr="00720376">
        <w:rPr>
          <w:bCs/>
          <w:lang w:val="en-GB"/>
        </w:rPr>
        <w:t>the following activities:</w:t>
      </w:r>
    </w:p>
    <w:p w14:paraId="19EC0588" w14:textId="77777777" w:rsidR="001051BD" w:rsidRPr="00720376" w:rsidRDefault="001051BD" w:rsidP="00C80EFB">
      <w:pPr>
        <w:numPr>
          <w:ilvl w:val="0"/>
          <w:numId w:val="68"/>
        </w:numPr>
        <w:rPr>
          <w:bCs/>
          <w:lang w:val="en-GB"/>
        </w:rPr>
      </w:pPr>
      <w:r w:rsidRPr="00720376">
        <w:rPr>
          <w:bCs/>
          <w:lang w:val="en-GB"/>
        </w:rPr>
        <w:t>Social</w:t>
      </w:r>
      <w:r w:rsidR="00540B08" w:rsidRPr="00720376">
        <w:rPr>
          <w:bCs/>
          <w:lang w:val="en-GB"/>
        </w:rPr>
        <w:t xml:space="preserve"> </w:t>
      </w:r>
      <w:r w:rsidRPr="00720376">
        <w:rPr>
          <w:bCs/>
          <w:lang w:val="en-GB"/>
        </w:rPr>
        <w:t>Mobilization</w:t>
      </w:r>
    </w:p>
    <w:p w14:paraId="0E9CE8F5" w14:textId="77777777" w:rsidR="001051BD" w:rsidRPr="00720376" w:rsidRDefault="001051BD" w:rsidP="00C80EFB">
      <w:pPr>
        <w:numPr>
          <w:ilvl w:val="0"/>
          <w:numId w:val="68"/>
        </w:numPr>
        <w:rPr>
          <w:bCs/>
          <w:lang w:val="en-GB"/>
        </w:rPr>
      </w:pPr>
      <w:r w:rsidRPr="00720376">
        <w:rPr>
          <w:bCs/>
          <w:lang w:val="en-GB"/>
        </w:rPr>
        <w:t>Community Organization</w:t>
      </w:r>
    </w:p>
    <w:p w14:paraId="34A1BB79" w14:textId="77777777" w:rsidR="001051BD" w:rsidRPr="00720376" w:rsidRDefault="001051BD" w:rsidP="00C80EFB">
      <w:pPr>
        <w:numPr>
          <w:ilvl w:val="0"/>
          <w:numId w:val="68"/>
        </w:numPr>
        <w:rPr>
          <w:bCs/>
          <w:lang w:val="en-GB"/>
        </w:rPr>
      </w:pPr>
      <w:r w:rsidRPr="00720376">
        <w:rPr>
          <w:bCs/>
          <w:lang w:val="en-GB"/>
        </w:rPr>
        <w:t>Community Action Planning</w:t>
      </w:r>
    </w:p>
    <w:p w14:paraId="3BA1DAD6" w14:textId="77777777" w:rsidR="001051BD" w:rsidRPr="00720376" w:rsidRDefault="001051BD" w:rsidP="00C80EFB">
      <w:pPr>
        <w:numPr>
          <w:ilvl w:val="0"/>
          <w:numId w:val="68"/>
        </w:numPr>
        <w:rPr>
          <w:bCs/>
          <w:lang w:val="en-GB"/>
        </w:rPr>
      </w:pPr>
      <w:r w:rsidRPr="00720376">
        <w:rPr>
          <w:bCs/>
          <w:lang w:val="en-GB"/>
        </w:rPr>
        <w:t>Implementation and Community Participation</w:t>
      </w:r>
    </w:p>
    <w:p w14:paraId="4B552154" w14:textId="77777777" w:rsidR="006D78EE" w:rsidRPr="00720376" w:rsidRDefault="006D78EE" w:rsidP="00C80EFB">
      <w:pPr>
        <w:numPr>
          <w:ilvl w:val="0"/>
          <w:numId w:val="68"/>
        </w:numPr>
        <w:rPr>
          <w:bCs/>
          <w:lang w:val="en-GB"/>
        </w:rPr>
      </w:pPr>
      <w:r w:rsidRPr="00720376">
        <w:rPr>
          <w:bCs/>
          <w:lang w:val="en-GB"/>
        </w:rPr>
        <w:t>CLTS &amp; ODF</w:t>
      </w:r>
    </w:p>
    <w:p w14:paraId="1BEC6856" w14:textId="77777777" w:rsidR="001051BD" w:rsidRPr="00720376" w:rsidRDefault="001051BD" w:rsidP="001051BD">
      <w:pPr>
        <w:rPr>
          <w:bCs/>
          <w:lang w:val="en-GB"/>
        </w:rPr>
      </w:pPr>
      <w:r w:rsidRPr="00720376">
        <w:rPr>
          <w:bCs/>
          <w:lang w:val="en-GB"/>
        </w:rPr>
        <w:t>The Organization is responsible for community mobilization and organization.</w:t>
      </w:r>
    </w:p>
    <w:p w14:paraId="576B7665" w14:textId="77777777" w:rsidR="001051BD" w:rsidRPr="00720376" w:rsidRDefault="001051BD" w:rsidP="00376316">
      <w:pPr>
        <w:pStyle w:val="Heading2"/>
        <w:rPr>
          <w:lang w:val="en-GB"/>
        </w:rPr>
      </w:pPr>
      <w:bookmarkStart w:id="133" w:name="_Toc273091304"/>
      <w:r w:rsidRPr="00720376">
        <w:rPr>
          <w:lang w:val="en-GB"/>
        </w:rPr>
        <w:t>2.</w:t>
      </w:r>
      <w:r w:rsidRPr="00720376">
        <w:rPr>
          <w:lang w:val="en-GB"/>
        </w:rPr>
        <w:tab/>
        <w:t>Social</w:t>
      </w:r>
      <w:r w:rsidR="00540B08" w:rsidRPr="00720376">
        <w:rPr>
          <w:lang w:val="en-GB"/>
        </w:rPr>
        <w:t xml:space="preserve"> </w:t>
      </w:r>
      <w:r w:rsidRPr="00720376">
        <w:rPr>
          <w:lang w:val="en-GB"/>
        </w:rPr>
        <w:t>Mobilization</w:t>
      </w:r>
      <w:bookmarkEnd w:id="133"/>
    </w:p>
    <w:p w14:paraId="50A9E1A6" w14:textId="77777777" w:rsidR="001051BD" w:rsidRPr="00720376" w:rsidRDefault="001051BD" w:rsidP="001051BD">
      <w:pPr>
        <w:rPr>
          <w:bCs/>
          <w:lang w:val="en-GB"/>
        </w:rPr>
      </w:pPr>
      <w:r w:rsidRPr="00720376">
        <w:rPr>
          <w:bCs/>
          <w:lang w:val="en-GB"/>
        </w:rPr>
        <w:t>Social</w:t>
      </w:r>
      <w:r w:rsidR="00540B08" w:rsidRPr="00720376">
        <w:rPr>
          <w:bCs/>
          <w:lang w:val="en-GB"/>
        </w:rPr>
        <w:t xml:space="preserve"> </w:t>
      </w:r>
      <w:r w:rsidRPr="00720376">
        <w:rPr>
          <w:bCs/>
          <w:lang w:val="en-GB"/>
        </w:rPr>
        <w:t xml:space="preserve">mobilization is the process by which community will be mobilized and organized for the common goal to implement water supply and sanitation project. The community will be motivated to participate in </w:t>
      </w:r>
      <w:r w:rsidR="00E920B2" w:rsidRPr="00720376">
        <w:rPr>
          <w:bCs/>
          <w:lang w:val="en-GB"/>
        </w:rPr>
        <w:t>the project</w:t>
      </w:r>
      <w:r w:rsidRPr="00720376">
        <w:rPr>
          <w:bCs/>
          <w:lang w:val="en-GB"/>
        </w:rPr>
        <w:t xml:space="preserve"> at all stages, to organize, plan, implement and own the system. </w:t>
      </w:r>
    </w:p>
    <w:p w14:paraId="204278CB"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 xml:space="preserve">Hold preliminary discussions with key stakeholder groups in each community to introduce </w:t>
      </w:r>
      <w:r w:rsidR="00E920B2" w:rsidRPr="00720376">
        <w:rPr>
          <w:lang w:val="en-GB"/>
        </w:rPr>
        <w:t>the project</w:t>
      </w:r>
      <w:r w:rsidRPr="00720376">
        <w:rPr>
          <w:lang w:val="en-GB"/>
        </w:rPr>
        <w:t xml:space="preserve"> and gain endorsement from community leaders.</w:t>
      </w:r>
    </w:p>
    <w:p w14:paraId="3120D545"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 xml:space="preserve">Organize public meetings for men’s and women’s groups to explain </w:t>
      </w:r>
      <w:r w:rsidR="00E920B2" w:rsidRPr="00720376">
        <w:rPr>
          <w:lang w:val="en-GB"/>
        </w:rPr>
        <w:t>the Project</w:t>
      </w:r>
      <w:r w:rsidRPr="00720376">
        <w:rPr>
          <w:lang w:val="en-GB"/>
        </w:rPr>
        <w:t xml:space="preserve"> and Project rules.</w:t>
      </w:r>
    </w:p>
    <w:p w14:paraId="53A28385"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 xml:space="preserve">Organize community as CDC or WSUG/C to plan, implement and manage </w:t>
      </w:r>
      <w:r w:rsidR="00E920B2" w:rsidRPr="00720376">
        <w:rPr>
          <w:lang w:val="en-GB"/>
        </w:rPr>
        <w:t>the project.</w:t>
      </w:r>
    </w:p>
    <w:p w14:paraId="1C9C5BC9"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Prepare community map, analyze base line situation in hygiene, water and sanitation.</w:t>
      </w:r>
    </w:p>
    <w:p w14:paraId="3579F906"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 xml:space="preserve">Strengthen community capacity to plan, implement and manage </w:t>
      </w:r>
      <w:r w:rsidR="00E920B2" w:rsidRPr="00720376">
        <w:rPr>
          <w:lang w:val="en-GB"/>
        </w:rPr>
        <w:t>the project</w:t>
      </w:r>
      <w:r w:rsidRPr="00720376">
        <w:rPr>
          <w:lang w:val="en-GB"/>
        </w:rPr>
        <w:t>/ scheme.</w:t>
      </w:r>
    </w:p>
    <w:p w14:paraId="23532E34"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Obtain community support for women’s participation in selection of WSUG members and members of a women’s sub-committee.</w:t>
      </w:r>
    </w:p>
    <w:p w14:paraId="49203E42"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Obtain community support for women’s participation in community action planning and decision making.</w:t>
      </w:r>
    </w:p>
    <w:p w14:paraId="75013ABF" w14:textId="77777777" w:rsidR="001051BD" w:rsidRPr="00720376" w:rsidRDefault="001051BD" w:rsidP="00C80EFB">
      <w:pPr>
        <w:numPr>
          <w:ilvl w:val="0"/>
          <w:numId w:val="57"/>
        </w:numPr>
        <w:tabs>
          <w:tab w:val="clear" w:pos="1080"/>
          <w:tab w:val="num" w:pos="840"/>
        </w:tabs>
        <w:ind w:left="840"/>
        <w:rPr>
          <w:lang w:val="en-GB"/>
        </w:rPr>
      </w:pPr>
      <w:r w:rsidRPr="00720376">
        <w:rPr>
          <w:lang w:val="en-GB"/>
        </w:rPr>
        <w:t>Obtain community support for participation in hygiene and sanitation education</w:t>
      </w:r>
    </w:p>
    <w:p w14:paraId="4B37AA3F" w14:textId="77777777" w:rsidR="00001241" w:rsidRPr="00720376" w:rsidRDefault="00001241" w:rsidP="00C80EFB">
      <w:pPr>
        <w:numPr>
          <w:ilvl w:val="0"/>
          <w:numId w:val="57"/>
        </w:numPr>
        <w:tabs>
          <w:tab w:val="clear" w:pos="1080"/>
          <w:tab w:val="num" w:pos="840"/>
        </w:tabs>
        <w:ind w:left="840"/>
        <w:rPr>
          <w:lang w:val="en-GB"/>
        </w:rPr>
      </w:pPr>
      <w:r w:rsidRPr="00720376">
        <w:rPr>
          <w:lang w:val="en-GB"/>
        </w:rPr>
        <w:t>CLTS to be introduced and concept of ODF</w:t>
      </w:r>
    </w:p>
    <w:p w14:paraId="318B0C47" w14:textId="77777777" w:rsidR="001051BD" w:rsidRPr="00720376" w:rsidRDefault="001051BD" w:rsidP="001051BD">
      <w:pPr>
        <w:rPr>
          <w:lang w:val="en-GB"/>
        </w:rPr>
      </w:pPr>
    </w:p>
    <w:p w14:paraId="3E62CE05" w14:textId="77777777" w:rsidR="001051BD" w:rsidRPr="00720376" w:rsidRDefault="001051BD" w:rsidP="001051BD">
      <w:pPr>
        <w:rPr>
          <w:lang w:val="en-GB"/>
        </w:rPr>
      </w:pPr>
      <w:r w:rsidRPr="00720376">
        <w:rPr>
          <w:lang w:val="en-GB"/>
        </w:rPr>
        <w:t>Ensure a gender balance amongst social mobilizers and facilitators, in order to reach women in an equitable fashion. Where this is not possible, submit an alternative plan to</w:t>
      </w:r>
      <w:r w:rsidR="00E920B2" w:rsidRPr="00720376">
        <w:rPr>
          <w:lang w:val="en-GB"/>
        </w:rPr>
        <w:t xml:space="preserve"> the project</w:t>
      </w:r>
      <w:r w:rsidRPr="00720376">
        <w:rPr>
          <w:lang w:val="en-GB"/>
        </w:rPr>
        <w:t xml:space="preserve"> that explains how the </w:t>
      </w:r>
      <w:r w:rsidR="00BC2E42" w:rsidRPr="00720376">
        <w:rPr>
          <w:lang w:val="en-GB"/>
        </w:rPr>
        <w:t>Organization</w:t>
      </w:r>
      <w:r w:rsidRPr="00720376">
        <w:rPr>
          <w:lang w:val="en-GB"/>
        </w:rPr>
        <w:t xml:space="preserve"> will still attempt to provide equitable training to women in communities.</w:t>
      </w:r>
    </w:p>
    <w:p w14:paraId="6F866191" w14:textId="77777777" w:rsidR="001051BD" w:rsidRPr="00720376" w:rsidRDefault="001051BD" w:rsidP="00376316">
      <w:pPr>
        <w:pStyle w:val="Heading3"/>
        <w:rPr>
          <w:lang w:val="en-GB"/>
        </w:rPr>
      </w:pPr>
      <w:bookmarkStart w:id="134" w:name="_Toc273091305"/>
      <w:r w:rsidRPr="00720376">
        <w:rPr>
          <w:lang w:val="en-GB"/>
        </w:rPr>
        <w:t>2.1</w:t>
      </w:r>
      <w:r w:rsidRPr="00720376">
        <w:rPr>
          <w:lang w:val="en-GB"/>
        </w:rPr>
        <w:tab/>
        <w:t>The role of</w:t>
      </w:r>
      <w:r w:rsidR="00540B08" w:rsidRPr="00720376">
        <w:rPr>
          <w:lang w:val="en-GB"/>
        </w:rPr>
        <w:t xml:space="preserve"> </w:t>
      </w:r>
      <w:r w:rsidRPr="00720376">
        <w:rPr>
          <w:lang w:val="en-GB"/>
        </w:rPr>
        <w:t>engineer or social mobiliser in community</w:t>
      </w:r>
      <w:bookmarkEnd w:id="134"/>
    </w:p>
    <w:p w14:paraId="1159EA05" w14:textId="77777777" w:rsidR="001051BD" w:rsidRPr="00720376" w:rsidRDefault="001051BD" w:rsidP="00C80EFB">
      <w:pPr>
        <w:numPr>
          <w:ilvl w:val="0"/>
          <w:numId w:val="60"/>
        </w:numPr>
        <w:rPr>
          <w:lang w:val="en-GB"/>
        </w:rPr>
      </w:pPr>
      <w:r w:rsidRPr="00720376">
        <w:rPr>
          <w:lang w:val="en-GB"/>
        </w:rPr>
        <w:t xml:space="preserve">The implementer of water projects relies on the cooperation of the people who live in the village if the water project is going to be successful. If his approach is successful he will gain accurate information, the resident’s cooperation and their commitment to implement </w:t>
      </w:r>
      <w:r w:rsidR="008F5E91" w:rsidRPr="00720376">
        <w:rPr>
          <w:lang w:val="en-GB"/>
        </w:rPr>
        <w:t>RuWatSIP</w:t>
      </w:r>
      <w:r w:rsidRPr="00720376">
        <w:rPr>
          <w:lang w:val="en-GB"/>
        </w:rPr>
        <w:t>.</w:t>
      </w:r>
    </w:p>
    <w:p w14:paraId="41737C7C" w14:textId="77777777" w:rsidR="001051BD" w:rsidRPr="00720376" w:rsidRDefault="001051BD" w:rsidP="00C80EFB">
      <w:pPr>
        <w:numPr>
          <w:ilvl w:val="0"/>
          <w:numId w:val="60"/>
        </w:numPr>
        <w:rPr>
          <w:lang w:val="en-GB"/>
        </w:rPr>
      </w:pPr>
      <w:r w:rsidRPr="00720376">
        <w:rPr>
          <w:lang w:val="en-GB"/>
        </w:rPr>
        <w:t xml:space="preserve">The Water Engineer or his representative who are working with the community are advised </w:t>
      </w:r>
      <w:r w:rsidRPr="00720376">
        <w:rPr>
          <w:u w:val="single"/>
          <w:lang w:val="en-GB"/>
        </w:rPr>
        <w:t>not</w:t>
      </w:r>
      <w:r w:rsidRPr="00720376">
        <w:rPr>
          <w:lang w:val="en-GB"/>
        </w:rPr>
        <w:t xml:space="preserve"> </w:t>
      </w:r>
      <w:r w:rsidR="00E920B2" w:rsidRPr="00720376">
        <w:rPr>
          <w:lang w:val="en-GB"/>
        </w:rPr>
        <w:t xml:space="preserve">to </w:t>
      </w:r>
      <w:r w:rsidRPr="00720376">
        <w:rPr>
          <w:lang w:val="en-GB"/>
        </w:rPr>
        <w:t xml:space="preserve">act as strangers but as a partner. They are advised </w:t>
      </w:r>
      <w:r w:rsidRPr="00720376">
        <w:rPr>
          <w:u w:val="single"/>
          <w:lang w:val="en-GB"/>
        </w:rPr>
        <w:t>not</w:t>
      </w:r>
      <w:r w:rsidRPr="00720376">
        <w:rPr>
          <w:lang w:val="en-GB"/>
        </w:rPr>
        <w:t xml:space="preserve"> to present themselves as an authority. The implementer does have important knowledge to share but also has a lot to learn. The community is likely to reject someone who acts </w:t>
      </w:r>
      <w:r w:rsidRPr="00720376">
        <w:rPr>
          <w:lang w:val="en-GB"/>
        </w:rPr>
        <w:lastRenderedPageBreak/>
        <w:t>like an authority and who acts as if they know better than the local people by telling them what they need in their village instead of listening. We should dress traditionally and conservatively otherwise the community will just come to look at us and not to share the important information and the make the commitment we need for success.</w:t>
      </w:r>
    </w:p>
    <w:p w14:paraId="067B8382" w14:textId="77777777" w:rsidR="001051BD" w:rsidRPr="00720376" w:rsidRDefault="001051BD" w:rsidP="00C80EFB">
      <w:pPr>
        <w:numPr>
          <w:ilvl w:val="0"/>
          <w:numId w:val="60"/>
        </w:numPr>
        <w:rPr>
          <w:lang w:val="en-GB"/>
        </w:rPr>
      </w:pPr>
      <w:r w:rsidRPr="00720376">
        <w:rPr>
          <w:lang w:val="en-GB"/>
        </w:rPr>
        <w:t>On arriving at a village show respect to the residents and their culture. Introduce yourself, carefully explain your purpose, why you have come and what you can do. You cannot be in a hurry. If time is short you will have to return another day.</w:t>
      </w:r>
    </w:p>
    <w:p w14:paraId="4B70B944" w14:textId="77777777" w:rsidR="001051BD" w:rsidRPr="00720376" w:rsidRDefault="001051BD" w:rsidP="00C80EFB">
      <w:pPr>
        <w:numPr>
          <w:ilvl w:val="0"/>
          <w:numId w:val="60"/>
        </w:numPr>
        <w:rPr>
          <w:lang w:val="en-GB"/>
        </w:rPr>
      </w:pPr>
      <w:r w:rsidRPr="00720376">
        <w:rPr>
          <w:lang w:val="en-GB"/>
        </w:rPr>
        <w:t>Make sure that everyone understands from the beginning that you are making a preliminary survey that does not mean that a project is definitely going ahead.</w:t>
      </w:r>
    </w:p>
    <w:p w14:paraId="3E803188" w14:textId="77777777" w:rsidR="001051BD" w:rsidRPr="00720376" w:rsidRDefault="001051BD" w:rsidP="00C80EFB">
      <w:pPr>
        <w:numPr>
          <w:ilvl w:val="0"/>
          <w:numId w:val="60"/>
        </w:numPr>
        <w:rPr>
          <w:lang w:val="en-GB"/>
        </w:rPr>
      </w:pPr>
      <w:r w:rsidRPr="00720376">
        <w:rPr>
          <w:lang w:val="en-GB"/>
        </w:rPr>
        <w:t xml:space="preserve">We should talk to the people, elders, and both men and old women. Sometimes in a </w:t>
      </w:r>
      <w:r w:rsidR="00E920B2" w:rsidRPr="00720376">
        <w:rPr>
          <w:lang w:val="en-GB"/>
        </w:rPr>
        <w:t>village,</w:t>
      </w:r>
      <w:r w:rsidRPr="00720376">
        <w:rPr>
          <w:lang w:val="en-GB"/>
        </w:rPr>
        <w:t xml:space="preserve"> there are no men as they are working in the fields. </w:t>
      </w:r>
    </w:p>
    <w:p w14:paraId="56F9015A" w14:textId="77777777" w:rsidR="001051BD" w:rsidRPr="00720376" w:rsidRDefault="001051BD" w:rsidP="00C80EFB">
      <w:pPr>
        <w:numPr>
          <w:ilvl w:val="0"/>
          <w:numId w:val="60"/>
        </w:numPr>
        <w:rPr>
          <w:lang w:val="en-GB"/>
        </w:rPr>
      </w:pPr>
      <w:r w:rsidRPr="00720376">
        <w:rPr>
          <w:lang w:val="en-GB"/>
        </w:rPr>
        <w:t>You must find out if any other organization is working with a development program in the village and what they are doing. Check whether they have any information that would be of value to you. Avoid duplication of projects.</w:t>
      </w:r>
    </w:p>
    <w:p w14:paraId="29B5B675" w14:textId="77777777" w:rsidR="001051BD" w:rsidRPr="00720376" w:rsidRDefault="001051BD" w:rsidP="00C80EFB">
      <w:pPr>
        <w:numPr>
          <w:ilvl w:val="0"/>
          <w:numId w:val="60"/>
        </w:numPr>
        <w:rPr>
          <w:lang w:val="en-GB"/>
        </w:rPr>
      </w:pPr>
      <w:r w:rsidRPr="00720376">
        <w:rPr>
          <w:lang w:val="en-GB"/>
        </w:rPr>
        <w:t xml:space="preserve"> It is important for us to be very open and share our information. </w:t>
      </w:r>
    </w:p>
    <w:p w14:paraId="3B257B66" w14:textId="77777777" w:rsidR="001051BD" w:rsidRPr="00720376" w:rsidRDefault="001051BD" w:rsidP="00C80EFB">
      <w:pPr>
        <w:numPr>
          <w:ilvl w:val="0"/>
          <w:numId w:val="60"/>
        </w:numPr>
        <w:jc w:val="both"/>
        <w:rPr>
          <w:lang w:val="en-GB"/>
        </w:rPr>
      </w:pPr>
      <w:r w:rsidRPr="00720376">
        <w:rPr>
          <w:lang w:val="en-GB"/>
        </w:rPr>
        <w:t xml:space="preserve">During the meetings give a general outline of your organizations’ strategy. How we work together with the community, our capacity and the responsibilities to the people living in the village. If </w:t>
      </w:r>
      <w:r w:rsidR="00E920B2" w:rsidRPr="00720376">
        <w:rPr>
          <w:lang w:val="en-GB"/>
        </w:rPr>
        <w:t>the project</w:t>
      </w:r>
      <w:r w:rsidRPr="00720376">
        <w:rPr>
          <w:lang w:val="en-GB"/>
        </w:rPr>
        <w:t xml:space="preserve"> goes ahead the various responsibilities will be discussed in detail at a later date. Explain why we believe that program will be successful by working together. </w:t>
      </w:r>
    </w:p>
    <w:p w14:paraId="27FBCA2E" w14:textId="77777777" w:rsidR="001051BD" w:rsidRPr="00720376" w:rsidRDefault="001051BD" w:rsidP="00C80EFB">
      <w:pPr>
        <w:numPr>
          <w:ilvl w:val="0"/>
          <w:numId w:val="60"/>
        </w:numPr>
        <w:jc w:val="both"/>
        <w:rPr>
          <w:lang w:val="en-GB"/>
        </w:rPr>
      </w:pPr>
      <w:r w:rsidRPr="00720376">
        <w:rPr>
          <w:lang w:val="en-GB"/>
        </w:rPr>
        <w:t>Assist community to prepare community map and carry out participatory exercise to fill village assessment forms with some of the necessary information successfully.</w:t>
      </w:r>
    </w:p>
    <w:p w14:paraId="0187FD30" w14:textId="77777777" w:rsidR="001051BD" w:rsidRPr="00720376" w:rsidRDefault="001051BD" w:rsidP="00C80EFB">
      <w:pPr>
        <w:numPr>
          <w:ilvl w:val="0"/>
          <w:numId w:val="60"/>
        </w:numPr>
        <w:jc w:val="both"/>
        <w:rPr>
          <w:lang w:val="en-GB"/>
        </w:rPr>
      </w:pPr>
      <w:r w:rsidRPr="00720376">
        <w:rPr>
          <w:lang w:val="en-GB"/>
        </w:rPr>
        <w:t>Ask about the population size (should ensure that numbers also</w:t>
      </w:r>
      <w:r w:rsidR="00BC2E42" w:rsidRPr="00720376">
        <w:rPr>
          <w:lang w:val="en-GB"/>
        </w:rPr>
        <w:t xml:space="preserve"> </w:t>
      </w:r>
      <w:r w:rsidRPr="00720376">
        <w:rPr>
          <w:lang w:val="en-GB"/>
        </w:rPr>
        <w:t>cover women, girls and children). Population number is important for estimating coverage</w:t>
      </w:r>
    </w:p>
    <w:p w14:paraId="5908CFEF" w14:textId="77777777" w:rsidR="001051BD" w:rsidRPr="00720376" w:rsidRDefault="001051BD" w:rsidP="00C80EFB">
      <w:pPr>
        <w:numPr>
          <w:ilvl w:val="0"/>
          <w:numId w:val="60"/>
        </w:numPr>
        <w:jc w:val="both"/>
        <w:rPr>
          <w:lang w:val="en-GB"/>
        </w:rPr>
      </w:pPr>
      <w:r w:rsidRPr="00720376">
        <w:rPr>
          <w:lang w:val="en-GB"/>
        </w:rPr>
        <w:t>Examples of questions we may need answers to:</w:t>
      </w:r>
    </w:p>
    <w:p w14:paraId="421DF830" w14:textId="77777777" w:rsidR="001051BD" w:rsidRPr="00720376" w:rsidRDefault="001051BD" w:rsidP="00C80EFB">
      <w:pPr>
        <w:numPr>
          <w:ilvl w:val="1"/>
          <w:numId w:val="60"/>
        </w:numPr>
        <w:jc w:val="both"/>
        <w:rPr>
          <w:lang w:val="en-GB"/>
        </w:rPr>
      </w:pPr>
      <w:r w:rsidRPr="00720376">
        <w:rPr>
          <w:lang w:val="en-GB"/>
        </w:rPr>
        <w:t>Where do you take your water? Spring, stream, or well etc.</w:t>
      </w:r>
    </w:p>
    <w:p w14:paraId="12C7321E" w14:textId="77777777" w:rsidR="001051BD" w:rsidRPr="00720376" w:rsidRDefault="001051BD" w:rsidP="00C80EFB">
      <w:pPr>
        <w:numPr>
          <w:ilvl w:val="1"/>
          <w:numId w:val="60"/>
        </w:numPr>
        <w:jc w:val="both"/>
        <w:rPr>
          <w:lang w:val="en-GB"/>
        </w:rPr>
      </w:pPr>
      <w:r w:rsidRPr="00720376">
        <w:rPr>
          <w:lang w:val="en-GB"/>
        </w:rPr>
        <w:t>How many and what kind of wells do you have, dug or tube well?</w:t>
      </w:r>
    </w:p>
    <w:p w14:paraId="7EDA52DB" w14:textId="77777777" w:rsidR="001051BD" w:rsidRPr="00720376" w:rsidRDefault="001051BD" w:rsidP="00C80EFB">
      <w:pPr>
        <w:numPr>
          <w:ilvl w:val="1"/>
          <w:numId w:val="60"/>
        </w:numPr>
        <w:jc w:val="both"/>
        <w:rPr>
          <w:lang w:val="en-GB"/>
        </w:rPr>
      </w:pPr>
      <w:r w:rsidRPr="00720376">
        <w:rPr>
          <w:lang w:val="en-GB"/>
        </w:rPr>
        <w:t>Ask if the water from the water point is good for drinking?</w:t>
      </w:r>
      <w:r w:rsidR="00540B08" w:rsidRPr="00720376">
        <w:rPr>
          <w:lang w:val="en-GB"/>
        </w:rPr>
        <w:t xml:space="preserve"> </w:t>
      </w:r>
      <w:r w:rsidRPr="00720376">
        <w:rPr>
          <w:lang w:val="en-GB"/>
        </w:rPr>
        <w:t>If there are any complaints about the water we should test the water for contaminants.</w:t>
      </w:r>
    </w:p>
    <w:p w14:paraId="18A990F9" w14:textId="77777777" w:rsidR="001051BD" w:rsidRPr="00720376" w:rsidRDefault="001051BD" w:rsidP="00C80EFB">
      <w:pPr>
        <w:numPr>
          <w:ilvl w:val="1"/>
          <w:numId w:val="60"/>
        </w:numPr>
        <w:jc w:val="both"/>
        <w:rPr>
          <w:lang w:val="en-GB"/>
        </w:rPr>
      </w:pPr>
      <w:r w:rsidRPr="00720376">
        <w:rPr>
          <w:lang w:val="en-GB"/>
        </w:rPr>
        <w:t>How easily are the water points/wells accessed?</w:t>
      </w:r>
    </w:p>
    <w:p w14:paraId="3C2B6C36" w14:textId="77777777" w:rsidR="001051BD" w:rsidRPr="00720376" w:rsidRDefault="001051BD" w:rsidP="00C80EFB">
      <w:pPr>
        <w:numPr>
          <w:ilvl w:val="1"/>
          <w:numId w:val="60"/>
        </w:numPr>
        <w:jc w:val="both"/>
        <w:rPr>
          <w:lang w:val="en-GB"/>
        </w:rPr>
      </w:pPr>
      <w:r w:rsidRPr="00720376">
        <w:rPr>
          <w:lang w:val="en-GB"/>
        </w:rPr>
        <w:t>Are the water points safe/ improved? Have the wells a concrete cover, hand pump installed, apron and drain?</w:t>
      </w:r>
    </w:p>
    <w:p w14:paraId="68E31F98" w14:textId="77777777" w:rsidR="001051BD" w:rsidRPr="00720376" w:rsidRDefault="001051BD" w:rsidP="00C80EFB">
      <w:pPr>
        <w:numPr>
          <w:ilvl w:val="1"/>
          <w:numId w:val="60"/>
        </w:numPr>
        <w:jc w:val="both"/>
        <w:rPr>
          <w:lang w:val="en-GB"/>
        </w:rPr>
      </w:pPr>
      <w:r w:rsidRPr="00720376">
        <w:rPr>
          <w:lang w:val="en-GB"/>
        </w:rPr>
        <w:t>Is it near a contaminated site, disposal site of human stools, animal stools, latrines and baths?</w:t>
      </w:r>
    </w:p>
    <w:p w14:paraId="6C3FEB19" w14:textId="77777777" w:rsidR="001051BD" w:rsidRPr="00720376" w:rsidRDefault="001051BD" w:rsidP="00C80EFB">
      <w:pPr>
        <w:numPr>
          <w:ilvl w:val="1"/>
          <w:numId w:val="61"/>
        </w:numPr>
        <w:jc w:val="both"/>
        <w:rPr>
          <w:lang w:val="en-GB"/>
        </w:rPr>
      </w:pPr>
      <w:r w:rsidRPr="00720376">
        <w:rPr>
          <w:lang w:val="en-GB"/>
        </w:rPr>
        <w:t xml:space="preserve">Do any people in the village have improved latrines? </w:t>
      </w:r>
    </w:p>
    <w:p w14:paraId="6B2B18F6" w14:textId="77777777" w:rsidR="001051BD" w:rsidRPr="00720376" w:rsidRDefault="001051BD" w:rsidP="00C80EFB">
      <w:pPr>
        <w:numPr>
          <w:ilvl w:val="1"/>
          <w:numId w:val="62"/>
        </w:numPr>
        <w:jc w:val="both"/>
        <w:rPr>
          <w:lang w:val="en-GB"/>
        </w:rPr>
      </w:pPr>
      <w:r w:rsidRPr="00720376">
        <w:rPr>
          <w:lang w:val="en-GB"/>
        </w:rPr>
        <w:t>Are there contaminated streams or stagnant ponds of water lying in the village and are they close to the water point?</w:t>
      </w:r>
    </w:p>
    <w:p w14:paraId="6F69915F" w14:textId="77777777" w:rsidR="001051BD" w:rsidRPr="00720376" w:rsidRDefault="001051BD" w:rsidP="001051BD">
      <w:pPr>
        <w:jc w:val="both"/>
        <w:rPr>
          <w:lang w:val="en-GB"/>
        </w:rPr>
      </w:pPr>
      <w:r w:rsidRPr="00720376">
        <w:rPr>
          <w:lang w:val="en-GB"/>
        </w:rPr>
        <w:t>Answers to these questions will also be obtained when participatory community map will be prepared and when the engineer walks around the village.</w:t>
      </w:r>
    </w:p>
    <w:p w14:paraId="3FFADB07" w14:textId="77777777" w:rsidR="001051BD" w:rsidRPr="00720376" w:rsidRDefault="001051BD" w:rsidP="00376316">
      <w:pPr>
        <w:pStyle w:val="Heading3"/>
        <w:rPr>
          <w:lang w:val="en-GB"/>
        </w:rPr>
      </w:pPr>
      <w:bookmarkStart w:id="135" w:name="_Toc273091306"/>
      <w:r w:rsidRPr="00720376">
        <w:rPr>
          <w:lang w:val="en-GB"/>
        </w:rPr>
        <w:t>2.2</w:t>
      </w:r>
      <w:r w:rsidRPr="00720376">
        <w:rPr>
          <w:lang w:val="en-GB"/>
        </w:rPr>
        <w:tab/>
        <w:t>Gender</w:t>
      </w:r>
      <w:bookmarkEnd w:id="135"/>
    </w:p>
    <w:p w14:paraId="15B17C94" w14:textId="77777777" w:rsidR="001051BD" w:rsidRPr="00720376" w:rsidRDefault="001051BD" w:rsidP="001051BD">
      <w:pPr>
        <w:rPr>
          <w:strike/>
          <w:lang w:val="en-GB"/>
        </w:rPr>
      </w:pPr>
      <w:r w:rsidRPr="00720376">
        <w:rPr>
          <w:lang w:val="en-GB"/>
        </w:rPr>
        <w:t xml:space="preserve">As is often the case in Afghanistan, it is the health-related interventions that provide the best opportunity for accessing women directly. Thus, the female partner of the mobile Hygiene education couples should be used to </w:t>
      </w:r>
      <w:r w:rsidR="00CA2E65" w:rsidRPr="00720376">
        <w:rPr>
          <w:lang w:val="en-GB"/>
        </w:rPr>
        <w:t>ensure women’s voices are heard (Section 6 Refers).</w:t>
      </w:r>
    </w:p>
    <w:p w14:paraId="5504F5DB" w14:textId="77777777" w:rsidR="001051BD" w:rsidRPr="00720376" w:rsidRDefault="001051BD" w:rsidP="00376316">
      <w:pPr>
        <w:pStyle w:val="Heading2"/>
        <w:rPr>
          <w:lang w:val="en-GB"/>
        </w:rPr>
      </w:pPr>
      <w:bookmarkStart w:id="136" w:name="_Toc273091307"/>
      <w:r w:rsidRPr="00720376">
        <w:rPr>
          <w:lang w:val="en-GB"/>
        </w:rPr>
        <w:t>3.</w:t>
      </w:r>
      <w:r w:rsidRPr="00720376">
        <w:rPr>
          <w:lang w:val="en-GB"/>
        </w:rPr>
        <w:tab/>
        <w:t>Community Organization</w:t>
      </w:r>
      <w:bookmarkEnd w:id="136"/>
    </w:p>
    <w:p w14:paraId="3A58C653" w14:textId="77777777" w:rsidR="001051BD" w:rsidRPr="00720376" w:rsidRDefault="001051BD" w:rsidP="00376316">
      <w:pPr>
        <w:pStyle w:val="Heading3"/>
        <w:rPr>
          <w:lang w:val="en-GB"/>
        </w:rPr>
      </w:pPr>
      <w:bookmarkStart w:id="137" w:name="_Toc273091308"/>
      <w:r w:rsidRPr="00720376">
        <w:rPr>
          <w:lang w:val="en-GB"/>
        </w:rPr>
        <w:t>3.1</w:t>
      </w:r>
      <w:r w:rsidRPr="00720376">
        <w:rPr>
          <w:lang w:val="en-GB"/>
        </w:rPr>
        <w:tab/>
        <w:t>Community</w:t>
      </w:r>
      <w:bookmarkEnd w:id="137"/>
    </w:p>
    <w:p w14:paraId="7ABD29FA" w14:textId="77777777" w:rsidR="001051BD" w:rsidRPr="00720376" w:rsidRDefault="001051BD" w:rsidP="001051BD">
      <w:pPr>
        <w:rPr>
          <w:lang w:val="en-GB"/>
        </w:rPr>
      </w:pPr>
      <w:r w:rsidRPr="00720376">
        <w:rPr>
          <w:lang w:val="en-GB"/>
        </w:rPr>
        <w:lastRenderedPageBreak/>
        <w:t xml:space="preserve">A community is the main recipient village of </w:t>
      </w:r>
      <w:r w:rsidR="001F7E48" w:rsidRPr="00720376">
        <w:rPr>
          <w:lang w:val="en-GB"/>
        </w:rPr>
        <w:t>the project</w:t>
      </w:r>
      <w:r w:rsidRPr="00720376">
        <w:rPr>
          <w:lang w:val="en-GB"/>
        </w:rPr>
        <w:t xml:space="preserve">. Communities will be identified on the basis of existing local settlement and social patterns. </w:t>
      </w:r>
    </w:p>
    <w:p w14:paraId="46005521" w14:textId="77777777" w:rsidR="001051BD" w:rsidRPr="00720376" w:rsidRDefault="001051BD" w:rsidP="001051BD">
      <w:pPr>
        <w:pStyle w:val="PlainText"/>
        <w:spacing w:before="12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All the willing households in the community who do not have access to improved water supply and sanitation should be included as beneficiaries and member of the water and sanitation users group.</w:t>
      </w:r>
    </w:p>
    <w:p w14:paraId="15CEAFD4" w14:textId="77777777" w:rsidR="001051BD" w:rsidRPr="00720376" w:rsidRDefault="001051BD" w:rsidP="001051BD">
      <w:pPr>
        <w:pStyle w:val="PlainText"/>
        <w:spacing w:before="12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 xml:space="preserve">Community will be supported by </w:t>
      </w:r>
      <w:r w:rsidR="008F5E91" w:rsidRPr="00720376">
        <w:rPr>
          <w:rFonts w:ascii="Arial" w:eastAsia="MS Mincho" w:hAnsi="Arial" w:cs="Arial"/>
          <w:i w:val="0"/>
          <w:iCs w:val="0"/>
          <w:sz w:val="24"/>
          <w:szCs w:val="24"/>
          <w:lang w:val="en-GB"/>
        </w:rPr>
        <w:t>RuWatSIP</w:t>
      </w:r>
      <w:r w:rsidRPr="00720376">
        <w:rPr>
          <w:rFonts w:ascii="Arial" w:eastAsia="MS Mincho" w:hAnsi="Arial" w:cs="Arial"/>
          <w:i w:val="0"/>
          <w:iCs w:val="0"/>
          <w:sz w:val="24"/>
          <w:szCs w:val="24"/>
          <w:lang w:val="en-GB"/>
        </w:rPr>
        <w:t xml:space="preserve"> financially and technically to plan and implement demand driven water supply and sanitation scheme. A key characteristic of this approach is that it promotes a high level of community participation and ownership during all phases of </w:t>
      </w:r>
      <w:r w:rsidR="008F5E91" w:rsidRPr="00720376">
        <w:rPr>
          <w:rFonts w:ascii="Arial" w:eastAsia="MS Mincho" w:hAnsi="Arial" w:cs="Arial"/>
          <w:i w:val="0"/>
          <w:iCs w:val="0"/>
          <w:sz w:val="24"/>
          <w:szCs w:val="24"/>
          <w:lang w:val="en-GB"/>
        </w:rPr>
        <w:t>RuWatSIP</w:t>
      </w:r>
      <w:r w:rsidRPr="00720376">
        <w:rPr>
          <w:rFonts w:ascii="Arial" w:eastAsia="MS Mincho" w:hAnsi="Arial" w:cs="Arial"/>
          <w:i w:val="0"/>
          <w:iCs w:val="0"/>
          <w:sz w:val="24"/>
          <w:szCs w:val="24"/>
          <w:lang w:val="en-GB"/>
        </w:rPr>
        <w:t xml:space="preserve"> cycle. </w:t>
      </w:r>
    </w:p>
    <w:p w14:paraId="353C0D84" w14:textId="77777777" w:rsidR="001051BD" w:rsidRPr="00720376" w:rsidRDefault="001051BD" w:rsidP="001051BD">
      <w:pPr>
        <w:pStyle w:val="PlainText"/>
        <w:spacing w:before="120"/>
        <w:rPr>
          <w:rFonts w:ascii="Arial" w:eastAsia="MS Mincho" w:hAnsi="Arial" w:cs="Arial"/>
          <w:b/>
          <w:i w:val="0"/>
          <w:iCs w:val="0"/>
          <w:sz w:val="24"/>
          <w:szCs w:val="24"/>
          <w:lang w:val="en-GB"/>
        </w:rPr>
      </w:pPr>
      <w:r w:rsidRPr="00720376">
        <w:rPr>
          <w:rFonts w:ascii="Arial" w:eastAsia="MS Mincho" w:hAnsi="Arial" w:cs="Arial"/>
          <w:b/>
          <w:i w:val="0"/>
          <w:iCs w:val="0"/>
          <w:sz w:val="24"/>
          <w:szCs w:val="24"/>
          <w:lang w:val="en-GB"/>
        </w:rPr>
        <w:t>3.1.1</w:t>
      </w:r>
      <w:r w:rsidRPr="00720376">
        <w:rPr>
          <w:rFonts w:ascii="Arial" w:eastAsia="MS Mincho" w:hAnsi="Arial" w:cs="Arial"/>
          <w:b/>
          <w:i w:val="0"/>
          <w:iCs w:val="0"/>
          <w:sz w:val="24"/>
          <w:szCs w:val="24"/>
          <w:lang w:val="en-GB"/>
        </w:rPr>
        <w:tab/>
        <w:t>Roles and Responsibilities of Community</w:t>
      </w:r>
    </w:p>
    <w:p w14:paraId="5BDF4EF4" w14:textId="77777777" w:rsidR="001051BD" w:rsidRPr="00720376" w:rsidRDefault="001051BD" w:rsidP="001051BD">
      <w:pPr>
        <w:pStyle w:val="PlainText"/>
        <w:spacing w:before="120"/>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As such, roles and functions of the community will include:</w:t>
      </w:r>
    </w:p>
    <w:p w14:paraId="20E4C3DB"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Assess water and sanitation situation and identify needs</w:t>
      </w:r>
    </w:p>
    <w:p w14:paraId="033A5A8A"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Forming Water and Sanitation Users’ Group/ Committees or using the Community Development Council;</w:t>
      </w:r>
    </w:p>
    <w:p w14:paraId="70B01986"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 xml:space="preserve">Participate in preparing a Community Action Plan for implementation of </w:t>
      </w:r>
      <w:r w:rsidR="001F7E48" w:rsidRPr="00720376">
        <w:rPr>
          <w:rFonts w:ascii="Arial" w:eastAsia="MS Mincho" w:hAnsi="Arial" w:cs="Arial"/>
          <w:i w:val="0"/>
          <w:iCs w:val="0"/>
          <w:sz w:val="22"/>
          <w:szCs w:val="22"/>
          <w:lang w:val="en-GB"/>
        </w:rPr>
        <w:t>the project</w:t>
      </w:r>
      <w:r w:rsidRPr="00720376">
        <w:rPr>
          <w:rFonts w:ascii="Arial" w:eastAsia="MS Mincho" w:hAnsi="Arial" w:cs="Arial"/>
          <w:i w:val="0"/>
          <w:iCs w:val="0"/>
          <w:sz w:val="22"/>
          <w:szCs w:val="22"/>
          <w:lang w:val="en-GB"/>
        </w:rPr>
        <w:t>;</w:t>
      </w:r>
    </w:p>
    <w:p w14:paraId="2ED02F21"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Participate both men and women in Hygiene and Sanitation Education</w:t>
      </w:r>
    </w:p>
    <w:p w14:paraId="03ACE2BA" w14:textId="77777777" w:rsidR="00001241" w:rsidRPr="00720376" w:rsidRDefault="00001241"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Taking over the sanitation component through CLTS</w:t>
      </w:r>
    </w:p>
    <w:p w14:paraId="1A82B5F7"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Providing community contributions;</w:t>
      </w:r>
    </w:p>
    <w:p w14:paraId="238B87A5"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Participating in field appraisal, and all other community</w:t>
      </w:r>
      <w:r w:rsidR="00540B08" w:rsidRPr="00720376">
        <w:rPr>
          <w:rFonts w:ascii="Arial" w:eastAsia="MS Mincho" w:hAnsi="Arial" w:cs="Arial"/>
          <w:i w:val="0"/>
          <w:iCs w:val="0"/>
          <w:sz w:val="22"/>
          <w:szCs w:val="22"/>
          <w:lang w:val="en-GB"/>
        </w:rPr>
        <w:t xml:space="preserve"> </w:t>
      </w:r>
      <w:r w:rsidRPr="00720376">
        <w:rPr>
          <w:rFonts w:ascii="Arial" w:eastAsia="MS Mincho" w:hAnsi="Arial" w:cs="Arial"/>
          <w:i w:val="0"/>
          <w:iCs w:val="0"/>
          <w:sz w:val="22"/>
          <w:szCs w:val="22"/>
          <w:lang w:val="en-GB"/>
        </w:rPr>
        <w:t xml:space="preserve">meetings related to </w:t>
      </w:r>
      <w:r w:rsidR="001F7E48" w:rsidRPr="00720376">
        <w:rPr>
          <w:rFonts w:ascii="Arial" w:eastAsia="MS Mincho" w:hAnsi="Arial" w:cs="Arial"/>
          <w:i w:val="0"/>
          <w:iCs w:val="0"/>
          <w:sz w:val="22"/>
          <w:szCs w:val="22"/>
          <w:lang w:val="en-GB"/>
        </w:rPr>
        <w:t>the project</w:t>
      </w:r>
      <w:r w:rsidRPr="00720376">
        <w:rPr>
          <w:rFonts w:ascii="Arial" w:eastAsia="MS Mincho" w:hAnsi="Arial" w:cs="Arial"/>
          <w:i w:val="0"/>
          <w:iCs w:val="0"/>
          <w:sz w:val="22"/>
          <w:szCs w:val="22"/>
          <w:lang w:val="en-GB"/>
        </w:rPr>
        <w:t>;</w:t>
      </w:r>
    </w:p>
    <w:p w14:paraId="3ADF8049"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Monitoring and Supervision of project implementation by the community through its Community Development Council or Water and Sanitation Users’ Committee;</w:t>
      </w:r>
    </w:p>
    <w:p w14:paraId="2B4944F7" w14:textId="77777777" w:rsidR="001051BD" w:rsidRPr="00720376" w:rsidRDefault="001051BD" w:rsidP="00C80EFB">
      <w:pPr>
        <w:pStyle w:val="PlainText"/>
        <w:numPr>
          <w:ilvl w:val="0"/>
          <w:numId w:val="56"/>
        </w:numPr>
        <w:ind w:left="714"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Providing oversight of project implementation with regard to quality and use of funds;</w:t>
      </w:r>
    </w:p>
    <w:p w14:paraId="34E78668" w14:textId="77777777" w:rsidR="001051BD" w:rsidRPr="00720376" w:rsidRDefault="001051BD" w:rsidP="00C80EFB">
      <w:pPr>
        <w:pStyle w:val="PlainText"/>
        <w:numPr>
          <w:ilvl w:val="0"/>
          <w:numId w:val="56"/>
        </w:numPr>
        <w:ind w:left="714" w:hanging="357"/>
        <w:rPr>
          <w:rFonts w:ascii="Arial" w:eastAsia="MS Mincho" w:hAnsi="Arial" w:cs="Arial"/>
          <w:i w:val="0"/>
          <w:iCs w:val="0"/>
          <w:sz w:val="24"/>
          <w:szCs w:val="24"/>
          <w:lang w:val="en-GB"/>
        </w:rPr>
      </w:pPr>
      <w:r w:rsidRPr="00720376">
        <w:rPr>
          <w:rFonts w:ascii="Arial" w:eastAsia="MS Mincho" w:hAnsi="Arial" w:cs="Arial"/>
          <w:i w:val="0"/>
          <w:iCs w:val="0"/>
          <w:sz w:val="22"/>
          <w:szCs w:val="22"/>
          <w:lang w:val="en-GB"/>
        </w:rPr>
        <w:t>Maintaining the asset after completion with community cost contributions</w:t>
      </w:r>
      <w:r w:rsidRPr="00720376">
        <w:rPr>
          <w:rFonts w:ascii="Arial" w:eastAsia="MS Mincho" w:hAnsi="Arial" w:cs="Arial"/>
          <w:i w:val="0"/>
          <w:iCs w:val="0"/>
          <w:sz w:val="24"/>
          <w:szCs w:val="24"/>
          <w:lang w:val="en-GB"/>
        </w:rPr>
        <w:t>.</w:t>
      </w:r>
    </w:p>
    <w:p w14:paraId="311C12FB" w14:textId="77777777" w:rsidR="001051BD" w:rsidRPr="00720376" w:rsidRDefault="001051BD" w:rsidP="00376316">
      <w:pPr>
        <w:pStyle w:val="Heading3"/>
        <w:rPr>
          <w:rFonts w:eastAsia="MS Mincho"/>
          <w:lang w:val="en-GB"/>
        </w:rPr>
      </w:pPr>
      <w:bookmarkStart w:id="138" w:name="_Toc273091309"/>
      <w:r w:rsidRPr="00720376">
        <w:rPr>
          <w:rFonts w:eastAsia="MS Mincho"/>
          <w:lang w:val="en-GB"/>
        </w:rPr>
        <w:t>3.2</w:t>
      </w:r>
      <w:r w:rsidRPr="00720376">
        <w:rPr>
          <w:rFonts w:eastAsia="MS Mincho"/>
          <w:lang w:val="en-GB"/>
        </w:rPr>
        <w:tab/>
        <w:t>Council (CDC) or Users’ Group/ Committee (WSUG)</w:t>
      </w:r>
      <w:bookmarkEnd w:id="138"/>
    </w:p>
    <w:p w14:paraId="1D1100CD" w14:textId="77777777" w:rsidR="001051BD" w:rsidRPr="00720376" w:rsidRDefault="001051BD" w:rsidP="001051BD">
      <w:pPr>
        <w:jc w:val="both"/>
        <w:rPr>
          <w:rFonts w:eastAsia="MS Mincho"/>
          <w:lang w:val="en-GB"/>
        </w:rPr>
      </w:pPr>
      <w:r w:rsidRPr="00720376">
        <w:rPr>
          <w:lang w:val="en-GB" w:eastAsia="en-GB"/>
        </w:rPr>
        <w:t>Water Sanitation User’s committee (WSUC) should be established or an existing Community Development Council (CDC) should be used,</w:t>
      </w:r>
      <w:r w:rsidR="00540B08" w:rsidRPr="00720376">
        <w:rPr>
          <w:lang w:val="en-GB" w:eastAsia="en-GB"/>
        </w:rPr>
        <w:t xml:space="preserve"> </w:t>
      </w:r>
      <w:r w:rsidRPr="00720376">
        <w:rPr>
          <w:lang w:val="en-GB" w:eastAsia="en-GB"/>
        </w:rPr>
        <w:t xml:space="preserve">to motivate planning, implementation and maintenance of the handpump wells/ water point or water system. </w:t>
      </w:r>
      <w:r w:rsidRPr="00720376">
        <w:rPr>
          <w:rFonts w:eastAsia="MS Mincho"/>
          <w:lang w:val="en-GB"/>
        </w:rPr>
        <w:t xml:space="preserve">The Community Development Council (CDC) or Water and Sanitation Users’ Group/ Committee (WSUG/C) is community-based decision making body for the implementation of </w:t>
      </w:r>
      <w:r w:rsidR="00001241" w:rsidRPr="00720376">
        <w:rPr>
          <w:rFonts w:eastAsia="MS Mincho"/>
          <w:lang w:val="en-GB"/>
        </w:rPr>
        <w:t>the project</w:t>
      </w:r>
      <w:r w:rsidRPr="00720376">
        <w:rPr>
          <w:rFonts w:eastAsia="MS Mincho"/>
          <w:lang w:val="en-GB"/>
        </w:rPr>
        <w:t>.</w:t>
      </w:r>
      <w:r w:rsidR="00540B08" w:rsidRPr="00720376">
        <w:rPr>
          <w:rFonts w:eastAsia="MS Mincho"/>
          <w:lang w:val="en-GB"/>
        </w:rPr>
        <w:t xml:space="preserve"> </w:t>
      </w:r>
    </w:p>
    <w:p w14:paraId="3058753E" w14:textId="77777777" w:rsidR="001051BD" w:rsidRPr="00720376" w:rsidRDefault="001051BD" w:rsidP="001051BD">
      <w:pPr>
        <w:jc w:val="both"/>
        <w:rPr>
          <w:rFonts w:eastAsia="MS Mincho"/>
          <w:lang w:val="en-GB"/>
        </w:rPr>
      </w:pPr>
    </w:p>
    <w:p w14:paraId="4C968AEA" w14:textId="77777777" w:rsidR="001051BD" w:rsidRPr="00720376" w:rsidRDefault="001051BD" w:rsidP="001051BD">
      <w:pPr>
        <w:jc w:val="both"/>
        <w:rPr>
          <w:rFonts w:eastAsia="MS Mincho"/>
          <w:lang w:val="en-GB"/>
        </w:rPr>
      </w:pPr>
      <w:r w:rsidRPr="00720376">
        <w:rPr>
          <w:rFonts w:eastAsia="MS Mincho"/>
          <w:lang w:val="en-GB"/>
        </w:rPr>
        <w:t>CDC was elected by the community through elections based on a secret ballot in the NSP supported communities.</w:t>
      </w:r>
      <w:r w:rsidR="00540B08" w:rsidRPr="00720376">
        <w:rPr>
          <w:rFonts w:eastAsia="MS Mincho"/>
          <w:lang w:val="en-GB"/>
        </w:rPr>
        <w:t xml:space="preserve"> </w:t>
      </w:r>
      <w:r w:rsidRPr="00720376">
        <w:rPr>
          <w:rFonts w:eastAsia="MS Mincho"/>
          <w:lang w:val="en-GB"/>
        </w:rPr>
        <w:t xml:space="preserve">Where such CDC does not exist, Water and Sanitation Users’ Group/ Committee should be formed with wide participation of water users. </w:t>
      </w:r>
    </w:p>
    <w:p w14:paraId="465C001C" w14:textId="77777777" w:rsidR="001051BD" w:rsidRPr="00720376" w:rsidRDefault="001051BD" w:rsidP="001051BD">
      <w:pPr>
        <w:jc w:val="both"/>
        <w:rPr>
          <w:rFonts w:eastAsia="MS Mincho"/>
          <w:lang w:val="en-GB"/>
        </w:rPr>
      </w:pPr>
    </w:p>
    <w:p w14:paraId="527D087D" w14:textId="77777777" w:rsidR="001051BD" w:rsidRPr="00720376" w:rsidRDefault="001051BD" w:rsidP="001051BD">
      <w:pPr>
        <w:rPr>
          <w:lang w:val="en-GB"/>
        </w:rPr>
      </w:pPr>
      <w:r w:rsidRPr="00720376">
        <w:rPr>
          <w:lang w:val="en-GB"/>
        </w:rPr>
        <w:t>All beneficiaries households are member of the Water and Sanitation Users’ Group (WSUG) and Water and Sanitation Users’ Committee (WSUC) is the executive committee of the WSUG. Hence, the representatives in the WSUC will be selected or elected with majority consent in the community wide meeting in presence of male and female representatives of the member household.</w:t>
      </w:r>
    </w:p>
    <w:p w14:paraId="21BB86D8" w14:textId="77777777" w:rsidR="001051BD" w:rsidRPr="00720376" w:rsidRDefault="001051BD" w:rsidP="001051BD">
      <w:pPr>
        <w:rPr>
          <w:lang w:val="en-GB"/>
        </w:rPr>
      </w:pPr>
    </w:p>
    <w:p w14:paraId="3230C15F" w14:textId="77777777" w:rsidR="001051BD" w:rsidRPr="00720376" w:rsidRDefault="001051BD" w:rsidP="001051BD">
      <w:pPr>
        <w:rPr>
          <w:lang w:val="en-GB"/>
        </w:rPr>
      </w:pPr>
      <w:r w:rsidRPr="00720376">
        <w:rPr>
          <w:lang w:val="en-GB"/>
        </w:rPr>
        <w:t>To have functioning Water and Sanitation Users’ Committee (WSUC), the number of representatives should be between 5 and 15 persons depending on the size of the community. The Organization should facilitate and inform community to select or elect representative WSUC inclusive of different socio-economic, ethnical/ tribal sub-divisions and religious minority groups within the community and represents different clusters.</w:t>
      </w:r>
      <w:r w:rsidR="00540B08" w:rsidRPr="00720376">
        <w:rPr>
          <w:lang w:val="en-GB"/>
        </w:rPr>
        <w:t xml:space="preserve"> </w:t>
      </w:r>
      <w:r w:rsidRPr="00720376">
        <w:rPr>
          <w:lang w:val="en-GB"/>
        </w:rPr>
        <w:t xml:space="preserve">The Water </w:t>
      </w:r>
      <w:r w:rsidRPr="00720376">
        <w:rPr>
          <w:lang w:val="en-GB"/>
        </w:rPr>
        <w:lastRenderedPageBreak/>
        <w:t>and Sanitation Users’ Committee (WSUC) should select or elect a Chairperson, Secretary and Treasurer.</w:t>
      </w:r>
    </w:p>
    <w:p w14:paraId="13771622" w14:textId="77777777" w:rsidR="001051BD" w:rsidRPr="00720376" w:rsidRDefault="001051BD" w:rsidP="001051BD">
      <w:pPr>
        <w:rPr>
          <w:lang w:val="en-GB"/>
        </w:rPr>
      </w:pPr>
    </w:p>
    <w:p w14:paraId="5A98C7CE" w14:textId="77777777" w:rsidR="001051BD" w:rsidRPr="00720376" w:rsidRDefault="001051BD" w:rsidP="001051BD">
      <w:pPr>
        <w:rPr>
          <w:lang w:val="en-GB"/>
        </w:rPr>
      </w:pPr>
      <w:r w:rsidRPr="00720376">
        <w:rPr>
          <w:lang w:val="en-GB"/>
        </w:rPr>
        <w:t xml:space="preserve">Where local norms regarding </w:t>
      </w:r>
      <w:r w:rsidRPr="00720376">
        <w:rPr>
          <w:i/>
          <w:lang w:val="en-GB"/>
        </w:rPr>
        <w:t>Purdha</w:t>
      </w:r>
      <w:r w:rsidRPr="00720376">
        <w:rPr>
          <w:lang w:val="en-GB"/>
        </w:rPr>
        <w:t xml:space="preserve"> do not allow women to participate directly in community wide meetings or in the Community Development Council (CDC) or in Water and Sanitation Users’ Committee (WSUC), the Organization must promote and select separate male and female sub-committee on different male and female members community wide meeting. When separate male/female sub-committees are established, an Executive Coordination Committee consisting of two members of each sub-committee shall be established</w:t>
      </w:r>
      <w:r w:rsidRPr="00720376">
        <w:rPr>
          <w:rStyle w:val="FootnoteReference"/>
          <w:lang w:val="en-GB"/>
        </w:rPr>
        <w:footnoteReference w:id="21"/>
      </w:r>
      <w:r w:rsidRPr="00720376">
        <w:rPr>
          <w:lang w:val="en-GB"/>
        </w:rPr>
        <w:t>.</w:t>
      </w:r>
    </w:p>
    <w:p w14:paraId="3235FF2E" w14:textId="77777777" w:rsidR="001051BD" w:rsidRPr="00720376" w:rsidRDefault="001051BD" w:rsidP="00376316">
      <w:pPr>
        <w:pStyle w:val="Heading4"/>
        <w:rPr>
          <w:rFonts w:eastAsia="MS Mincho"/>
          <w:lang w:val="en-GB"/>
        </w:rPr>
      </w:pPr>
      <w:bookmarkStart w:id="139" w:name="_Toc273091310"/>
      <w:r w:rsidRPr="00720376">
        <w:rPr>
          <w:lang w:val="en-GB" w:eastAsia="en-GB"/>
        </w:rPr>
        <w:t>3.2.1</w:t>
      </w:r>
      <w:r w:rsidRPr="00720376">
        <w:rPr>
          <w:lang w:val="en-GB" w:eastAsia="en-GB"/>
        </w:rPr>
        <w:tab/>
        <w:t>Roles and Responsibilities of CDC or WSUG</w:t>
      </w:r>
      <w:bookmarkEnd w:id="139"/>
    </w:p>
    <w:p w14:paraId="5C8B5D47" w14:textId="77777777" w:rsidR="001051BD" w:rsidRPr="00720376" w:rsidRDefault="001051BD" w:rsidP="00D12CB6">
      <w:pPr>
        <w:rPr>
          <w:rFonts w:eastAsia="MS Mincho"/>
          <w:lang w:val="en-GB"/>
        </w:rPr>
      </w:pPr>
      <w:r w:rsidRPr="00720376">
        <w:rPr>
          <w:rFonts w:eastAsia="MS Mincho"/>
          <w:lang w:val="en-GB"/>
        </w:rPr>
        <w:t xml:space="preserve">Specifically, </w:t>
      </w:r>
      <w:r w:rsidRPr="00720376">
        <w:rPr>
          <w:lang w:val="en-GB"/>
        </w:rPr>
        <w:t>the Community Development Council or Water and Sanitation Group/ Committee will</w:t>
      </w:r>
      <w:r w:rsidRPr="00720376">
        <w:rPr>
          <w:rFonts w:eastAsia="MS Mincho"/>
          <w:lang w:val="en-GB"/>
        </w:rPr>
        <w:t xml:space="preserve"> be responsible for: </w:t>
      </w:r>
    </w:p>
    <w:p w14:paraId="69865744"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Overseeing preparation of the community action plan;</w:t>
      </w:r>
    </w:p>
    <w:p w14:paraId="61CEA9D0"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Convening community wide meetings;</w:t>
      </w:r>
    </w:p>
    <w:p w14:paraId="50556FCC"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Overseeing planning and preparation of</w:t>
      </w:r>
      <w:r w:rsidR="00540B08" w:rsidRPr="00720376">
        <w:rPr>
          <w:lang w:val="en-GB" w:eastAsia="en-GB"/>
        </w:rPr>
        <w:t xml:space="preserve"> </w:t>
      </w:r>
      <w:r w:rsidRPr="00720376">
        <w:rPr>
          <w:lang w:val="en-GB" w:eastAsia="en-GB"/>
        </w:rPr>
        <w:t>scheme</w:t>
      </w:r>
    </w:p>
    <w:p w14:paraId="78AEB9C6"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Ensuring community participation during all phases;</w:t>
      </w:r>
    </w:p>
    <w:p w14:paraId="6219EADF"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Arrange to provide public land for water point, accommodation and security for well/ water point/ water system construction team.</w:t>
      </w:r>
    </w:p>
    <w:p w14:paraId="1754564A"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Site selection for water point according to the site selection guidelines.</w:t>
      </w:r>
    </w:p>
    <w:p w14:paraId="197F103B"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 xml:space="preserve">Mobilizing community contributions for: </w:t>
      </w:r>
    </w:p>
    <w:p w14:paraId="3A9E5584" w14:textId="77777777" w:rsidR="001051BD" w:rsidRPr="00720376" w:rsidRDefault="001051BD" w:rsidP="001051BD">
      <w:pPr>
        <w:ind w:left="360" w:firstLine="360"/>
        <w:jc w:val="both"/>
        <w:rPr>
          <w:lang w:val="en-GB" w:eastAsia="en-GB"/>
        </w:rPr>
      </w:pPr>
      <w:r w:rsidRPr="00720376">
        <w:rPr>
          <w:lang w:val="en-GB" w:eastAsia="en-GB"/>
        </w:rPr>
        <w:t>a) contribution to capital costs of projects;</w:t>
      </w:r>
      <w:r w:rsidR="00540B08" w:rsidRPr="00720376">
        <w:rPr>
          <w:lang w:val="en-GB" w:eastAsia="en-GB"/>
        </w:rPr>
        <w:t xml:space="preserve"> </w:t>
      </w:r>
    </w:p>
    <w:p w14:paraId="674377A0" w14:textId="77777777" w:rsidR="001051BD" w:rsidRPr="00720376" w:rsidRDefault="001051BD" w:rsidP="001051BD">
      <w:pPr>
        <w:ind w:left="360" w:firstLine="360"/>
        <w:jc w:val="both"/>
        <w:rPr>
          <w:lang w:val="en-GB" w:eastAsia="en-GB"/>
        </w:rPr>
      </w:pPr>
      <w:r w:rsidRPr="00720376">
        <w:rPr>
          <w:lang w:val="en-GB" w:eastAsia="en-GB"/>
        </w:rPr>
        <w:t xml:space="preserve">b) operation and maintenance costs of outputs/assets and </w:t>
      </w:r>
    </w:p>
    <w:p w14:paraId="22512AB1" w14:textId="77777777" w:rsidR="001051BD" w:rsidRPr="00720376" w:rsidRDefault="001051BD" w:rsidP="001051BD">
      <w:pPr>
        <w:ind w:left="360" w:firstLine="360"/>
        <w:jc w:val="both"/>
        <w:rPr>
          <w:lang w:val="en-GB" w:eastAsia="en-GB"/>
        </w:rPr>
      </w:pPr>
      <w:r w:rsidRPr="00720376">
        <w:rPr>
          <w:lang w:val="en-GB" w:eastAsia="en-GB"/>
        </w:rPr>
        <w:t>c) operation and maintenance costs of CDC/ WSUG;</w:t>
      </w:r>
    </w:p>
    <w:p w14:paraId="1EDF7B8E"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 xml:space="preserve">Provide unskilled </w:t>
      </w:r>
      <w:r w:rsidR="007C041E" w:rsidRPr="00720376">
        <w:rPr>
          <w:lang w:val="en-GB" w:eastAsia="en-GB"/>
        </w:rPr>
        <w:t>labour</w:t>
      </w:r>
      <w:r w:rsidRPr="00720376">
        <w:rPr>
          <w:lang w:val="en-GB" w:eastAsia="en-GB"/>
        </w:rPr>
        <w:t xml:space="preserve"> for construction of water point/ water system.</w:t>
      </w:r>
    </w:p>
    <w:p w14:paraId="7E93B359"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Provide local materials for construction.</w:t>
      </w:r>
    </w:p>
    <w:p w14:paraId="03546974"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 xml:space="preserve">Provide unskilled </w:t>
      </w:r>
      <w:r w:rsidR="007C041E" w:rsidRPr="00720376">
        <w:rPr>
          <w:lang w:val="en-GB" w:eastAsia="en-GB"/>
        </w:rPr>
        <w:t>labour</w:t>
      </w:r>
      <w:r w:rsidRPr="00720376">
        <w:rPr>
          <w:lang w:val="en-GB" w:eastAsia="en-GB"/>
        </w:rPr>
        <w:t xml:space="preserve"> for ring sinking or well boring and handpump installation/ pipe trench digging and construction of structures.</w:t>
      </w:r>
    </w:p>
    <w:p w14:paraId="585E2E07"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Arrange transportation of well/ tube</w:t>
      </w:r>
      <w:r w:rsidR="007C041E" w:rsidRPr="00720376">
        <w:rPr>
          <w:lang w:val="en-GB" w:eastAsia="en-GB"/>
        </w:rPr>
        <w:t>-</w:t>
      </w:r>
      <w:r w:rsidRPr="00720376">
        <w:rPr>
          <w:lang w:val="en-GB" w:eastAsia="en-GB"/>
        </w:rPr>
        <w:t>well/ piped scheme components from the production site to well site.</w:t>
      </w:r>
    </w:p>
    <w:p w14:paraId="3018A6CD"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 xml:space="preserve">Assist the </w:t>
      </w:r>
      <w:r w:rsidR="00BC2E42" w:rsidRPr="00720376">
        <w:rPr>
          <w:lang w:val="en-GB" w:eastAsia="en-GB"/>
        </w:rPr>
        <w:t xml:space="preserve">Organization </w:t>
      </w:r>
      <w:r w:rsidRPr="00720376">
        <w:rPr>
          <w:lang w:val="en-GB" w:eastAsia="en-GB"/>
        </w:rPr>
        <w:t>in Managing and supervising scheme implementation;</w:t>
      </w:r>
    </w:p>
    <w:p w14:paraId="3CC3D24D"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Select handpump caretaker or water point caretaker.</w:t>
      </w:r>
    </w:p>
    <w:p w14:paraId="3F67A6EB"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Entering a maintenance contract with local Hand Pump Mechanic</w:t>
      </w:r>
    </w:p>
    <w:p w14:paraId="067B6223"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Select hygiene promoter.</w:t>
      </w:r>
    </w:p>
    <w:p w14:paraId="4670873F"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Inspect the performance of hygiene promoter regularly.</w:t>
      </w:r>
    </w:p>
    <w:p w14:paraId="66014E02"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 xml:space="preserve">Keep track of project progress and inform community </w:t>
      </w:r>
    </w:p>
    <w:p w14:paraId="5B1A7F90"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Inspect the performance of caretaker and mechanics regularly.</w:t>
      </w:r>
    </w:p>
    <w:p w14:paraId="229C932D"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 xml:space="preserve">Solve the problem of mechanic payment and other water related issues as they arise. </w:t>
      </w:r>
    </w:p>
    <w:p w14:paraId="6BC6F358" w14:textId="77777777" w:rsidR="001051BD" w:rsidRPr="00720376" w:rsidRDefault="001051BD" w:rsidP="00C80EFB">
      <w:pPr>
        <w:numPr>
          <w:ilvl w:val="0"/>
          <w:numId w:val="18"/>
        </w:numPr>
        <w:tabs>
          <w:tab w:val="clear" w:pos="360"/>
          <w:tab w:val="num" w:pos="720"/>
        </w:tabs>
        <w:ind w:left="720"/>
        <w:jc w:val="both"/>
        <w:rPr>
          <w:lang w:val="en-GB" w:eastAsia="en-GB"/>
        </w:rPr>
      </w:pPr>
      <w:r w:rsidRPr="00720376">
        <w:rPr>
          <w:lang w:val="en-GB" w:eastAsia="en-GB"/>
        </w:rPr>
        <w:t xml:space="preserve">Inform an implementing agency or local authority whenever major breakdown of handpump or water system occurs. </w:t>
      </w:r>
    </w:p>
    <w:p w14:paraId="4A727A8B" w14:textId="77777777" w:rsidR="001051BD" w:rsidRPr="00720376" w:rsidRDefault="001051BD" w:rsidP="00376316">
      <w:pPr>
        <w:pStyle w:val="Heading4"/>
        <w:rPr>
          <w:lang w:val="en-GB" w:eastAsia="en-GB"/>
        </w:rPr>
      </w:pPr>
      <w:bookmarkStart w:id="140" w:name="_Toc273091311"/>
      <w:r w:rsidRPr="00720376">
        <w:rPr>
          <w:lang w:val="en-GB" w:eastAsia="en-GB"/>
        </w:rPr>
        <w:t>3.2.2</w:t>
      </w:r>
      <w:r w:rsidRPr="00720376">
        <w:rPr>
          <w:lang w:val="en-GB" w:eastAsia="en-GB"/>
        </w:rPr>
        <w:tab/>
        <w:t>Criteria for selection of water and sanitation users’ committee members</w:t>
      </w:r>
      <w:bookmarkEnd w:id="140"/>
      <w:r w:rsidRPr="00720376">
        <w:rPr>
          <w:lang w:val="en-GB" w:eastAsia="en-GB"/>
        </w:rPr>
        <w:t xml:space="preserve"> </w:t>
      </w:r>
    </w:p>
    <w:p w14:paraId="24D3FED7" w14:textId="77777777" w:rsidR="001051BD" w:rsidRPr="00720376" w:rsidRDefault="001051BD" w:rsidP="00C80EFB">
      <w:pPr>
        <w:numPr>
          <w:ilvl w:val="0"/>
          <w:numId w:val="52"/>
        </w:numPr>
        <w:jc w:val="both"/>
        <w:rPr>
          <w:lang w:val="en-GB" w:eastAsia="en-GB"/>
        </w:rPr>
      </w:pPr>
      <w:r w:rsidRPr="00720376">
        <w:rPr>
          <w:lang w:val="en-GB" w:eastAsia="en-GB"/>
        </w:rPr>
        <w:t>Should serve the community voluntarily.</w:t>
      </w:r>
    </w:p>
    <w:p w14:paraId="73E4377F" w14:textId="77777777" w:rsidR="001051BD" w:rsidRPr="00720376" w:rsidRDefault="001051BD" w:rsidP="00C80EFB">
      <w:pPr>
        <w:numPr>
          <w:ilvl w:val="0"/>
          <w:numId w:val="52"/>
        </w:numPr>
        <w:jc w:val="both"/>
        <w:rPr>
          <w:lang w:val="en-GB" w:eastAsia="en-GB"/>
        </w:rPr>
      </w:pPr>
      <w:r w:rsidRPr="00720376">
        <w:rPr>
          <w:lang w:val="en-GB" w:eastAsia="en-GB"/>
        </w:rPr>
        <w:t>Be representative (Male/female) of the user group, with defined communication channels between male and female members, and between Handpump Caretaker and women well users.</w:t>
      </w:r>
    </w:p>
    <w:p w14:paraId="15320896" w14:textId="77777777" w:rsidR="001051BD" w:rsidRPr="00720376" w:rsidRDefault="001051BD" w:rsidP="00C80EFB">
      <w:pPr>
        <w:numPr>
          <w:ilvl w:val="0"/>
          <w:numId w:val="52"/>
        </w:numPr>
        <w:jc w:val="both"/>
        <w:rPr>
          <w:b/>
          <w:lang w:val="en-GB" w:eastAsia="en-GB"/>
        </w:rPr>
      </w:pPr>
      <w:r w:rsidRPr="00720376">
        <w:rPr>
          <w:lang w:val="en-GB" w:eastAsia="en-GB"/>
        </w:rPr>
        <w:lastRenderedPageBreak/>
        <w:t>Should have ability to read and write if available.</w:t>
      </w:r>
    </w:p>
    <w:p w14:paraId="3B80294D" w14:textId="77777777" w:rsidR="001051BD" w:rsidRPr="00720376" w:rsidRDefault="001051BD" w:rsidP="00C80EFB">
      <w:pPr>
        <w:numPr>
          <w:ilvl w:val="0"/>
          <w:numId w:val="52"/>
        </w:numPr>
        <w:jc w:val="both"/>
        <w:rPr>
          <w:b/>
          <w:lang w:val="en-GB" w:eastAsia="en-GB"/>
        </w:rPr>
      </w:pPr>
      <w:r w:rsidRPr="00720376">
        <w:rPr>
          <w:lang w:val="en-GB" w:eastAsia="en-GB"/>
        </w:rPr>
        <w:t>Should be a respected person with some leadership skills.</w:t>
      </w:r>
    </w:p>
    <w:p w14:paraId="3EBD3B66" w14:textId="77777777" w:rsidR="001051BD" w:rsidRPr="00720376" w:rsidRDefault="001051BD" w:rsidP="00376316">
      <w:pPr>
        <w:pStyle w:val="Heading2"/>
        <w:rPr>
          <w:rFonts w:eastAsia="MS Mincho"/>
          <w:lang w:val="en-GB"/>
        </w:rPr>
      </w:pPr>
      <w:bookmarkStart w:id="141" w:name="_Toc273091312"/>
      <w:r w:rsidRPr="00720376">
        <w:rPr>
          <w:rFonts w:eastAsia="MS Mincho"/>
          <w:lang w:val="en-GB"/>
        </w:rPr>
        <w:t>4.</w:t>
      </w:r>
      <w:r w:rsidRPr="00720376">
        <w:rPr>
          <w:rFonts w:eastAsia="MS Mincho"/>
          <w:lang w:val="en-GB"/>
        </w:rPr>
        <w:tab/>
        <w:t>Community Action Planning</w:t>
      </w:r>
      <w:bookmarkEnd w:id="141"/>
    </w:p>
    <w:p w14:paraId="7C9C9C61" w14:textId="77777777" w:rsidR="001051BD" w:rsidRPr="00720376" w:rsidRDefault="001051BD" w:rsidP="00D12CB6">
      <w:pPr>
        <w:rPr>
          <w:lang w:val="en-GB"/>
        </w:rPr>
      </w:pPr>
      <w:r w:rsidRPr="00720376">
        <w:rPr>
          <w:lang w:val="en-GB"/>
        </w:rPr>
        <w:t xml:space="preserve">Community Action Planning is a process by which community will be involved in planning the scheme and in </w:t>
      </w:r>
      <w:r w:rsidR="008A753E" w:rsidRPr="00720376">
        <w:rPr>
          <w:lang w:val="en-GB"/>
        </w:rPr>
        <w:t>decision-making</w:t>
      </w:r>
      <w:r w:rsidRPr="00720376">
        <w:rPr>
          <w:lang w:val="en-GB"/>
        </w:rPr>
        <w:t>. The community action plan contains the following:</w:t>
      </w:r>
    </w:p>
    <w:p w14:paraId="1F283DC3" w14:textId="77777777" w:rsidR="001051BD" w:rsidRPr="00720376" w:rsidRDefault="001051BD" w:rsidP="00C80EFB">
      <w:pPr>
        <w:numPr>
          <w:ilvl w:val="1"/>
          <w:numId w:val="65"/>
        </w:numPr>
        <w:rPr>
          <w:lang w:val="en-GB"/>
        </w:rPr>
      </w:pPr>
      <w:r w:rsidRPr="00720376">
        <w:rPr>
          <w:lang w:val="en-GB"/>
        </w:rPr>
        <w:t>Community Mapping and Baseline Situation Analysis</w:t>
      </w:r>
    </w:p>
    <w:p w14:paraId="65D61384" w14:textId="77777777" w:rsidR="001051BD" w:rsidRPr="00720376" w:rsidRDefault="001051BD" w:rsidP="00C80EFB">
      <w:pPr>
        <w:numPr>
          <w:ilvl w:val="1"/>
          <w:numId w:val="65"/>
        </w:numPr>
        <w:rPr>
          <w:lang w:val="en-GB"/>
        </w:rPr>
      </w:pPr>
      <w:r w:rsidRPr="00720376">
        <w:rPr>
          <w:lang w:val="en-GB"/>
        </w:rPr>
        <w:t>Hygiene education plan</w:t>
      </w:r>
    </w:p>
    <w:p w14:paraId="60B79933" w14:textId="77777777" w:rsidR="001051BD" w:rsidRPr="00720376" w:rsidRDefault="001051BD" w:rsidP="00C80EFB">
      <w:pPr>
        <w:numPr>
          <w:ilvl w:val="1"/>
          <w:numId w:val="65"/>
        </w:numPr>
        <w:rPr>
          <w:lang w:val="en-GB"/>
        </w:rPr>
      </w:pPr>
      <w:r w:rsidRPr="00720376">
        <w:rPr>
          <w:lang w:val="en-GB"/>
        </w:rPr>
        <w:t>Site selection and water supply scheme layout plan</w:t>
      </w:r>
    </w:p>
    <w:p w14:paraId="7E7D2918" w14:textId="77777777" w:rsidR="001051BD" w:rsidRPr="00720376" w:rsidRDefault="001051BD" w:rsidP="00C80EFB">
      <w:pPr>
        <w:numPr>
          <w:ilvl w:val="1"/>
          <w:numId w:val="65"/>
        </w:numPr>
        <w:rPr>
          <w:lang w:val="en-GB"/>
        </w:rPr>
      </w:pPr>
      <w:r w:rsidRPr="00720376">
        <w:rPr>
          <w:lang w:val="en-GB"/>
        </w:rPr>
        <w:t>Sanitation plan</w:t>
      </w:r>
    </w:p>
    <w:p w14:paraId="229E6951" w14:textId="77777777" w:rsidR="001051BD" w:rsidRPr="00720376" w:rsidRDefault="001051BD" w:rsidP="00C80EFB">
      <w:pPr>
        <w:numPr>
          <w:ilvl w:val="1"/>
          <w:numId w:val="65"/>
        </w:numPr>
        <w:rPr>
          <w:lang w:val="en-GB"/>
        </w:rPr>
      </w:pPr>
      <w:r w:rsidRPr="00720376">
        <w:rPr>
          <w:lang w:val="en-GB"/>
        </w:rPr>
        <w:t>Community contribution plan</w:t>
      </w:r>
    </w:p>
    <w:p w14:paraId="323B1BF9" w14:textId="77777777" w:rsidR="001051BD" w:rsidRPr="00720376" w:rsidRDefault="001051BD" w:rsidP="001051BD">
      <w:pPr>
        <w:ind w:left="720"/>
        <w:rPr>
          <w:lang w:val="en-GB"/>
        </w:rPr>
      </w:pPr>
      <w:r w:rsidRPr="00720376">
        <w:rPr>
          <w:lang w:val="en-GB"/>
        </w:rPr>
        <w:t xml:space="preserve">(local </w:t>
      </w:r>
      <w:r w:rsidR="000E6BC4" w:rsidRPr="00720376">
        <w:rPr>
          <w:lang w:val="en-GB"/>
        </w:rPr>
        <w:t>labour</w:t>
      </w:r>
      <w:r w:rsidRPr="00720376">
        <w:rPr>
          <w:lang w:val="en-GB"/>
        </w:rPr>
        <w:t>, local materials, transportation and cash contribution plan for water supply and sanitation)</w:t>
      </w:r>
    </w:p>
    <w:p w14:paraId="20ACE73E" w14:textId="77777777" w:rsidR="001051BD" w:rsidRPr="00720376" w:rsidRDefault="001051BD" w:rsidP="00C80EFB">
      <w:pPr>
        <w:numPr>
          <w:ilvl w:val="1"/>
          <w:numId w:val="65"/>
        </w:numPr>
        <w:rPr>
          <w:lang w:val="en-GB"/>
        </w:rPr>
      </w:pPr>
      <w:r w:rsidRPr="00720376">
        <w:rPr>
          <w:lang w:val="en-GB"/>
        </w:rPr>
        <w:t>Operation and Maintenance Plan</w:t>
      </w:r>
    </w:p>
    <w:p w14:paraId="242FE973" w14:textId="77777777" w:rsidR="001051BD" w:rsidRPr="00720376" w:rsidRDefault="001051BD" w:rsidP="00C80EFB">
      <w:pPr>
        <w:numPr>
          <w:ilvl w:val="1"/>
          <w:numId w:val="65"/>
        </w:numPr>
        <w:rPr>
          <w:lang w:val="en-GB"/>
        </w:rPr>
      </w:pPr>
      <w:r w:rsidRPr="00720376">
        <w:rPr>
          <w:lang w:val="en-GB"/>
        </w:rPr>
        <w:t>Monitoring and Evaluation Plan</w:t>
      </w:r>
    </w:p>
    <w:p w14:paraId="5D1BB5E5" w14:textId="77777777" w:rsidR="001051BD" w:rsidRPr="00720376" w:rsidRDefault="001051BD" w:rsidP="00C80EFB">
      <w:pPr>
        <w:numPr>
          <w:ilvl w:val="1"/>
          <w:numId w:val="65"/>
        </w:numPr>
        <w:rPr>
          <w:lang w:val="en-GB"/>
        </w:rPr>
      </w:pPr>
      <w:r w:rsidRPr="00720376">
        <w:rPr>
          <w:lang w:val="en-GB"/>
        </w:rPr>
        <w:t>Community Capacity Building Plan</w:t>
      </w:r>
    </w:p>
    <w:p w14:paraId="0B1DF939" w14:textId="77777777" w:rsidR="001051BD" w:rsidRPr="00720376" w:rsidRDefault="001051BD" w:rsidP="001051BD">
      <w:pPr>
        <w:rPr>
          <w:lang w:val="en-GB"/>
        </w:rPr>
      </w:pPr>
    </w:p>
    <w:p w14:paraId="17EEA9D2" w14:textId="77777777" w:rsidR="001051BD" w:rsidRPr="00720376" w:rsidRDefault="001051BD" w:rsidP="001051BD">
      <w:pPr>
        <w:rPr>
          <w:lang w:val="en-GB"/>
        </w:rPr>
      </w:pPr>
      <w:r w:rsidRPr="00720376">
        <w:rPr>
          <w:lang w:val="en-GB"/>
        </w:rPr>
        <w:t>The format for preparing Community Action Plan is presented in Annex-7.</w:t>
      </w:r>
    </w:p>
    <w:p w14:paraId="39F593EA" w14:textId="77777777" w:rsidR="001051BD" w:rsidRPr="00720376" w:rsidRDefault="001051BD" w:rsidP="00376316">
      <w:pPr>
        <w:pStyle w:val="Heading3"/>
        <w:rPr>
          <w:rFonts w:eastAsia="MS Mincho"/>
          <w:lang w:val="en-GB"/>
        </w:rPr>
      </w:pPr>
      <w:bookmarkStart w:id="142" w:name="_Toc273091313"/>
      <w:r w:rsidRPr="00720376">
        <w:rPr>
          <w:rFonts w:eastAsia="MS Mincho"/>
          <w:lang w:val="en-GB"/>
        </w:rPr>
        <w:t>4.1</w:t>
      </w:r>
      <w:r w:rsidRPr="00720376">
        <w:rPr>
          <w:rFonts w:eastAsia="MS Mincho"/>
          <w:lang w:val="en-GB"/>
        </w:rPr>
        <w:tab/>
        <w:t>Participatory Community Mapping and Baseline Situation Analysis</w:t>
      </w:r>
      <w:bookmarkEnd w:id="142"/>
    </w:p>
    <w:p w14:paraId="1D383B72" w14:textId="77777777" w:rsidR="001051BD" w:rsidRPr="00720376" w:rsidRDefault="001051BD" w:rsidP="00D12CB6">
      <w:pPr>
        <w:rPr>
          <w:lang w:val="en-GB"/>
        </w:rPr>
      </w:pPr>
      <w:r w:rsidRPr="00720376">
        <w:rPr>
          <w:lang w:val="en-GB"/>
        </w:rPr>
        <w:t xml:space="preserve">Mapping is one of the methods of gathering actual information on a sheet of paper. The map should contain critical information, natural resources, water points, </w:t>
      </w:r>
      <w:r w:rsidR="0055215D" w:rsidRPr="00720376">
        <w:rPr>
          <w:lang w:val="en-GB"/>
        </w:rPr>
        <w:t>defecation</w:t>
      </w:r>
      <w:r w:rsidRPr="00720376">
        <w:rPr>
          <w:lang w:val="en-GB"/>
        </w:rPr>
        <w:t xml:space="preserve"> areas, roads, school, cluster pattern, boundary, village path, member of household, population etc. This is done with participatory approach, community will draw a map of their community, in which they are residing and will be able to show community situation, needs, issues, problems and resources. Refer Annex-5 for the guideline on community mapping process.</w:t>
      </w:r>
    </w:p>
    <w:p w14:paraId="114D4A2D" w14:textId="77777777" w:rsidR="001051BD" w:rsidRPr="00720376" w:rsidRDefault="001051BD" w:rsidP="001051BD">
      <w:pPr>
        <w:pStyle w:val="h2"/>
        <w:tabs>
          <w:tab w:val="left" w:pos="-180"/>
        </w:tabs>
        <w:ind w:left="0" w:firstLine="0"/>
        <w:jc w:val="left"/>
        <w:rPr>
          <w:rFonts w:ascii="Arial" w:hAnsi="Arial" w:cs="Arial"/>
          <w:sz w:val="24"/>
          <w:szCs w:val="24"/>
        </w:rPr>
      </w:pPr>
    </w:p>
    <w:p w14:paraId="5D2357F1" w14:textId="77777777" w:rsidR="001051BD" w:rsidRPr="00720376" w:rsidRDefault="001051BD" w:rsidP="00D12CB6">
      <w:pPr>
        <w:rPr>
          <w:lang w:val="en-GB"/>
        </w:rPr>
      </w:pPr>
      <w:r w:rsidRPr="00720376">
        <w:rPr>
          <w:lang w:val="en-GB"/>
        </w:rPr>
        <w:t>This will initiate dialogue and help establish a common understanding of the situation within a community. The quality of this dialogue is as important as the map itself. As with focus groups, engineers can derive a wealth of information from mapping exercises and need to involve themselves either directly or indirectly.</w:t>
      </w:r>
    </w:p>
    <w:p w14:paraId="2FF1B036" w14:textId="77777777" w:rsidR="001051BD" w:rsidRPr="00720376" w:rsidRDefault="001051BD" w:rsidP="001051BD">
      <w:pPr>
        <w:pStyle w:val="h2"/>
        <w:tabs>
          <w:tab w:val="left" w:pos="-180"/>
        </w:tabs>
        <w:ind w:left="0" w:firstLine="0"/>
        <w:jc w:val="left"/>
        <w:rPr>
          <w:rFonts w:ascii="Arial" w:hAnsi="Arial" w:cs="Arial"/>
          <w:sz w:val="24"/>
          <w:szCs w:val="24"/>
        </w:rPr>
      </w:pPr>
    </w:p>
    <w:p w14:paraId="6601E487" w14:textId="77777777" w:rsidR="001051BD" w:rsidRPr="00720376" w:rsidRDefault="001051BD" w:rsidP="00D12CB6">
      <w:pPr>
        <w:rPr>
          <w:rFonts w:eastAsia="MS Mincho"/>
          <w:lang w:val="en-GB"/>
        </w:rPr>
      </w:pPr>
      <w:r w:rsidRPr="00720376">
        <w:rPr>
          <w:lang w:val="en-GB"/>
        </w:rPr>
        <w:t xml:space="preserve">Along with the community map, village assessment form and hygiene KAP baseline data will be collected. Community will map problems with </w:t>
      </w:r>
      <w:r w:rsidR="0055215D" w:rsidRPr="00720376">
        <w:rPr>
          <w:lang w:val="en-GB"/>
        </w:rPr>
        <w:t>diarrhoea</w:t>
      </w:r>
      <w:r w:rsidRPr="00720376">
        <w:rPr>
          <w:lang w:val="en-GB"/>
        </w:rPr>
        <w:t xml:space="preserve"> and water borne diseases or problems of diseases from unsafe or bad water and solutions will be discussed with the community. Based on these data baseline situation will be analyzed </w:t>
      </w:r>
      <w:r w:rsidR="00E50A46" w:rsidRPr="00720376">
        <w:rPr>
          <w:lang w:val="en-GB"/>
        </w:rPr>
        <w:t>participatory</w:t>
      </w:r>
      <w:r w:rsidRPr="00720376">
        <w:rPr>
          <w:lang w:val="en-GB"/>
        </w:rPr>
        <w:t>. This will provide basis for planning for the community.</w:t>
      </w:r>
    </w:p>
    <w:p w14:paraId="71A8F1DF" w14:textId="77777777" w:rsidR="001051BD" w:rsidRPr="00720376" w:rsidRDefault="001051BD" w:rsidP="00376316">
      <w:pPr>
        <w:pStyle w:val="Heading3"/>
        <w:rPr>
          <w:rFonts w:eastAsia="Times New Roman"/>
          <w:lang w:val="en-GB"/>
        </w:rPr>
      </w:pPr>
      <w:bookmarkStart w:id="143" w:name="_Toc273091314"/>
      <w:r w:rsidRPr="00720376">
        <w:rPr>
          <w:rFonts w:eastAsia="Times New Roman"/>
          <w:lang w:val="en-GB"/>
        </w:rPr>
        <w:t>4.2</w:t>
      </w:r>
      <w:r w:rsidRPr="00720376">
        <w:rPr>
          <w:rFonts w:eastAsia="Times New Roman"/>
          <w:lang w:val="en-GB"/>
        </w:rPr>
        <w:tab/>
        <w:t>Hygiene Education Plan</w:t>
      </w:r>
      <w:bookmarkEnd w:id="143"/>
    </w:p>
    <w:p w14:paraId="7953E840" w14:textId="77777777" w:rsidR="001051BD" w:rsidRPr="00720376" w:rsidRDefault="001051BD" w:rsidP="001051BD">
      <w:pPr>
        <w:pStyle w:val="h2"/>
        <w:tabs>
          <w:tab w:val="left" w:pos="-180"/>
        </w:tabs>
        <w:ind w:left="0" w:firstLine="0"/>
        <w:jc w:val="left"/>
        <w:rPr>
          <w:rFonts w:ascii="Arial" w:eastAsia="MS Mincho" w:hAnsi="Arial" w:cs="Arial"/>
          <w:sz w:val="24"/>
          <w:szCs w:val="24"/>
          <w:lang w:eastAsia="en-US"/>
        </w:rPr>
      </w:pPr>
      <w:r w:rsidRPr="00720376">
        <w:rPr>
          <w:rFonts w:ascii="Arial" w:eastAsia="MS Mincho" w:hAnsi="Arial" w:cs="Arial"/>
          <w:sz w:val="24"/>
          <w:szCs w:val="24"/>
          <w:lang w:eastAsia="en-US"/>
        </w:rPr>
        <w:t xml:space="preserve">Based on the hygiene KAP baseline, community situation will be analyzed </w:t>
      </w:r>
      <w:r w:rsidR="00E50A46" w:rsidRPr="00720376">
        <w:rPr>
          <w:rFonts w:ascii="Arial" w:eastAsia="MS Mincho" w:hAnsi="Arial" w:cs="Arial"/>
          <w:sz w:val="24"/>
          <w:szCs w:val="24"/>
          <w:lang w:eastAsia="en-US"/>
        </w:rPr>
        <w:t>participatory</w:t>
      </w:r>
      <w:r w:rsidRPr="00720376">
        <w:rPr>
          <w:rFonts w:ascii="Arial" w:eastAsia="MS Mincho" w:hAnsi="Arial" w:cs="Arial"/>
          <w:sz w:val="24"/>
          <w:szCs w:val="24"/>
          <w:lang w:eastAsia="en-US"/>
        </w:rPr>
        <w:t>.</w:t>
      </w:r>
      <w:r w:rsidR="00540B08" w:rsidRPr="00720376">
        <w:rPr>
          <w:rFonts w:ascii="Arial" w:eastAsia="MS Mincho" w:hAnsi="Arial" w:cs="Arial"/>
          <w:sz w:val="24"/>
          <w:szCs w:val="24"/>
          <w:lang w:eastAsia="en-US"/>
        </w:rPr>
        <w:t xml:space="preserve"> </w:t>
      </w:r>
      <w:r w:rsidRPr="00720376">
        <w:rPr>
          <w:rFonts w:ascii="Arial" w:eastAsia="MS Mincho" w:hAnsi="Arial" w:cs="Arial"/>
          <w:sz w:val="24"/>
          <w:szCs w:val="24"/>
          <w:lang w:eastAsia="en-US"/>
        </w:rPr>
        <w:t>This will then be taken as a basis to design/ choose hygiene and sanitation messages and target community groups. The modalities of hygiene education including training, advocacy and strategy will also be determined. This includes how children and women groups will be mobilized. Hygiene Promoters will be chosen from the village and trained. (Refer section on Hygiene Education for details)</w:t>
      </w:r>
    </w:p>
    <w:p w14:paraId="2301E35A" w14:textId="77777777" w:rsidR="001051BD" w:rsidRPr="00720376" w:rsidRDefault="001051BD" w:rsidP="00376316">
      <w:pPr>
        <w:pStyle w:val="Heading3"/>
        <w:rPr>
          <w:rFonts w:eastAsia="MS Mincho"/>
          <w:lang w:val="en-GB"/>
        </w:rPr>
      </w:pPr>
      <w:bookmarkStart w:id="144" w:name="_Toc273091315"/>
      <w:r w:rsidRPr="00720376">
        <w:rPr>
          <w:rFonts w:eastAsia="MS Mincho"/>
          <w:lang w:val="en-GB"/>
        </w:rPr>
        <w:lastRenderedPageBreak/>
        <w:t>4.3</w:t>
      </w:r>
      <w:r w:rsidRPr="00720376">
        <w:rPr>
          <w:rFonts w:eastAsia="MS Mincho"/>
          <w:lang w:val="en-GB"/>
        </w:rPr>
        <w:tab/>
        <w:t>Site Selection and Water Supply Layout Plan</w:t>
      </w:r>
      <w:bookmarkEnd w:id="144"/>
    </w:p>
    <w:p w14:paraId="1A7BB02A" w14:textId="77777777" w:rsidR="001051BD" w:rsidRPr="00720376" w:rsidRDefault="001051BD" w:rsidP="00376316">
      <w:pPr>
        <w:pStyle w:val="Heading4"/>
        <w:rPr>
          <w:lang w:val="en-GB"/>
        </w:rPr>
      </w:pPr>
      <w:bookmarkStart w:id="145" w:name="_Toc273091316"/>
      <w:r w:rsidRPr="00720376">
        <w:rPr>
          <w:lang w:val="en-GB"/>
        </w:rPr>
        <w:t>4.3.1</w:t>
      </w:r>
      <w:r w:rsidRPr="00720376">
        <w:rPr>
          <w:lang w:val="en-GB"/>
        </w:rPr>
        <w:tab/>
        <w:t>Site Selection Criteria/ Principles</w:t>
      </w:r>
      <w:bookmarkEnd w:id="145"/>
    </w:p>
    <w:p w14:paraId="16220524" w14:textId="77777777" w:rsidR="001051BD" w:rsidRPr="00720376" w:rsidRDefault="001051BD" w:rsidP="001051BD">
      <w:pPr>
        <w:rPr>
          <w:lang w:val="en-GB"/>
        </w:rPr>
      </w:pPr>
      <w:r w:rsidRPr="00720376">
        <w:rPr>
          <w:lang w:val="en-GB"/>
        </w:rPr>
        <w:t xml:space="preserve">In collaboration with the user </w:t>
      </w:r>
      <w:r w:rsidR="00E50A46" w:rsidRPr="00720376">
        <w:rPr>
          <w:lang w:val="en-GB"/>
        </w:rPr>
        <w:t>group,</w:t>
      </w:r>
      <w:r w:rsidRPr="00720376">
        <w:rPr>
          <w:lang w:val="en-GB"/>
        </w:rPr>
        <w:t xml:space="preserve"> the field engineer is responsible for the final site selection for each water point of the area. The user group is involved in site selection and should understand selection principles.</w:t>
      </w:r>
    </w:p>
    <w:p w14:paraId="322BED4D" w14:textId="77777777" w:rsidR="001051BD" w:rsidRPr="00720376" w:rsidRDefault="001051BD" w:rsidP="001051BD">
      <w:pPr>
        <w:rPr>
          <w:lang w:val="en-GB"/>
        </w:rPr>
      </w:pPr>
    </w:p>
    <w:p w14:paraId="5A3B77CA" w14:textId="77777777" w:rsidR="001051BD" w:rsidRPr="00720376" w:rsidRDefault="001051BD" w:rsidP="001051BD">
      <w:pPr>
        <w:rPr>
          <w:lang w:val="en-GB"/>
        </w:rPr>
      </w:pPr>
      <w:r w:rsidRPr="00720376">
        <w:rPr>
          <w:lang w:val="en-GB"/>
        </w:rPr>
        <w:t>The selection of the improved water point should be based on the following criteria:</w:t>
      </w:r>
    </w:p>
    <w:p w14:paraId="366F71E6" w14:textId="77777777" w:rsidR="001051BD" w:rsidRPr="00720376" w:rsidRDefault="001051BD" w:rsidP="00C80EFB">
      <w:pPr>
        <w:numPr>
          <w:ilvl w:val="0"/>
          <w:numId w:val="59"/>
        </w:numPr>
        <w:ind w:left="697" w:hanging="357"/>
        <w:rPr>
          <w:lang w:val="en-GB"/>
        </w:rPr>
      </w:pPr>
      <w:r w:rsidRPr="00720376">
        <w:rPr>
          <w:lang w:val="en-GB"/>
        </w:rPr>
        <w:t>The water point should be located so that access cannot be monopolized by anyone. This means that sites should preferably not be selected adjacent to the compound of powerful members of the community as it increases the risk of privatization.</w:t>
      </w:r>
    </w:p>
    <w:p w14:paraId="6C716582" w14:textId="77777777" w:rsidR="001051BD" w:rsidRPr="00720376" w:rsidRDefault="001051BD" w:rsidP="00C80EFB">
      <w:pPr>
        <w:pStyle w:val="Title"/>
        <w:numPr>
          <w:ilvl w:val="0"/>
          <w:numId w:val="59"/>
        </w:numPr>
        <w:pBdr>
          <w:bottom w:val="none" w:sz="0" w:space="0" w:color="auto"/>
        </w:pBdr>
        <w:ind w:left="697" w:hanging="357"/>
        <w:contextualSpacing w:val="0"/>
        <w:rPr>
          <w:rFonts w:ascii="Arial" w:eastAsiaTheme="minorHAnsi" w:hAnsi="Arial" w:cs="Arial"/>
          <w:spacing w:val="0"/>
          <w:sz w:val="22"/>
          <w:szCs w:val="24"/>
          <w:lang w:val="en-GB"/>
        </w:rPr>
      </w:pPr>
      <w:r w:rsidRPr="00720376">
        <w:rPr>
          <w:rFonts w:ascii="Arial" w:eastAsiaTheme="minorHAnsi" w:hAnsi="Arial" w:cs="Arial"/>
          <w:spacing w:val="0"/>
          <w:sz w:val="22"/>
          <w:szCs w:val="24"/>
          <w:lang w:val="en-GB"/>
        </w:rPr>
        <w:t>Each Water Point should be used, in general, by twenty famil</w:t>
      </w:r>
      <w:r w:rsidR="00E50A46" w:rsidRPr="00720376">
        <w:rPr>
          <w:rFonts w:ascii="Arial" w:eastAsiaTheme="minorHAnsi" w:hAnsi="Arial" w:cs="Arial"/>
          <w:spacing w:val="0"/>
          <w:sz w:val="22"/>
          <w:szCs w:val="24"/>
          <w:lang w:val="en-GB"/>
        </w:rPr>
        <w:t>ies</w:t>
      </w:r>
      <w:r w:rsidRPr="00720376">
        <w:rPr>
          <w:rFonts w:ascii="Arial" w:eastAsiaTheme="minorHAnsi" w:hAnsi="Arial" w:cs="Arial"/>
          <w:spacing w:val="0"/>
          <w:sz w:val="22"/>
          <w:szCs w:val="24"/>
          <w:lang w:val="en-GB"/>
        </w:rPr>
        <w:t xml:space="preserve"> or 150 people</w:t>
      </w:r>
      <w:r w:rsidR="00540B08" w:rsidRPr="00720376">
        <w:rPr>
          <w:rFonts w:ascii="Arial" w:eastAsiaTheme="minorHAnsi" w:hAnsi="Arial" w:cs="Arial"/>
          <w:spacing w:val="0"/>
          <w:sz w:val="22"/>
          <w:szCs w:val="24"/>
          <w:lang w:val="en-GB"/>
        </w:rPr>
        <w:t xml:space="preserve"> </w:t>
      </w:r>
      <w:r w:rsidRPr="00720376">
        <w:rPr>
          <w:rFonts w:ascii="Arial" w:eastAsiaTheme="minorHAnsi" w:hAnsi="Arial" w:cs="Arial"/>
          <w:spacing w:val="0"/>
          <w:sz w:val="22"/>
          <w:szCs w:val="24"/>
          <w:lang w:val="en-GB"/>
        </w:rPr>
        <w:t>but the number should be to utilize full potential of the dugwell/ tubewell or at least 75% of the full potential but not less than 17 families</w:t>
      </w:r>
    </w:p>
    <w:p w14:paraId="55502E14" w14:textId="77777777" w:rsidR="001051BD" w:rsidRPr="00720376" w:rsidRDefault="001051BD" w:rsidP="00C80EFB">
      <w:pPr>
        <w:numPr>
          <w:ilvl w:val="0"/>
          <w:numId w:val="59"/>
        </w:numPr>
        <w:ind w:left="697" w:hanging="357"/>
        <w:rPr>
          <w:lang w:val="en-GB"/>
        </w:rPr>
      </w:pPr>
      <w:r w:rsidRPr="00720376">
        <w:rPr>
          <w:lang w:val="en-GB"/>
        </w:rPr>
        <w:t>The site must not be open to contamination from latrines, washing areas, canals, ponds or other sources.</w:t>
      </w:r>
      <w:r w:rsidR="00540B08" w:rsidRPr="00720376">
        <w:rPr>
          <w:lang w:val="en-GB"/>
        </w:rPr>
        <w:t xml:space="preserve"> </w:t>
      </w:r>
      <w:r w:rsidRPr="00720376">
        <w:rPr>
          <w:lang w:val="en-GB"/>
        </w:rPr>
        <w:t>There is no perfect rule governing the distance that is necessary for safety between latrine and well. Many factors such as slope and level of the ground water, and soil permeability influence the possibility of the bacteria in ground water. In general, the distance between well and latrine should not be less than 20 m in ordinary soil condition with low permeability.</w:t>
      </w:r>
    </w:p>
    <w:p w14:paraId="000486DE" w14:textId="77777777" w:rsidR="001051BD" w:rsidRPr="00720376" w:rsidRDefault="001051BD" w:rsidP="00C80EFB">
      <w:pPr>
        <w:pStyle w:val="h2"/>
        <w:numPr>
          <w:ilvl w:val="0"/>
          <w:numId w:val="59"/>
        </w:numPr>
        <w:tabs>
          <w:tab w:val="left" w:pos="-180"/>
        </w:tabs>
        <w:ind w:left="697" w:hanging="357"/>
        <w:jc w:val="left"/>
        <w:rPr>
          <w:rFonts w:ascii="Arial" w:hAnsi="Arial" w:cs="Arial"/>
          <w:sz w:val="24"/>
          <w:szCs w:val="24"/>
        </w:rPr>
      </w:pPr>
      <w:r w:rsidRPr="00720376">
        <w:rPr>
          <w:rFonts w:ascii="Arial" w:hAnsi="Arial" w:cs="Arial"/>
          <w:sz w:val="24"/>
          <w:szCs w:val="24"/>
        </w:rPr>
        <w:t xml:space="preserve">A well should not be near a </w:t>
      </w:r>
      <w:r w:rsidR="00E50A46" w:rsidRPr="00720376">
        <w:rPr>
          <w:rFonts w:ascii="Arial" w:hAnsi="Arial" w:cs="Arial"/>
          <w:sz w:val="24"/>
          <w:szCs w:val="24"/>
        </w:rPr>
        <w:t>graveyard</w:t>
      </w:r>
      <w:r w:rsidRPr="00720376">
        <w:rPr>
          <w:rFonts w:ascii="Arial" w:hAnsi="Arial" w:cs="Arial"/>
          <w:sz w:val="24"/>
          <w:szCs w:val="24"/>
        </w:rPr>
        <w:t>.</w:t>
      </w:r>
    </w:p>
    <w:p w14:paraId="48B69EB5" w14:textId="77777777" w:rsidR="001051BD" w:rsidRPr="00720376" w:rsidRDefault="001051BD" w:rsidP="00C80EFB">
      <w:pPr>
        <w:pStyle w:val="h2"/>
        <w:numPr>
          <w:ilvl w:val="0"/>
          <w:numId w:val="59"/>
        </w:numPr>
        <w:tabs>
          <w:tab w:val="left" w:pos="-180"/>
        </w:tabs>
        <w:ind w:left="697" w:hanging="357"/>
        <w:jc w:val="left"/>
        <w:rPr>
          <w:rFonts w:ascii="Arial" w:hAnsi="Arial" w:cs="Arial"/>
          <w:sz w:val="24"/>
          <w:szCs w:val="24"/>
        </w:rPr>
      </w:pPr>
      <w:r w:rsidRPr="00720376">
        <w:rPr>
          <w:rFonts w:ascii="Arial" w:hAnsi="Arial" w:cs="Arial"/>
          <w:sz w:val="24"/>
          <w:szCs w:val="24"/>
        </w:rPr>
        <w:t>A well site should be above the flood-level so that the well water cannot be contaminated by flood water</w:t>
      </w:r>
    </w:p>
    <w:p w14:paraId="20F3581B" w14:textId="77777777" w:rsidR="001051BD" w:rsidRPr="00720376" w:rsidRDefault="001051BD" w:rsidP="00C80EFB">
      <w:pPr>
        <w:pStyle w:val="h2"/>
        <w:numPr>
          <w:ilvl w:val="0"/>
          <w:numId w:val="59"/>
        </w:numPr>
        <w:tabs>
          <w:tab w:val="left" w:pos="-180"/>
        </w:tabs>
        <w:ind w:left="697" w:hanging="357"/>
        <w:jc w:val="left"/>
        <w:rPr>
          <w:rFonts w:ascii="Arial" w:hAnsi="Arial" w:cs="Arial"/>
          <w:sz w:val="24"/>
          <w:szCs w:val="24"/>
        </w:rPr>
      </w:pPr>
      <w:r w:rsidRPr="00720376">
        <w:rPr>
          <w:rFonts w:ascii="Arial" w:hAnsi="Arial" w:cs="Arial"/>
          <w:sz w:val="24"/>
          <w:szCs w:val="24"/>
        </w:rPr>
        <w:t>The well site should preferably be in open and sunny place that will help to keep the platform dry</w:t>
      </w:r>
    </w:p>
    <w:p w14:paraId="3287B6B0" w14:textId="77777777" w:rsidR="001051BD" w:rsidRPr="00720376" w:rsidRDefault="001051BD" w:rsidP="00C80EFB">
      <w:pPr>
        <w:pStyle w:val="h2"/>
        <w:numPr>
          <w:ilvl w:val="0"/>
          <w:numId w:val="59"/>
        </w:numPr>
        <w:tabs>
          <w:tab w:val="left" w:pos="-180"/>
        </w:tabs>
        <w:ind w:left="697" w:hanging="357"/>
        <w:jc w:val="left"/>
        <w:rPr>
          <w:rFonts w:ascii="Arial" w:hAnsi="Arial" w:cs="Arial"/>
          <w:sz w:val="24"/>
          <w:szCs w:val="24"/>
        </w:rPr>
      </w:pPr>
      <w:r w:rsidRPr="00720376">
        <w:rPr>
          <w:rFonts w:ascii="Arial" w:hAnsi="Arial" w:cs="Arial"/>
          <w:sz w:val="24"/>
          <w:szCs w:val="24"/>
        </w:rPr>
        <w:t xml:space="preserve">The well should be located in a place where consideration of </w:t>
      </w:r>
      <w:r w:rsidRPr="00720376">
        <w:rPr>
          <w:rFonts w:ascii="Arial" w:hAnsi="Arial" w:cs="Arial"/>
          <w:i/>
          <w:sz w:val="24"/>
          <w:szCs w:val="24"/>
        </w:rPr>
        <w:t>Purdah</w:t>
      </w:r>
      <w:r w:rsidRPr="00720376">
        <w:rPr>
          <w:rFonts w:ascii="Arial" w:hAnsi="Arial" w:cs="Arial"/>
          <w:sz w:val="24"/>
          <w:szCs w:val="24"/>
        </w:rPr>
        <w:t xml:space="preserve"> does not prevent women from using it.</w:t>
      </w:r>
    </w:p>
    <w:p w14:paraId="1B783E3B" w14:textId="77777777" w:rsidR="001051BD" w:rsidRPr="00720376" w:rsidRDefault="001051BD" w:rsidP="00C80EFB">
      <w:pPr>
        <w:numPr>
          <w:ilvl w:val="0"/>
          <w:numId w:val="59"/>
        </w:numPr>
        <w:ind w:left="697" w:hanging="357"/>
        <w:rPr>
          <w:lang w:val="en-GB"/>
        </w:rPr>
      </w:pPr>
      <w:r w:rsidRPr="00720376">
        <w:rPr>
          <w:lang w:val="en-GB"/>
        </w:rPr>
        <w:t xml:space="preserve">Choose a place away from heavily used roads. The well should not be near a public place road or Mosque as women carry most of the water and the women cannot collect water from those places. </w:t>
      </w:r>
    </w:p>
    <w:p w14:paraId="6EF80B10" w14:textId="77777777" w:rsidR="001051BD" w:rsidRPr="00720376" w:rsidRDefault="001051BD" w:rsidP="00C80EFB">
      <w:pPr>
        <w:pStyle w:val="h2"/>
        <w:numPr>
          <w:ilvl w:val="0"/>
          <w:numId w:val="59"/>
        </w:numPr>
        <w:tabs>
          <w:tab w:val="left" w:pos="-180"/>
        </w:tabs>
        <w:ind w:left="697" w:hanging="357"/>
        <w:jc w:val="left"/>
        <w:rPr>
          <w:rFonts w:ascii="Arial" w:hAnsi="Arial" w:cs="Arial"/>
          <w:sz w:val="24"/>
          <w:szCs w:val="24"/>
          <w:lang w:eastAsia="en-US"/>
        </w:rPr>
      </w:pPr>
      <w:r w:rsidRPr="00720376">
        <w:rPr>
          <w:rFonts w:ascii="Arial" w:hAnsi="Arial" w:cs="Arial"/>
          <w:sz w:val="24"/>
          <w:szCs w:val="24"/>
          <w:lang w:eastAsia="en-US"/>
        </w:rPr>
        <w:t>The well should be situated away from agriculture plots due to the use of urea, chemicals, and animal and human dung as fertilize</w:t>
      </w:r>
    </w:p>
    <w:p w14:paraId="3CCD5668" w14:textId="77777777" w:rsidR="001051BD" w:rsidRPr="00720376" w:rsidRDefault="001051BD" w:rsidP="00C80EFB">
      <w:pPr>
        <w:numPr>
          <w:ilvl w:val="0"/>
          <w:numId w:val="59"/>
        </w:numPr>
        <w:tabs>
          <w:tab w:val="num" w:pos="780"/>
        </w:tabs>
        <w:ind w:left="697" w:hanging="357"/>
        <w:rPr>
          <w:lang w:val="en-GB"/>
        </w:rPr>
      </w:pPr>
      <w:r w:rsidRPr="00720376">
        <w:rPr>
          <w:lang w:val="en-GB"/>
        </w:rPr>
        <w:t xml:space="preserve">Where the sale, exchange or donation of land is required to construct or improve a water point then the sale exchange or donation of land should be documented in a </w:t>
      </w:r>
      <w:r w:rsidRPr="00720376">
        <w:rPr>
          <w:i/>
          <w:lang w:val="en-GB"/>
        </w:rPr>
        <w:t xml:space="preserve">waquf. </w:t>
      </w:r>
    </w:p>
    <w:p w14:paraId="2C789558" w14:textId="77777777" w:rsidR="001051BD" w:rsidRPr="00720376" w:rsidRDefault="001051BD" w:rsidP="00C80EFB">
      <w:pPr>
        <w:numPr>
          <w:ilvl w:val="0"/>
          <w:numId w:val="59"/>
        </w:numPr>
        <w:tabs>
          <w:tab w:val="num" w:pos="780"/>
        </w:tabs>
        <w:ind w:left="697" w:hanging="357"/>
        <w:rPr>
          <w:lang w:val="en-GB"/>
        </w:rPr>
      </w:pPr>
      <w:r w:rsidRPr="00720376">
        <w:rPr>
          <w:lang w:val="en-GB"/>
        </w:rPr>
        <w:t xml:space="preserve">The site of the water point should not obstruct any future government plans and informed the Archaeological Committee through provincial or district governor. </w:t>
      </w:r>
    </w:p>
    <w:p w14:paraId="29062856" w14:textId="77777777" w:rsidR="001051BD" w:rsidRPr="00720376" w:rsidRDefault="001051BD" w:rsidP="00C80EFB">
      <w:pPr>
        <w:numPr>
          <w:ilvl w:val="0"/>
          <w:numId w:val="63"/>
        </w:numPr>
        <w:tabs>
          <w:tab w:val="clear" w:pos="360"/>
          <w:tab w:val="num" w:pos="1260"/>
        </w:tabs>
        <w:ind w:left="697" w:hanging="357"/>
        <w:rPr>
          <w:lang w:val="en-GB"/>
        </w:rPr>
      </w:pPr>
      <w:r w:rsidRPr="00720376">
        <w:rPr>
          <w:lang w:val="en-GB"/>
        </w:rPr>
        <w:t>The user group must reach consensus on the site selected.</w:t>
      </w:r>
      <w:r w:rsidR="00540B08" w:rsidRPr="00720376">
        <w:rPr>
          <w:lang w:val="en-GB"/>
        </w:rPr>
        <w:t xml:space="preserve"> </w:t>
      </w:r>
      <w:r w:rsidRPr="00720376">
        <w:rPr>
          <w:lang w:val="en-GB"/>
        </w:rPr>
        <w:t xml:space="preserve">The Field Engineer will advise the user group on site selection with technical information. </w:t>
      </w:r>
      <w:r w:rsidR="00E50A46" w:rsidRPr="00720376">
        <w:rPr>
          <w:lang w:val="en-GB"/>
        </w:rPr>
        <w:t>Hence, the</w:t>
      </w:r>
      <w:r w:rsidRPr="00720376">
        <w:rPr>
          <w:lang w:val="en-GB"/>
        </w:rPr>
        <w:t xml:space="preserve"> other criteria set by the community on consensus can also be taken.</w:t>
      </w:r>
    </w:p>
    <w:p w14:paraId="6C463D23" w14:textId="77777777" w:rsidR="001051BD" w:rsidRPr="00720376" w:rsidRDefault="001051BD" w:rsidP="00C80EFB">
      <w:pPr>
        <w:numPr>
          <w:ilvl w:val="0"/>
          <w:numId w:val="63"/>
        </w:numPr>
        <w:tabs>
          <w:tab w:val="clear" w:pos="360"/>
          <w:tab w:val="num" w:pos="1260"/>
        </w:tabs>
        <w:ind w:left="697" w:hanging="357"/>
        <w:rPr>
          <w:lang w:val="en-GB"/>
        </w:rPr>
      </w:pPr>
      <w:r w:rsidRPr="00720376">
        <w:rPr>
          <w:lang w:val="en-GB"/>
        </w:rPr>
        <w:t>Women should have the prime role in the selection of the site. The female Hygiene Educators should be used to ensure that women’s opinions are collected during the site-selection process.</w:t>
      </w:r>
    </w:p>
    <w:p w14:paraId="5DA45602" w14:textId="77777777" w:rsidR="001051BD" w:rsidRPr="00720376" w:rsidRDefault="001051BD" w:rsidP="001051BD">
      <w:pPr>
        <w:rPr>
          <w:lang w:val="en-GB"/>
        </w:rPr>
      </w:pPr>
    </w:p>
    <w:p w14:paraId="048472F5" w14:textId="77777777" w:rsidR="001051BD" w:rsidRPr="00720376" w:rsidRDefault="001051BD" w:rsidP="005D292A">
      <w:pPr>
        <w:rPr>
          <w:lang w:val="en-GB"/>
        </w:rPr>
      </w:pPr>
      <w:r w:rsidRPr="00720376">
        <w:rPr>
          <w:lang w:val="en-GB"/>
        </w:rPr>
        <w:t>The users must make a major contribution to site section. It is very important that from the beginning they feel the well belongs to them and not to the engineer or contractor. The community know their culture and the necessary conditions to enable the well to be used freely by the families that are targeted. Women especially must be consulted.</w:t>
      </w:r>
    </w:p>
    <w:p w14:paraId="683AC784" w14:textId="77777777" w:rsidR="001051BD" w:rsidRPr="00720376" w:rsidRDefault="001051BD" w:rsidP="005D292A">
      <w:pPr>
        <w:rPr>
          <w:lang w:val="en-GB"/>
        </w:rPr>
      </w:pPr>
    </w:p>
    <w:p w14:paraId="3204FABB" w14:textId="77777777" w:rsidR="001051BD" w:rsidRPr="00720376" w:rsidRDefault="001051BD" w:rsidP="005D292A">
      <w:pPr>
        <w:rPr>
          <w:lang w:val="en-GB"/>
        </w:rPr>
      </w:pPr>
      <w:r w:rsidRPr="00720376">
        <w:rPr>
          <w:lang w:val="en-GB"/>
        </w:rPr>
        <w:t xml:space="preserve">It is very important to talk to a large number of people. The mosque is a good place to talk to people as many people go there. Similarly, </w:t>
      </w:r>
      <w:r w:rsidR="004B7D33" w:rsidRPr="00720376">
        <w:rPr>
          <w:lang w:val="en-GB"/>
        </w:rPr>
        <w:t>house-to-house</w:t>
      </w:r>
      <w:r w:rsidRPr="00720376">
        <w:rPr>
          <w:lang w:val="en-GB"/>
        </w:rPr>
        <w:t xml:space="preserve"> visit or alternative meeting place should be arranged to get women's views of the sitting of the well. Powerful people have been known to take public land for their own use. If the program strategy and decision making is openly shared with the community this is not as likely to happen. </w:t>
      </w:r>
    </w:p>
    <w:p w14:paraId="0413A15E" w14:textId="77777777" w:rsidR="001051BD" w:rsidRPr="00720376" w:rsidRDefault="001051BD" w:rsidP="001051BD">
      <w:pPr>
        <w:rPr>
          <w:lang w:val="en-GB"/>
        </w:rPr>
      </w:pPr>
    </w:p>
    <w:p w14:paraId="002246EE" w14:textId="77777777" w:rsidR="001051BD" w:rsidRPr="00720376" w:rsidRDefault="001051BD" w:rsidP="001051BD">
      <w:pPr>
        <w:rPr>
          <w:lang w:val="en-GB"/>
        </w:rPr>
      </w:pPr>
      <w:r w:rsidRPr="00720376">
        <w:rPr>
          <w:lang w:val="en-GB"/>
        </w:rPr>
        <w:t>The implementer should share all of his/her technical ideas clearly with the community and listen to their ideas so that the best decisions are made. Understanding why decisions are made engenders cooperation, participation and commitment.</w:t>
      </w:r>
    </w:p>
    <w:p w14:paraId="3E07B948" w14:textId="77777777" w:rsidR="001051BD" w:rsidRPr="00720376" w:rsidRDefault="001051BD" w:rsidP="001051BD">
      <w:pPr>
        <w:pStyle w:val="h2"/>
        <w:tabs>
          <w:tab w:val="left" w:pos="-180"/>
        </w:tabs>
        <w:ind w:left="0" w:firstLine="0"/>
        <w:jc w:val="left"/>
        <w:rPr>
          <w:rFonts w:ascii="Arial" w:hAnsi="Arial" w:cs="Arial"/>
          <w:sz w:val="24"/>
          <w:szCs w:val="24"/>
          <w:lang w:eastAsia="en-US"/>
        </w:rPr>
      </w:pPr>
    </w:p>
    <w:p w14:paraId="495BC810" w14:textId="77777777" w:rsidR="001051BD" w:rsidRPr="00720376" w:rsidRDefault="001051BD" w:rsidP="005D292A">
      <w:pPr>
        <w:rPr>
          <w:lang w:val="en-GB"/>
        </w:rPr>
      </w:pPr>
      <w:r w:rsidRPr="00720376">
        <w:rPr>
          <w:lang w:val="en-GB"/>
        </w:rPr>
        <w:t>Community usually know the locations where it will be difficult to dig. It is to our advantage to listen to their advice.</w:t>
      </w:r>
      <w:r w:rsidR="00540B08" w:rsidRPr="00720376">
        <w:rPr>
          <w:lang w:val="en-GB"/>
        </w:rPr>
        <w:t xml:space="preserve"> </w:t>
      </w:r>
      <w:r w:rsidRPr="00720376">
        <w:rPr>
          <w:lang w:val="en-GB"/>
        </w:rPr>
        <w:t>Community also often know about the ground water sources, whether there is water. Community members know their location and can advise on areas to avoid because of rocks and previous failed attempts to locate water. Elders in the community can advise the technical person about the rainfall over the past ten years. The Engineer will take all collected information into account when he advises at what depth to put the filter and estimating the recovery of the water table after pumping. If for some reason the community choose a site that for technical reasons or some other reason is unsuitable the Engineer must share with them his reasons for believing it is not suitable.</w:t>
      </w:r>
    </w:p>
    <w:p w14:paraId="6116EBEC" w14:textId="77777777" w:rsidR="001051BD" w:rsidRPr="00720376" w:rsidRDefault="001051BD" w:rsidP="001051BD">
      <w:pPr>
        <w:rPr>
          <w:lang w:val="en-GB"/>
        </w:rPr>
      </w:pPr>
    </w:p>
    <w:p w14:paraId="47659BF8" w14:textId="77777777" w:rsidR="004B7D33" w:rsidRPr="00720376" w:rsidRDefault="001051BD" w:rsidP="005D292A">
      <w:pPr>
        <w:rPr>
          <w:lang w:val="en-GB"/>
        </w:rPr>
      </w:pPr>
      <w:r w:rsidRPr="00720376">
        <w:rPr>
          <w:lang w:val="en-GB"/>
        </w:rPr>
        <w:t xml:space="preserve">A layout plan will be prepared as per the site selection. The proposed </w:t>
      </w:r>
      <w:r w:rsidR="004B7D33" w:rsidRPr="00720376">
        <w:rPr>
          <w:lang w:val="en-GB"/>
        </w:rPr>
        <w:t>layout</w:t>
      </w:r>
      <w:r w:rsidRPr="00720376">
        <w:rPr>
          <w:lang w:val="en-GB"/>
        </w:rPr>
        <w:t xml:space="preserve"> of water point can be shown in the community map prepared earlier again with community participatory approach. In case gravity piped water supply system, the location of source and location of major structures like reservoir and taps will be ident</w:t>
      </w:r>
      <w:r w:rsidR="004B7D33" w:rsidRPr="00720376">
        <w:rPr>
          <w:lang w:val="en-GB"/>
        </w:rPr>
        <w:t>ified to prepare a layout plan.</w:t>
      </w:r>
    </w:p>
    <w:p w14:paraId="201D4DC4" w14:textId="77777777" w:rsidR="001051BD" w:rsidRPr="00720376" w:rsidRDefault="001051BD" w:rsidP="004B7D33">
      <w:pPr>
        <w:pStyle w:val="Heading4"/>
        <w:rPr>
          <w:rFonts w:eastAsia="MS Mincho"/>
          <w:lang w:val="en-GB"/>
        </w:rPr>
      </w:pPr>
      <w:bookmarkStart w:id="146" w:name="_Toc273091317"/>
      <w:r w:rsidRPr="00720376">
        <w:rPr>
          <w:rFonts w:eastAsia="MS Mincho"/>
          <w:lang w:val="en-GB"/>
        </w:rPr>
        <w:t>4</w:t>
      </w:r>
      <w:r w:rsidR="00376316" w:rsidRPr="00720376">
        <w:rPr>
          <w:rFonts w:eastAsia="MS Mincho"/>
          <w:lang w:val="en-GB"/>
        </w:rPr>
        <w:t>.3.2</w:t>
      </w:r>
      <w:r w:rsidRPr="00720376">
        <w:rPr>
          <w:rFonts w:eastAsia="MS Mincho"/>
          <w:lang w:val="en-GB"/>
        </w:rPr>
        <w:tab/>
        <w:t>Technical Options</w:t>
      </w:r>
      <w:bookmarkEnd w:id="146"/>
    </w:p>
    <w:p w14:paraId="1F3D156C" w14:textId="77777777" w:rsidR="001051BD" w:rsidRPr="00720376" w:rsidRDefault="001051BD" w:rsidP="005D292A">
      <w:pPr>
        <w:rPr>
          <w:lang w:val="en-GB"/>
        </w:rPr>
      </w:pPr>
      <w:r w:rsidRPr="00720376">
        <w:rPr>
          <w:lang w:val="en-GB"/>
        </w:rPr>
        <w:t xml:space="preserve">Different possible technical options and service level should be presented to the community with its merit and demerit to enable them to choose most appropriate technology. </w:t>
      </w:r>
      <w:r w:rsidR="00ED44A7" w:rsidRPr="00720376">
        <w:rPr>
          <w:lang w:val="en-GB"/>
        </w:rPr>
        <w:t xml:space="preserve">The project </w:t>
      </w:r>
      <w:r w:rsidRPr="00720376">
        <w:rPr>
          <w:lang w:val="en-GB"/>
        </w:rPr>
        <w:t xml:space="preserve">considers basic level services which provide subsidies </w:t>
      </w:r>
      <w:r w:rsidR="00ED44A7" w:rsidRPr="00720376">
        <w:rPr>
          <w:lang w:val="en-GB"/>
        </w:rPr>
        <w:t xml:space="preserve">(no toilet subsidies are being foreseen in the new WASH Policy 2010) </w:t>
      </w:r>
      <w:r w:rsidRPr="00720376">
        <w:rPr>
          <w:lang w:val="en-GB"/>
        </w:rPr>
        <w:t>with certain level of community contribution requirement. If community choose higher service level, the additional cost beyond basic service level have to be borne by the community.</w:t>
      </w:r>
    </w:p>
    <w:p w14:paraId="056B9313" w14:textId="77777777" w:rsidR="001051BD" w:rsidRPr="00720376" w:rsidRDefault="001051BD" w:rsidP="005D292A">
      <w:pPr>
        <w:rPr>
          <w:lang w:val="en-GB"/>
        </w:rPr>
      </w:pPr>
      <w:r w:rsidRPr="00720376">
        <w:rPr>
          <w:lang w:val="en-GB"/>
        </w:rPr>
        <w:t>The following technology options, depending upon applicable site conditions, can be considered:</w:t>
      </w:r>
    </w:p>
    <w:p w14:paraId="0AF5F448" w14:textId="77777777" w:rsidR="001051BD" w:rsidRPr="00720376" w:rsidRDefault="001051BD" w:rsidP="00C80EFB">
      <w:pPr>
        <w:pStyle w:val="PlainText"/>
        <w:numPr>
          <w:ilvl w:val="0"/>
          <w:numId w:val="66"/>
        </w:numPr>
        <w:ind w:left="697"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Dugwell with handpump</w:t>
      </w:r>
    </w:p>
    <w:p w14:paraId="18A9205C" w14:textId="77777777" w:rsidR="001051BD" w:rsidRPr="00720376" w:rsidRDefault="001051BD" w:rsidP="00C80EFB">
      <w:pPr>
        <w:pStyle w:val="PlainText"/>
        <w:numPr>
          <w:ilvl w:val="0"/>
          <w:numId w:val="66"/>
        </w:numPr>
        <w:ind w:left="697"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Borewell with handpump</w:t>
      </w:r>
    </w:p>
    <w:p w14:paraId="2B4B37B9" w14:textId="77777777" w:rsidR="001051BD" w:rsidRPr="00720376" w:rsidRDefault="001051BD" w:rsidP="00C80EFB">
      <w:pPr>
        <w:pStyle w:val="PlainText"/>
        <w:numPr>
          <w:ilvl w:val="0"/>
          <w:numId w:val="66"/>
        </w:numPr>
        <w:ind w:left="697" w:hanging="357"/>
        <w:rPr>
          <w:rFonts w:ascii="Arial" w:eastAsia="MS Mincho" w:hAnsi="Arial" w:cs="Arial"/>
          <w:b/>
          <w:i w:val="0"/>
          <w:iCs w:val="0"/>
          <w:sz w:val="22"/>
          <w:szCs w:val="22"/>
          <w:lang w:val="en-GB"/>
        </w:rPr>
      </w:pPr>
      <w:r w:rsidRPr="00720376">
        <w:rPr>
          <w:rFonts w:ascii="Arial" w:eastAsia="MS Mincho" w:hAnsi="Arial" w:cs="Arial"/>
          <w:i w:val="0"/>
          <w:iCs w:val="0"/>
          <w:sz w:val="22"/>
          <w:szCs w:val="22"/>
          <w:lang w:val="en-GB"/>
        </w:rPr>
        <w:t>Gravity piped water supply system</w:t>
      </w:r>
    </w:p>
    <w:p w14:paraId="7FA586ED" w14:textId="77777777" w:rsidR="001051BD" w:rsidRPr="00720376" w:rsidRDefault="001051BD" w:rsidP="00C80EFB">
      <w:pPr>
        <w:pStyle w:val="PlainText"/>
        <w:numPr>
          <w:ilvl w:val="0"/>
          <w:numId w:val="66"/>
        </w:numPr>
        <w:ind w:left="697"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Protected spring</w:t>
      </w:r>
    </w:p>
    <w:p w14:paraId="0C362052" w14:textId="77777777" w:rsidR="001051BD" w:rsidRPr="00720376" w:rsidRDefault="001051BD" w:rsidP="00C80EFB">
      <w:pPr>
        <w:pStyle w:val="PlainText"/>
        <w:numPr>
          <w:ilvl w:val="0"/>
          <w:numId w:val="66"/>
        </w:numPr>
        <w:ind w:left="697"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Infiltration Gallery</w:t>
      </w:r>
    </w:p>
    <w:p w14:paraId="1382A4C3" w14:textId="77777777" w:rsidR="001051BD" w:rsidRPr="00720376" w:rsidRDefault="001051BD" w:rsidP="00C80EFB">
      <w:pPr>
        <w:pStyle w:val="PlainText"/>
        <w:numPr>
          <w:ilvl w:val="0"/>
          <w:numId w:val="66"/>
        </w:numPr>
        <w:ind w:left="697"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Karez improvement</w:t>
      </w:r>
    </w:p>
    <w:p w14:paraId="15F77E72" w14:textId="77777777" w:rsidR="001051BD" w:rsidRPr="00720376" w:rsidRDefault="001051BD" w:rsidP="00C80EFB">
      <w:pPr>
        <w:pStyle w:val="PlainText"/>
        <w:numPr>
          <w:ilvl w:val="0"/>
          <w:numId w:val="66"/>
        </w:numPr>
        <w:ind w:left="697"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Sub-surface dam</w:t>
      </w:r>
    </w:p>
    <w:p w14:paraId="52BA9854" w14:textId="77777777" w:rsidR="001051BD" w:rsidRPr="00720376" w:rsidRDefault="001051BD" w:rsidP="00C80EFB">
      <w:pPr>
        <w:pStyle w:val="PlainText"/>
        <w:numPr>
          <w:ilvl w:val="0"/>
          <w:numId w:val="66"/>
        </w:numPr>
        <w:ind w:left="697" w:hanging="357"/>
        <w:rPr>
          <w:rFonts w:ascii="Arial" w:eastAsia="MS Mincho" w:hAnsi="Arial" w:cs="Arial"/>
          <w:i w:val="0"/>
          <w:iCs w:val="0"/>
          <w:sz w:val="22"/>
          <w:szCs w:val="22"/>
          <w:lang w:val="en-GB"/>
        </w:rPr>
      </w:pPr>
      <w:r w:rsidRPr="00720376">
        <w:rPr>
          <w:rFonts w:ascii="Arial" w:eastAsia="MS Mincho" w:hAnsi="Arial" w:cs="Arial"/>
          <w:i w:val="0"/>
          <w:iCs w:val="0"/>
          <w:sz w:val="22"/>
          <w:szCs w:val="22"/>
          <w:lang w:val="en-GB"/>
        </w:rPr>
        <w:t>Rain water Harvesting</w:t>
      </w:r>
    </w:p>
    <w:p w14:paraId="5B72C234" w14:textId="77777777" w:rsidR="001051BD" w:rsidRPr="00720376" w:rsidRDefault="001051BD" w:rsidP="000E6BC4">
      <w:pPr>
        <w:spacing w:before="120"/>
        <w:rPr>
          <w:bCs/>
          <w:lang w:val="en-GB"/>
        </w:rPr>
      </w:pPr>
      <w:r w:rsidRPr="00720376">
        <w:rPr>
          <w:bCs/>
          <w:lang w:val="en-GB"/>
        </w:rPr>
        <w:t>The technical options will be discussed with the community and community will make informed choices (refer Section on Water Supply Technology for details on technology). The rehabilitation and improvement of existing water system should also be taken as possible options. Technical options should be provided with its merit and demerits.</w:t>
      </w:r>
    </w:p>
    <w:p w14:paraId="5C91301D" w14:textId="77777777" w:rsidR="00ED44A7" w:rsidRPr="00720376" w:rsidRDefault="00ED44A7" w:rsidP="00ED44A7">
      <w:pPr>
        <w:pStyle w:val="NoSpacing"/>
        <w:rPr>
          <w:lang w:val="en-GB"/>
        </w:rPr>
      </w:pPr>
    </w:p>
    <w:p w14:paraId="48EF9F9A" w14:textId="77777777" w:rsidR="001051BD" w:rsidRPr="00720376" w:rsidRDefault="001051BD" w:rsidP="005D292A">
      <w:pPr>
        <w:rPr>
          <w:rFonts w:eastAsia="MS Mincho"/>
          <w:i/>
          <w:iCs/>
          <w:lang w:val="en-GB"/>
        </w:rPr>
      </w:pPr>
      <w:r w:rsidRPr="00720376">
        <w:rPr>
          <w:lang w:val="en-GB"/>
        </w:rPr>
        <w:t xml:space="preserve">The engineer will </w:t>
      </w:r>
      <w:r w:rsidR="00ED44A7" w:rsidRPr="00720376">
        <w:rPr>
          <w:lang w:val="en-GB"/>
        </w:rPr>
        <w:t>carry out</w:t>
      </w:r>
      <w:r w:rsidRPr="00720376">
        <w:rPr>
          <w:lang w:val="en-GB"/>
        </w:rPr>
        <w:t xml:space="preserve"> engineering survey based on the site selection and layout plan prepared by the community with participation of community. Any changes required in the site </w:t>
      </w:r>
      <w:r w:rsidRPr="00720376">
        <w:rPr>
          <w:lang w:val="en-GB"/>
        </w:rPr>
        <w:lastRenderedPageBreak/>
        <w:t>due to technical problems will be discussed with the community and appropriate site will be selected in participation of community. Engineers will then prepare detailed design and estimate.</w:t>
      </w:r>
    </w:p>
    <w:p w14:paraId="2BCAB355" w14:textId="77777777" w:rsidR="001051BD" w:rsidRPr="00720376" w:rsidRDefault="001051BD" w:rsidP="00AF3B06">
      <w:pPr>
        <w:pStyle w:val="Heading3"/>
        <w:rPr>
          <w:rFonts w:eastAsia="MS Mincho"/>
          <w:lang w:val="en-GB"/>
        </w:rPr>
      </w:pPr>
      <w:bookmarkStart w:id="147" w:name="_Toc273091318"/>
      <w:r w:rsidRPr="00720376">
        <w:rPr>
          <w:rFonts w:eastAsia="MS Mincho"/>
          <w:lang w:val="en-GB"/>
        </w:rPr>
        <w:t>4.4</w:t>
      </w:r>
      <w:r w:rsidRPr="00720376">
        <w:rPr>
          <w:rFonts w:eastAsia="MS Mincho"/>
          <w:lang w:val="en-GB"/>
        </w:rPr>
        <w:tab/>
        <w:t>Sanitation Plan</w:t>
      </w:r>
      <w:bookmarkEnd w:id="147"/>
    </w:p>
    <w:p w14:paraId="1A4E9C4C" w14:textId="77777777" w:rsidR="001051BD" w:rsidRPr="00720376" w:rsidRDefault="001051BD" w:rsidP="005D292A">
      <w:pPr>
        <w:rPr>
          <w:lang w:val="en-GB"/>
        </w:rPr>
      </w:pPr>
      <w:r w:rsidRPr="00720376">
        <w:rPr>
          <w:lang w:val="en-GB"/>
        </w:rPr>
        <w:t xml:space="preserve">A plan will be prepared in participation of community based on true demand of the community households. It will be done in conjunction with hygiene education. </w:t>
      </w:r>
    </w:p>
    <w:p w14:paraId="54CECFF9" w14:textId="77777777" w:rsidR="001051BD" w:rsidRPr="00720376" w:rsidRDefault="00ED44A7" w:rsidP="000E6BC4">
      <w:pPr>
        <w:spacing w:before="120"/>
        <w:rPr>
          <w:rFonts w:eastAsia="MS Mincho"/>
          <w:lang w:val="en-GB"/>
        </w:rPr>
      </w:pPr>
      <w:r w:rsidRPr="00720376">
        <w:rPr>
          <w:rFonts w:eastAsia="MS Mincho"/>
          <w:lang w:val="en-GB"/>
        </w:rPr>
        <w:t xml:space="preserve">The Community-Led Total Sanitation approach will be used to make the village Open Defecation Free and no </w:t>
      </w:r>
      <w:r w:rsidR="001051BD" w:rsidRPr="00720376">
        <w:rPr>
          <w:rFonts w:eastAsia="MS Mincho"/>
          <w:lang w:val="en-GB"/>
        </w:rPr>
        <w:t>demonstration latrines will be constructed per water point. Community should be aware and demand for latrines. Sanitation will be promoted focusing on the social benefits that a latrine can bring as well as the hygiene benefits. Different technical options in constructing the latrine will be presented so that community household can choose suitable option. Technical options should be provided with its merit and demerits and related cost (Refer section on Sanitation).</w:t>
      </w:r>
    </w:p>
    <w:p w14:paraId="1D0D5E6C" w14:textId="77777777" w:rsidR="001051BD" w:rsidRPr="00720376" w:rsidRDefault="001051BD" w:rsidP="000E6BC4">
      <w:pPr>
        <w:spacing w:before="120"/>
        <w:rPr>
          <w:lang w:val="en-GB"/>
        </w:rPr>
      </w:pPr>
      <w:r w:rsidRPr="00720376">
        <w:rPr>
          <w:lang w:val="en-GB"/>
        </w:rPr>
        <w:t>The main technology options would be:</w:t>
      </w:r>
    </w:p>
    <w:p w14:paraId="24EC1C58" w14:textId="77777777" w:rsidR="001051BD" w:rsidRPr="00720376" w:rsidRDefault="001051BD" w:rsidP="00C80EFB">
      <w:pPr>
        <w:numPr>
          <w:ilvl w:val="0"/>
          <w:numId w:val="67"/>
        </w:numPr>
        <w:rPr>
          <w:lang w:val="en-GB"/>
        </w:rPr>
      </w:pPr>
      <w:r w:rsidRPr="00720376">
        <w:rPr>
          <w:lang w:val="en-GB"/>
        </w:rPr>
        <w:t>Dry, single or double vault latrine</w:t>
      </w:r>
      <w:r w:rsidR="00540B08" w:rsidRPr="00720376">
        <w:rPr>
          <w:lang w:val="en-GB"/>
        </w:rPr>
        <w:t xml:space="preserve"> </w:t>
      </w:r>
    </w:p>
    <w:p w14:paraId="11081DE9" w14:textId="77777777" w:rsidR="001051BD" w:rsidRPr="00720376" w:rsidRDefault="001051BD" w:rsidP="00C80EFB">
      <w:pPr>
        <w:numPr>
          <w:ilvl w:val="0"/>
          <w:numId w:val="67"/>
        </w:numPr>
        <w:rPr>
          <w:lang w:val="en-GB"/>
        </w:rPr>
      </w:pPr>
      <w:r w:rsidRPr="00720376">
        <w:rPr>
          <w:lang w:val="en-GB"/>
        </w:rPr>
        <w:t>VIP Latrine</w:t>
      </w:r>
    </w:p>
    <w:p w14:paraId="7F70211F" w14:textId="77777777" w:rsidR="001051BD" w:rsidRPr="00720376" w:rsidRDefault="001051BD" w:rsidP="00C80EFB">
      <w:pPr>
        <w:numPr>
          <w:ilvl w:val="0"/>
          <w:numId w:val="67"/>
        </w:numPr>
        <w:rPr>
          <w:lang w:val="en-GB"/>
        </w:rPr>
      </w:pPr>
      <w:r w:rsidRPr="00720376">
        <w:rPr>
          <w:lang w:val="en-GB"/>
        </w:rPr>
        <w:t>Pour flush water seal Latrine</w:t>
      </w:r>
    </w:p>
    <w:p w14:paraId="0BB3AC48" w14:textId="77777777" w:rsidR="001051BD" w:rsidRPr="00720376" w:rsidRDefault="001051BD" w:rsidP="00AF3B06">
      <w:pPr>
        <w:pStyle w:val="Heading3"/>
        <w:rPr>
          <w:rFonts w:eastAsia="MS Mincho"/>
          <w:lang w:val="en-GB"/>
        </w:rPr>
      </w:pPr>
      <w:bookmarkStart w:id="148" w:name="_Toc273091319"/>
      <w:r w:rsidRPr="00720376">
        <w:rPr>
          <w:rFonts w:eastAsia="MS Mincho"/>
          <w:lang w:val="en-GB"/>
        </w:rPr>
        <w:t>4.5</w:t>
      </w:r>
      <w:r w:rsidRPr="00720376">
        <w:rPr>
          <w:rFonts w:eastAsia="MS Mincho"/>
          <w:lang w:val="en-GB"/>
        </w:rPr>
        <w:tab/>
        <w:t>Community Contribution Plan</w:t>
      </w:r>
      <w:bookmarkEnd w:id="148"/>
    </w:p>
    <w:p w14:paraId="06E5101D" w14:textId="77777777" w:rsidR="001051BD" w:rsidRPr="00720376" w:rsidRDefault="001051BD" w:rsidP="001051BD">
      <w:pPr>
        <w:rPr>
          <w:rFonts w:eastAsia="MS Mincho"/>
          <w:iCs/>
          <w:lang w:val="en-GB"/>
        </w:rPr>
      </w:pPr>
      <w:r w:rsidRPr="00720376">
        <w:rPr>
          <w:rFonts w:eastAsia="MS Mincho"/>
          <w:iCs/>
          <w:lang w:val="en-GB"/>
        </w:rPr>
        <w:t xml:space="preserve">Community should contribute at least 10% of the total capital cost. However, community should contribute as much as possible in the form of kind and cash contribution. The community should prepare </w:t>
      </w:r>
      <w:r w:rsidR="00A0019D" w:rsidRPr="00720376">
        <w:rPr>
          <w:rFonts w:eastAsia="MS Mincho"/>
          <w:iCs/>
          <w:lang w:val="en-GB"/>
        </w:rPr>
        <w:t xml:space="preserve">a </w:t>
      </w:r>
      <w:r w:rsidRPr="00720376">
        <w:rPr>
          <w:rFonts w:eastAsia="MS Mincho"/>
          <w:iCs/>
          <w:lang w:val="en-GB"/>
        </w:rPr>
        <w:t>plan in which items they contribute and how it will be done.</w:t>
      </w:r>
    </w:p>
    <w:p w14:paraId="1CA7E6BA" w14:textId="77777777" w:rsidR="001051BD" w:rsidRPr="00720376" w:rsidRDefault="001051BD" w:rsidP="001051BD">
      <w:pPr>
        <w:rPr>
          <w:rFonts w:eastAsia="MS Mincho"/>
          <w:iCs/>
          <w:lang w:val="en-GB"/>
        </w:rPr>
      </w:pPr>
    </w:p>
    <w:p w14:paraId="704B3E44" w14:textId="77777777" w:rsidR="001051BD" w:rsidRPr="00720376" w:rsidRDefault="001051BD" w:rsidP="001051BD">
      <w:pPr>
        <w:rPr>
          <w:rFonts w:eastAsia="MS Mincho"/>
          <w:iCs/>
          <w:lang w:val="en-GB"/>
        </w:rPr>
      </w:pPr>
      <w:r w:rsidRPr="00720376">
        <w:rPr>
          <w:rFonts w:eastAsia="MS Mincho"/>
          <w:iCs/>
          <w:lang w:val="en-GB"/>
        </w:rPr>
        <w:t>Communities are generally responsible for following contribution:</w:t>
      </w:r>
    </w:p>
    <w:p w14:paraId="11A0A899" w14:textId="77777777" w:rsidR="001051BD" w:rsidRPr="00720376" w:rsidRDefault="001051BD" w:rsidP="00C80EFB">
      <w:pPr>
        <w:numPr>
          <w:ilvl w:val="0"/>
          <w:numId w:val="64"/>
        </w:numPr>
        <w:rPr>
          <w:rFonts w:eastAsia="MS Mincho"/>
          <w:iCs/>
          <w:lang w:val="en-GB"/>
        </w:rPr>
      </w:pPr>
      <w:r w:rsidRPr="00720376">
        <w:rPr>
          <w:rFonts w:eastAsia="MS Mincho"/>
          <w:iCs/>
          <w:lang w:val="en-GB"/>
        </w:rPr>
        <w:t>Providing unskilled labour</w:t>
      </w:r>
    </w:p>
    <w:p w14:paraId="5B70ACA7" w14:textId="77777777" w:rsidR="001051BD" w:rsidRPr="00720376" w:rsidRDefault="001051BD" w:rsidP="00C80EFB">
      <w:pPr>
        <w:numPr>
          <w:ilvl w:val="1"/>
          <w:numId w:val="64"/>
        </w:numPr>
        <w:rPr>
          <w:rFonts w:eastAsia="MS Mincho"/>
          <w:iCs/>
          <w:lang w:val="en-GB"/>
        </w:rPr>
      </w:pPr>
      <w:r w:rsidRPr="00720376">
        <w:rPr>
          <w:rFonts w:eastAsia="MS Mincho"/>
          <w:iCs/>
          <w:lang w:val="en-GB"/>
        </w:rPr>
        <w:t>to dig the well or to</w:t>
      </w:r>
      <w:r w:rsidR="004B7DA2" w:rsidRPr="00720376">
        <w:rPr>
          <w:rFonts w:eastAsia="MS Mincho"/>
          <w:iCs/>
          <w:lang w:val="en-GB"/>
        </w:rPr>
        <w:t xml:space="preserve"> support the contractor in drilling</w:t>
      </w:r>
      <w:r w:rsidRPr="00720376">
        <w:rPr>
          <w:rFonts w:eastAsia="MS Mincho"/>
          <w:iCs/>
          <w:lang w:val="en-GB"/>
        </w:rPr>
        <w:t xml:space="preserve"> the tubewell or dig and fill pipe trenches </w:t>
      </w:r>
    </w:p>
    <w:p w14:paraId="0C9C6FEB" w14:textId="77777777" w:rsidR="001051BD" w:rsidRPr="00720376" w:rsidRDefault="001051BD" w:rsidP="00C80EFB">
      <w:pPr>
        <w:numPr>
          <w:ilvl w:val="1"/>
          <w:numId w:val="64"/>
        </w:numPr>
        <w:rPr>
          <w:rFonts w:eastAsia="MS Mincho"/>
          <w:iCs/>
          <w:lang w:val="en-GB"/>
        </w:rPr>
      </w:pPr>
      <w:r w:rsidRPr="00720376">
        <w:rPr>
          <w:rFonts w:eastAsia="MS Mincho"/>
          <w:iCs/>
          <w:lang w:val="en-GB"/>
        </w:rPr>
        <w:t>for sinking of the well components/ rings or pipe laying</w:t>
      </w:r>
    </w:p>
    <w:p w14:paraId="687E3767" w14:textId="77777777" w:rsidR="001051BD" w:rsidRPr="00720376" w:rsidRDefault="001051BD" w:rsidP="00C80EFB">
      <w:pPr>
        <w:numPr>
          <w:ilvl w:val="0"/>
          <w:numId w:val="64"/>
        </w:numPr>
        <w:rPr>
          <w:rFonts w:eastAsia="MS Mincho"/>
          <w:iCs/>
          <w:lang w:val="en-GB"/>
        </w:rPr>
      </w:pPr>
      <w:r w:rsidRPr="00720376">
        <w:rPr>
          <w:rFonts w:eastAsia="MS Mincho"/>
          <w:iCs/>
          <w:lang w:val="en-GB"/>
        </w:rPr>
        <w:t xml:space="preserve">Installation of hand pumps </w:t>
      </w:r>
    </w:p>
    <w:p w14:paraId="4D204AA0" w14:textId="77777777" w:rsidR="001051BD" w:rsidRPr="00720376" w:rsidRDefault="001051BD" w:rsidP="00C80EFB">
      <w:pPr>
        <w:numPr>
          <w:ilvl w:val="0"/>
          <w:numId w:val="64"/>
        </w:numPr>
        <w:rPr>
          <w:rFonts w:eastAsia="MS Mincho"/>
          <w:iCs/>
          <w:lang w:val="en-GB"/>
        </w:rPr>
      </w:pPr>
      <w:r w:rsidRPr="00720376">
        <w:rPr>
          <w:rFonts w:eastAsia="MS Mincho"/>
          <w:iCs/>
          <w:lang w:val="en-GB"/>
        </w:rPr>
        <w:t>Provide all unskilled labour for apron construction or construction of structures such as spring protection, break pressure tank, reservoir, tap stand etc.</w:t>
      </w:r>
    </w:p>
    <w:p w14:paraId="6ADBBEA7" w14:textId="77777777" w:rsidR="001051BD" w:rsidRPr="00720376" w:rsidRDefault="001051BD" w:rsidP="00C80EFB">
      <w:pPr>
        <w:numPr>
          <w:ilvl w:val="0"/>
          <w:numId w:val="64"/>
        </w:numPr>
        <w:rPr>
          <w:rFonts w:eastAsia="MS Mincho"/>
          <w:iCs/>
          <w:lang w:val="en-GB"/>
        </w:rPr>
      </w:pPr>
      <w:r w:rsidRPr="00720376">
        <w:rPr>
          <w:rFonts w:eastAsia="MS Mincho"/>
          <w:iCs/>
          <w:lang w:val="en-GB"/>
        </w:rPr>
        <w:t>Curing of apron or structures</w:t>
      </w:r>
    </w:p>
    <w:p w14:paraId="0B2E0767" w14:textId="77777777" w:rsidR="001051BD" w:rsidRPr="00720376" w:rsidRDefault="001051BD" w:rsidP="00C80EFB">
      <w:pPr>
        <w:numPr>
          <w:ilvl w:val="0"/>
          <w:numId w:val="64"/>
        </w:numPr>
        <w:rPr>
          <w:rFonts w:eastAsia="MS Mincho"/>
          <w:iCs/>
          <w:lang w:val="en-GB"/>
        </w:rPr>
      </w:pPr>
      <w:r w:rsidRPr="00720376">
        <w:rPr>
          <w:rFonts w:eastAsia="MS Mincho"/>
          <w:iCs/>
          <w:lang w:val="en-GB"/>
        </w:rPr>
        <w:t>Transport non-local materials from production centre to the well site</w:t>
      </w:r>
    </w:p>
    <w:p w14:paraId="7FDEC245" w14:textId="77777777" w:rsidR="001051BD" w:rsidRPr="00720376" w:rsidRDefault="001051BD" w:rsidP="00C80EFB">
      <w:pPr>
        <w:numPr>
          <w:ilvl w:val="0"/>
          <w:numId w:val="64"/>
        </w:numPr>
        <w:rPr>
          <w:rFonts w:eastAsia="MS Mincho"/>
          <w:iCs/>
          <w:lang w:val="en-GB"/>
        </w:rPr>
      </w:pPr>
      <w:r w:rsidRPr="00720376">
        <w:rPr>
          <w:rFonts w:eastAsia="MS Mincho"/>
          <w:iCs/>
          <w:lang w:val="en-GB"/>
        </w:rPr>
        <w:t xml:space="preserve">Providing local materials such as crushed graded aggregates, sand, stone, etc. for apron construction or construction of different structures </w:t>
      </w:r>
    </w:p>
    <w:p w14:paraId="1FCFD8B0" w14:textId="77777777" w:rsidR="001051BD" w:rsidRPr="00720376" w:rsidRDefault="001051BD" w:rsidP="001051BD">
      <w:pPr>
        <w:jc w:val="both"/>
        <w:rPr>
          <w:lang w:val="en-GB" w:eastAsia="en-GB"/>
        </w:rPr>
      </w:pPr>
    </w:p>
    <w:p w14:paraId="03B8A917" w14:textId="77777777" w:rsidR="001051BD" w:rsidRPr="00720376" w:rsidRDefault="001051BD" w:rsidP="001051BD">
      <w:pPr>
        <w:pStyle w:val="PlainText"/>
        <w:spacing w:before="120"/>
        <w:rPr>
          <w:rFonts w:ascii="Arial" w:eastAsia="MS Mincho" w:hAnsi="Arial" w:cs="Arial"/>
          <w:i w:val="0"/>
          <w:iCs w:val="0"/>
          <w:sz w:val="24"/>
          <w:szCs w:val="24"/>
          <w:lang w:val="en-GB"/>
        </w:rPr>
      </w:pPr>
      <w:r w:rsidRPr="00720376">
        <w:rPr>
          <w:rFonts w:ascii="Arial" w:eastAsia="MS Mincho" w:hAnsi="Arial" w:cs="Arial"/>
          <w:i w:val="0"/>
          <w:iCs w:val="0"/>
          <w:sz w:val="24"/>
          <w:szCs w:val="24"/>
          <w:lang w:val="en-GB"/>
        </w:rPr>
        <w:t>If community opt for higher service level the additional cost beyond the basic service level facilities should be borne by the community.</w:t>
      </w:r>
    </w:p>
    <w:p w14:paraId="5E3B7FF7" w14:textId="77777777" w:rsidR="001051BD" w:rsidRPr="00720376" w:rsidRDefault="001051BD" w:rsidP="001051BD">
      <w:pPr>
        <w:rPr>
          <w:rFonts w:eastAsia="MS Mincho"/>
          <w:iCs/>
          <w:lang w:val="en-GB"/>
        </w:rPr>
      </w:pPr>
    </w:p>
    <w:p w14:paraId="2BA911CE" w14:textId="77777777" w:rsidR="001051BD" w:rsidRPr="00720376" w:rsidRDefault="001051BD" w:rsidP="001051BD">
      <w:pPr>
        <w:jc w:val="both"/>
        <w:rPr>
          <w:lang w:val="en-GB" w:eastAsia="en-GB"/>
        </w:rPr>
      </w:pPr>
      <w:r w:rsidRPr="00720376">
        <w:rPr>
          <w:lang w:val="en-GB" w:eastAsia="en-GB"/>
        </w:rPr>
        <w:t xml:space="preserve">Further, community participation is expected in the construction of dug wells and tube wells are as follows: </w:t>
      </w:r>
    </w:p>
    <w:p w14:paraId="101CD4F8" w14:textId="77777777" w:rsidR="001051BD" w:rsidRPr="00720376" w:rsidRDefault="001051BD" w:rsidP="00C80EFB">
      <w:pPr>
        <w:numPr>
          <w:ilvl w:val="0"/>
          <w:numId w:val="53"/>
        </w:numPr>
        <w:tabs>
          <w:tab w:val="clear" w:pos="360"/>
          <w:tab w:val="num" w:pos="720"/>
        </w:tabs>
        <w:ind w:left="720"/>
        <w:jc w:val="both"/>
        <w:rPr>
          <w:lang w:val="en-GB" w:eastAsia="en-GB"/>
        </w:rPr>
      </w:pPr>
      <w:r w:rsidRPr="00720376">
        <w:rPr>
          <w:lang w:val="en-GB" w:eastAsia="en-GB"/>
        </w:rPr>
        <w:t>Ensure accessibility of the well after confirmation of the site from the social and technical point of view.</w:t>
      </w:r>
    </w:p>
    <w:p w14:paraId="3D22EC5C" w14:textId="77777777" w:rsidR="001051BD" w:rsidRPr="00720376" w:rsidRDefault="001051BD" w:rsidP="00C80EFB">
      <w:pPr>
        <w:numPr>
          <w:ilvl w:val="0"/>
          <w:numId w:val="54"/>
        </w:numPr>
        <w:tabs>
          <w:tab w:val="clear" w:pos="360"/>
          <w:tab w:val="num" w:pos="720"/>
        </w:tabs>
        <w:ind w:left="720"/>
        <w:jc w:val="both"/>
        <w:rPr>
          <w:lang w:val="en-GB" w:eastAsia="en-GB"/>
        </w:rPr>
      </w:pPr>
      <w:r w:rsidRPr="00720376">
        <w:rPr>
          <w:lang w:val="en-GB" w:eastAsia="en-GB"/>
        </w:rPr>
        <w:t>Ensure security for the construction team and assist with their accommodation if necessary.</w:t>
      </w:r>
    </w:p>
    <w:p w14:paraId="7FD25D16" w14:textId="77777777" w:rsidR="001051BD" w:rsidRPr="00720376" w:rsidRDefault="001051BD" w:rsidP="00AF3B06">
      <w:pPr>
        <w:pStyle w:val="Heading3"/>
        <w:rPr>
          <w:rFonts w:eastAsia="MS Mincho"/>
          <w:lang w:val="en-GB"/>
        </w:rPr>
      </w:pPr>
      <w:bookmarkStart w:id="149" w:name="_Toc273091320"/>
      <w:r w:rsidRPr="00720376">
        <w:rPr>
          <w:rFonts w:eastAsia="MS Mincho"/>
          <w:lang w:val="en-GB"/>
        </w:rPr>
        <w:t>4.6</w:t>
      </w:r>
      <w:r w:rsidRPr="00720376">
        <w:rPr>
          <w:rFonts w:eastAsia="MS Mincho"/>
          <w:lang w:val="en-GB"/>
        </w:rPr>
        <w:tab/>
        <w:t>Operation and Maintenance Plan</w:t>
      </w:r>
      <w:bookmarkEnd w:id="149"/>
    </w:p>
    <w:p w14:paraId="444A02C3" w14:textId="77777777" w:rsidR="001051BD" w:rsidRPr="00720376" w:rsidRDefault="001051BD" w:rsidP="001051BD">
      <w:pPr>
        <w:jc w:val="both"/>
        <w:rPr>
          <w:lang w:val="en-GB" w:eastAsia="en-GB"/>
        </w:rPr>
      </w:pPr>
      <w:r w:rsidRPr="00720376">
        <w:rPr>
          <w:lang w:val="en-GB" w:eastAsia="en-GB"/>
        </w:rPr>
        <w:lastRenderedPageBreak/>
        <w:t xml:space="preserve">Communities are responsible for operation and maintenance of water supply system. The CDC or WSUG will be responsible for the management of the system. </w:t>
      </w:r>
    </w:p>
    <w:p w14:paraId="6658D0B9" w14:textId="77777777" w:rsidR="001051BD" w:rsidRPr="00720376" w:rsidRDefault="001051BD" w:rsidP="001051BD">
      <w:pPr>
        <w:jc w:val="both"/>
        <w:rPr>
          <w:lang w:val="en-GB" w:eastAsia="en-GB"/>
        </w:rPr>
      </w:pPr>
    </w:p>
    <w:p w14:paraId="784C39E5" w14:textId="77777777" w:rsidR="001051BD" w:rsidRPr="00720376" w:rsidRDefault="001051BD" w:rsidP="001051BD">
      <w:pPr>
        <w:jc w:val="both"/>
        <w:rPr>
          <w:lang w:val="en-GB" w:eastAsia="en-GB"/>
        </w:rPr>
      </w:pPr>
      <w:r w:rsidRPr="00720376">
        <w:rPr>
          <w:lang w:val="en-GB" w:eastAsia="en-GB"/>
        </w:rPr>
        <w:t>The community will:</w:t>
      </w:r>
    </w:p>
    <w:p w14:paraId="1F560D97" w14:textId="77777777" w:rsidR="001051BD" w:rsidRPr="00720376" w:rsidRDefault="001051BD" w:rsidP="00C80EFB">
      <w:pPr>
        <w:numPr>
          <w:ilvl w:val="0"/>
          <w:numId w:val="55"/>
        </w:numPr>
        <w:tabs>
          <w:tab w:val="clear" w:pos="360"/>
          <w:tab w:val="num" w:pos="720"/>
        </w:tabs>
        <w:ind w:left="720"/>
        <w:jc w:val="both"/>
        <w:rPr>
          <w:lang w:val="en-GB" w:eastAsia="en-GB"/>
        </w:rPr>
      </w:pPr>
      <w:r w:rsidRPr="00720376">
        <w:rPr>
          <w:lang w:val="en-GB" w:eastAsia="en-GB"/>
        </w:rPr>
        <w:t>Select care taker for each water point</w:t>
      </w:r>
    </w:p>
    <w:p w14:paraId="43541606" w14:textId="77777777" w:rsidR="001051BD" w:rsidRPr="00720376" w:rsidRDefault="001051BD" w:rsidP="00C80EFB">
      <w:pPr>
        <w:numPr>
          <w:ilvl w:val="0"/>
          <w:numId w:val="55"/>
        </w:numPr>
        <w:tabs>
          <w:tab w:val="clear" w:pos="360"/>
          <w:tab w:val="num" w:pos="720"/>
        </w:tabs>
        <w:ind w:left="720"/>
        <w:jc w:val="both"/>
        <w:rPr>
          <w:lang w:val="en-GB" w:eastAsia="en-GB"/>
        </w:rPr>
      </w:pPr>
      <w:r w:rsidRPr="00720376">
        <w:rPr>
          <w:lang w:val="en-GB" w:eastAsia="en-GB"/>
        </w:rPr>
        <w:t>sign an agreement with a local area mechanic/ valve mechanic for regular mechanical maintenance and for repair of the pump/ water system specifying his duties and what the User group will pay him (in cash or kind) on annual basis for his services.</w:t>
      </w:r>
    </w:p>
    <w:p w14:paraId="0BDDB88D" w14:textId="77777777" w:rsidR="001051BD" w:rsidRPr="00720376" w:rsidRDefault="001051BD" w:rsidP="00C80EFB">
      <w:pPr>
        <w:numPr>
          <w:ilvl w:val="0"/>
          <w:numId w:val="55"/>
        </w:numPr>
        <w:tabs>
          <w:tab w:val="clear" w:pos="360"/>
          <w:tab w:val="num" w:pos="720"/>
        </w:tabs>
        <w:ind w:left="720"/>
        <w:jc w:val="both"/>
        <w:rPr>
          <w:lang w:val="en-GB" w:eastAsia="en-GB"/>
        </w:rPr>
      </w:pPr>
      <w:r w:rsidRPr="00720376">
        <w:rPr>
          <w:lang w:val="en-GB" w:eastAsia="en-GB"/>
        </w:rPr>
        <w:t>Pay the handpump mechanic for future repairs and maintenance.</w:t>
      </w:r>
    </w:p>
    <w:p w14:paraId="53FDC0EE" w14:textId="77777777" w:rsidR="001051BD" w:rsidRPr="00720376" w:rsidRDefault="001051BD" w:rsidP="00C80EFB">
      <w:pPr>
        <w:numPr>
          <w:ilvl w:val="0"/>
          <w:numId w:val="55"/>
        </w:numPr>
        <w:tabs>
          <w:tab w:val="clear" w:pos="360"/>
          <w:tab w:val="num" w:pos="720"/>
        </w:tabs>
        <w:ind w:left="720"/>
        <w:jc w:val="both"/>
        <w:rPr>
          <w:lang w:val="en-GB" w:eastAsia="en-GB"/>
        </w:rPr>
      </w:pPr>
      <w:r w:rsidRPr="00720376">
        <w:rPr>
          <w:rFonts w:eastAsia="MS Mincho"/>
          <w:iCs/>
          <w:lang w:val="en-GB"/>
        </w:rPr>
        <w:t>Purchase spare parts for repair and maintenance.</w:t>
      </w:r>
    </w:p>
    <w:p w14:paraId="48DF3DC8" w14:textId="77777777" w:rsidR="001051BD" w:rsidRPr="00720376" w:rsidRDefault="001051BD" w:rsidP="00C80EFB">
      <w:pPr>
        <w:numPr>
          <w:ilvl w:val="0"/>
          <w:numId w:val="55"/>
        </w:numPr>
        <w:tabs>
          <w:tab w:val="clear" w:pos="360"/>
          <w:tab w:val="num" w:pos="720"/>
        </w:tabs>
        <w:ind w:left="720"/>
        <w:jc w:val="both"/>
        <w:rPr>
          <w:rFonts w:eastAsia="MS Mincho"/>
          <w:iCs/>
          <w:lang w:val="en-GB"/>
        </w:rPr>
      </w:pPr>
      <w:r w:rsidRPr="00720376">
        <w:rPr>
          <w:lang w:val="en-GB" w:eastAsia="en-GB"/>
        </w:rPr>
        <w:t>Make known communication channels between women users and caretaker/ mechanic.</w:t>
      </w:r>
    </w:p>
    <w:p w14:paraId="3751FAE6" w14:textId="77777777" w:rsidR="001051BD" w:rsidRPr="00720376" w:rsidRDefault="001051BD" w:rsidP="001051BD">
      <w:pPr>
        <w:jc w:val="both"/>
        <w:rPr>
          <w:rFonts w:eastAsia="MS Mincho"/>
          <w:iCs/>
          <w:lang w:val="en-GB"/>
        </w:rPr>
      </w:pPr>
    </w:p>
    <w:p w14:paraId="5F1309D7" w14:textId="77777777" w:rsidR="001051BD" w:rsidRPr="00720376" w:rsidRDefault="001051BD" w:rsidP="001051BD">
      <w:pPr>
        <w:jc w:val="both"/>
        <w:rPr>
          <w:lang w:val="en-GB" w:eastAsia="en-GB"/>
        </w:rPr>
      </w:pPr>
      <w:r w:rsidRPr="00720376">
        <w:rPr>
          <w:lang w:val="en-GB" w:eastAsia="en-GB"/>
        </w:rPr>
        <w:t>Refer section on Operation and Maintenance System for details.</w:t>
      </w:r>
    </w:p>
    <w:p w14:paraId="786D7776" w14:textId="77777777" w:rsidR="001051BD" w:rsidRPr="00720376" w:rsidRDefault="001051BD" w:rsidP="00AF3B06">
      <w:pPr>
        <w:pStyle w:val="Heading3"/>
        <w:rPr>
          <w:lang w:val="en-GB" w:eastAsia="en-GB"/>
        </w:rPr>
      </w:pPr>
      <w:bookmarkStart w:id="150" w:name="_Toc273091321"/>
      <w:r w:rsidRPr="00720376">
        <w:rPr>
          <w:lang w:val="en-GB" w:eastAsia="en-GB"/>
        </w:rPr>
        <w:t>4.7</w:t>
      </w:r>
      <w:r w:rsidRPr="00720376">
        <w:rPr>
          <w:lang w:val="en-GB" w:eastAsia="en-GB"/>
        </w:rPr>
        <w:tab/>
        <w:t>Monitoring and Evaluation Plan</w:t>
      </w:r>
      <w:bookmarkEnd w:id="150"/>
    </w:p>
    <w:p w14:paraId="1A8CDB76" w14:textId="77777777" w:rsidR="001051BD" w:rsidRPr="00720376" w:rsidRDefault="001051BD" w:rsidP="001051BD">
      <w:pPr>
        <w:rPr>
          <w:bCs/>
          <w:lang w:val="en-GB" w:eastAsia="en-CA"/>
        </w:rPr>
      </w:pPr>
      <w:r w:rsidRPr="00720376">
        <w:rPr>
          <w:bCs/>
          <w:lang w:val="en-GB" w:eastAsia="en-CA"/>
        </w:rPr>
        <w:t>Community involves in monitoring management</w:t>
      </w:r>
      <w:r w:rsidR="00AF3B06" w:rsidRPr="00720376">
        <w:rPr>
          <w:bCs/>
          <w:lang w:val="en-GB" w:eastAsia="en-CA"/>
        </w:rPr>
        <w:t xml:space="preserve"> and supervision of a water </w:t>
      </w:r>
      <w:r w:rsidRPr="00720376">
        <w:rPr>
          <w:bCs/>
          <w:lang w:val="en-GB" w:eastAsia="en-CA"/>
        </w:rPr>
        <w:t xml:space="preserve">supply project and </w:t>
      </w:r>
      <w:r w:rsidR="004B7DA2" w:rsidRPr="00720376">
        <w:rPr>
          <w:bCs/>
          <w:lang w:val="en-GB" w:eastAsia="en-CA"/>
        </w:rPr>
        <w:t>it’s</w:t>
      </w:r>
      <w:r w:rsidRPr="00720376">
        <w:rPr>
          <w:bCs/>
          <w:lang w:val="en-GB" w:eastAsia="en-CA"/>
        </w:rPr>
        <w:t xml:space="preserve"> Maintenance.</w:t>
      </w:r>
    </w:p>
    <w:p w14:paraId="28CBFF6E" w14:textId="77777777" w:rsidR="001051BD" w:rsidRPr="00720376" w:rsidRDefault="001051BD" w:rsidP="00C80EFB">
      <w:pPr>
        <w:pStyle w:val="ListParagraph"/>
        <w:numPr>
          <w:ilvl w:val="0"/>
          <w:numId w:val="69"/>
        </w:numPr>
        <w:ind w:left="680" w:hanging="357"/>
        <w:rPr>
          <w:lang w:val="en-GB" w:eastAsia="en-GB"/>
        </w:rPr>
      </w:pPr>
      <w:r w:rsidRPr="00720376">
        <w:rPr>
          <w:lang w:val="en-GB" w:eastAsia="en-GB"/>
        </w:rPr>
        <w:t>Village representatives should be present as far as possible when all contracts are signed</w:t>
      </w:r>
    </w:p>
    <w:p w14:paraId="3512F654" w14:textId="77777777" w:rsidR="001051BD" w:rsidRPr="00720376" w:rsidRDefault="001051BD" w:rsidP="00C80EFB">
      <w:pPr>
        <w:pStyle w:val="Title"/>
        <w:numPr>
          <w:ilvl w:val="0"/>
          <w:numId w:val="69"/>
        </w:numPr>
        <w:pBdr>
          <w:bottom w:val="none" w:sz="0" w:space="0" w:color="auto"/>
        </w:pBdr>
        <w:ind w:left="680"/>
        <w:contextualSpacing w:val="0"/>
        <w:rPr>
          <w:rFonts w:ascii="Arial" w:eastAsiaTheme="minorHAnsi" w:hAnsi="Arial" w:cs="Arial"/>
          <w:spacing w:val="0"/>
          <w:sz w:val="22"/>
          <w:szCs w:val="24"/>
          <w:lang w:val="en-GB" w:eastAsia="en-GB"/>
        </w:rPr>
      </w:pPr>
      <w:r w:rsidRPr="00720376">
        <w:rPr>
          <w:rFonts w:ascii="Arial" w:eastAsiaTheme="minorHAnsi" w:hAnsi="Arial" w:cs="Arial"/>
          <w:spacing w:val="0"/>
          <w:sz w:val="22"/>
          <w:szCs w:val="24"/>
          <w:lang w:val="en-GB" w:eastAsia="en-GB"/>
        </w:rPr>
        <w:t>Technical specifications of the contract should be shared with village representatives</w:t>
      </w:r>
    </w:p>
    <w:p w14:paraId="3380C66A" w14:textId="77777777" w:rsidR="001051BD" w:rsidRPr="00720376" w:rsidRDefault="001051BD" w:rsidP="00C80EFB">
      <w:pPr>
        <w:pStyle w:val="Title"/>
        <w:numPr>
          <w:ilvl w:val="0"/>
          <w:numId w:val="69"/>
        </w:numPr>
        <w:pBdr>
          <w:bottom w:val="none" w:sz="0" w:space="0" w:color="auto"/>
        </w:pBdr>
        <w:ind w:left="680"/>
        <w:contextualSpacing w:val="0"/>
        <w:rPr>
          <w:rFonts w:ascii="Arial" w:eastAsiaTheme="minorHAnsi" w:hAnsi="Arial" w:cs="Arial"/>
          <w:spacing w:val="0"/>
          <w:sz w:val="22"/>
          <w:szCs w:val="24"/>
          <w:lang w:val="en-GB" w:eastAsia="en-GB"/>
        </w:rPr>
      </w:pPr>
      <w:r w:rsidRPr="00720376">
        <w:rPr>
          <w:rFonts w:ascii="Arial" w:eastAsiaTheme="minorHAnsi" w:hAnsi="Arial" w:cs="Arial"/>
          <w:spacing w:val="0"/>
          <w:sz w:val="22"/>
          <w:szCs w:val="24"/>
          <w:lang w:val="en-GB" w:eastAsia="en-GB"/>
        </w:rPr>
        <w:t xml:space="preserve">Village representatives should know and also monitor what the contractor is supposed to be doing. This is an essential aspect of community ownership. </w:t>
      </w:r>
    </w:p>
    <w:p w14:paraId="6E489870" w14:textId="77777777" w:rsidR="001051BD" w:rsidRPr="00720376" w:rsidRDefault="001051BD" w:rsidP="00C80EFB">
      <w:pPr>
        <w:pStyle w:val="Title"/>
        <w:numPr>
          <w:ilvl w:val="0"/>
          <w:numId w:val="69"/>
        </w:numPr>
        <w:pBdr>
          <w:bottom w:val="none" w:sz="0" w:space="0" w:color="auto"/>
        </w:pBdr>
        <w:ind w:left="680"/>
        <w:contextualSpacing w:val="0"/>
        <w:rPr>
          <w:rFonts w:ascii="Arial" w:eastAsiaTheme="minorHAnsi" w:hAnsi="Arial" w:cs="Arial"/>
          <w:spacing w:val="0"/>
          <w:sz w:val="22"/>
          <w:szCs w:val="24"/>
          <w:lang w:val="en-GB" w:eastAsia="en-GB"/>
        </w:rPr>
      </w:pPr>
      <w:r w:rsidRPr="00720376">
        <w:rPr>
          <w:rFonts w:ascii="Arial" w:eastAsiaTheme="minorHAnsi" w:hAnsi="Arial" w:cs="Arial"/>
          <w:spacing w:val="0"/>
          <w:sz w:val="22"/>
          <w:szCs w:val="24"/>
          <w:lang w:val="en-GB" w:eastAsia="en-GB"/>
        </w:rPr>
        <w:t>Villagers will get to know the contractor very well and their good relationship with the contractor can motivate the contractor to do his best.</w:t>
      </w:r>
    </w:p>
    <w:p w14:paraId="720CE8E9" w14:textId="77777777" w:rsidR="001051BD" w:rsidRPr="00720376" w:rsidRDefault="001051BD" w:rsidP="00C80EFB">
      <w:pPr>
        <w:pStyle w:val="Title"/>
        <w:numPr>
          <w:ilvl w:val="0"/>
          <w:numId w:val="69"/>
        </w:numPr>
        <w:pBdr>
          <w:bottom w:val="none" w:sz="0" w:space="0" w:color="auto"/>
        </w:pBdr>
        <w:ind w:left="680"/>
        <w:contextualSpacing w:val="0"/>
        <w:rPr>
          <w:rFonts w:ascii="Arial" w:eastAsiaTheme="minorHAnsi" w:hAnsi="Arial" w:cs="Arial"/>
          <w:spacing w:val="0"/>
          <w:sz w:val="22"/>
          <w:szCs w:val="24"/>
          <w:lang w:val="en-GB" w:eastAsia="en-GB"/>
        </w:rPr>
      </w:pPr>
      <w:r w:rsidRPr="00720376">
        <w:rPr>
          <w:rFonts w:ascii="Arial" w:eastAsiaTheme="minorHAnsi" w:hAnsi="Arial" w:cs="Arial"/>
          <w:spacing w:val="0"/>
          <w:sz w:val="22"/>
          <w:szCs w:val="24"/>
          <w:lang w:val="en-GB" w:eastAsia="en-GB"/>
        </w:rPr>
        <w:t xml:space="preserve">The Engineer should regularly observe the work in progress and discuss progress with village representatives and the contractor or his representative. </w:t>
      </w:r>
    </w:p>
    <w:p w14:paraId="745025F5" w14:textId="77777777" w:rsidR="001051BD" w:rsidRPr="00720376" w:rsidRDefault="001051BD" w:rsidP="00C80EFB">
      <w:pPr>
        <w:numPr>
          <w:ilvl w:val="0"/>
          <w:numId w:val="69"/>
        </w:numPr>
        <w:ind w:left="680"/>
        <w:rPr>
          <w:lang w:val="en-GB" w:eastAsia="en-GB"/>
        </w:rPr>
      </w:pPr>
      <w:r w:rsidRPr="00720376">
        <w:rPr>
          <w:lang w:val="en-GB" w:eastAsia="en-GB"/>
        </w:rPr>
        <w:t>Community shall be empowered to plan, construct, operate, maintain and own all infrastructures</w:t>
      </w:r>
    </w:p>
    <w:p w14:paraId="41CD16D3" w14:textId="77777777" w:rsidR="001051BD" w:rsidRPr="00720376" w:rsidRDefault="001051BD" w:rsidP="00C80EFB">
      <w:pPr>
        <w:numPr>
          <w:ilvl w:val="0"/>
          <w:numId w:val="69"/>
        </w:numPr>
        <w:ind w:left="680"/>
        <w:rPr>
          <w:lang w:val="en-GB" w:eastAsia="en-GB"/>
        </w:rPr>
      </w:pPr>
      <w:r w:rsidRPr="00720376">
        <w:rPr>
          <w:lang w:val="en-GB" w:eastAsia="en-GB"/>
        </w:rPr>
        <w:t>Community shall organize preventative maintenance</w:t>
      </w:r>
    </w:p>
    <w:p w14:paraId="73F16900" w14:textId="77777777" w:rsidR="001051BD" w:rsidRPr="00720376" w:rsidRDefault="001051BD" w:rsidP="00C80EFB">
      <w:pPr>
        <w:pStyle w:val="h2"/>
        <w:numPr>
          <w:ilvl w:val="0"/>
          <w:numId w:val="69"/>
        </w:numPr>
        <w:tabs>
          <w:tab w:val="left" w:pos="-180"/>
        </w:tabs>
        <w:ind w:left="680"/>
        <w:jc w:val="left"/>
        <w:rPr>
          <w:rFonts w:ascii="Arial" w:eastAsiaTheme="minorHAnsi" w:hAnsi="Arial" w:cs="Arial"/>
          <w:szCs w:val="24"/>
          <w:lang w:eastAsia="en-GB" w:bidi="en-US"/>
        </w:rPr>
      </w:pPr>
      <w:r w:rsidRPr="00720376">
        <w:rPr>
          <w:rFonts w:ascii="Arial" w:eastAsiaTheme="minorHAnsi" w:hAnsi="Arial" w:cs="Arial"/>
          <w:szCs w:val="24"/>
          <w:lang w:eastAsia="en-GB" w:bidi="en-US"/>
        </w:rPr>
        <w:t xml:space="preserve">Service sustainability has highest priority </w:t>
      </w:r>
    </w:p>
    <w:p w14:paraId="0F5628BA" w14:textId="77777777" w:rsidR="001051BD" w:rsidRPr="00720376" w:rsidRDefault="001051BD" w:rsidP="001051BD">
      <w:pPr>
        <w:jc w:val="both"/>
        <w:rPr>
          <w:rFonts w:eastAsia="MS Mincho"/>
          <w:iCs/>
          <w:lang w:val="en-GB"/>
        </w:rPr>
      </w:pPr>
    </w:p>
    <w:p w14:paraId="776527A2" w14:textId="77777777" w:rsidR="001051BD" w:rsidRPr="00720376" w:rsidRDefault="001051BD" w:rsidP="001051BD">
      <w:pPr>
        <w:jc w:val="both"/>
        <w:rPr>
          <w:rFonts w:eastAsia="MS Mincho"/>
          <w:iCs/>
          <w:lang w:val="en-GB"/>
        </w:rPr>
      </w:pPr>
      <w:r w:rsidRPr="00720376">
        <w:rPr>
          <w:rFonts w:eastAsia="MS Mincho"/>
          <w:iCs/>
          <w:lang w:val="en-GB"/>
        </w:rPr>
        <w:t>(Refer Section on Monitoring and Evaluation for details on community level monitoring needs)</w:t>
      </w:r>
    </w:p>
    <w:p w14:paraId="7EAE574D" w14:textId="77777777" w:rsidR="001051BD" w:rsidRPr="00720376" w:rsidRDefault="001051BD" w:rsidP="00AF3B06">
      <w:pPr>
        <w:pStyle w:val="Heading3"/>
        <w:rPr>
          <w:rFonts w:eastAsia="MS Mincho"/>
          <w:lang w:val="en-GB"/>
        </w:rPr>
      </w:pPr>
      <w:bookmarkStart w:id="151" w:name="_Toc273091322"/>
      <w:r w:rsidRPr="00720376">
        <w:rPr>
          <w:rFonts w:eastAsia="MS Mincho"/>
          <w:lang w:val="en-GB"/>
        </w:rPr>
        <w:t>4.8.</w:t>
      </w:r>
      <w:r w:rsidRPr="00720376">
        <w:rPr>
          <w:rFonts w:eastAsia="MS Mincho"/>
          <w:lang w:val="en-GB"/>
        </w:rPr>
        <w:tab/>
        <w:t>Community Capacity Building Plan</w:t>
      </w:r>
      <w:bookmarkEnd w:id="151"/>
    </w:p>
    <w:p w14:paraId="01582315" w14:textId="77777777" w:rsidR="001051BD" w:rsidRPr="00720376" w:rsidRDefault="001051BD" w:rsidP="001051BD">
      <w:pPr>
        <w:rPr>
          <w:rFonts w:eastAsia="MS Mincho"/>
          <w:iCs/>
          <w:lang w:val="en-GB"/>
        </w:rPr>
      </w:pPr>
      <w:r w:rsidRPr="00720376">
        <w:rPr>
          <w:rFonts w:eastAsia="MS Mincho"/>
          <w:iCs/>
          <w:lang w:val="en-GB"/>
        </w:rPr>
        <w:t xml:space="preserve">Community capacity building plan includes training and orientation needs of the community and community organization. The area of training includes leadership, management, community mobilization, hygiene education, </w:t>
      </w:r>
      <w:r w:rsidR="00FE3777" w:rsidRPr="00720376">
        <w:rPr>
          <w:rFonts w:eastAsia="MS Mincho"/>
          <w:iCs/>
          <w:lang w:val="en-GB"/>
        </w:rPr>
        <w:t>bookkeeping</w:t>
      </w:r>
      <w:r w:rsidRPr="00720376">
        <w:rPr>
          <w:rFonts w:eastAsia="MS Mincho"/>
          <w:iCs/>
          <w:lang w:val="en-GB"/>
        </w:rPr>
        <w:t>, operation and maintenance etc. (Refer Section on Training for details on community level training)</w:t>
      </w:r>
    </w:p>
    <w:p w14:paraId="2D4684B8" w14:textId="77777777" w:rsidR="001051BD" w:rsidRPr="00720376" w:rsidRDefault="001051BD" w:rsidP="00AF3B06">
      <w:pPr>
        <w:pStyle w:val="Heading2"/>
        <w:rPr>
          <w:rFonts w:eastAsia="MS Mincho"/>
          <w:lang w:val="en-GB"/>
        </w:rPr>
      </w:pPr>
      <w:bookmarkStart w:id="152" w:name="_Toc273091323"/>
      <w:r w:rsidRPr="00720376">
        <w:rPr>
          <w:rFonts w:eastAsia="MS Mincho"/>
          <w:lang w:val="en-GB"/>
        </w:rPr>
        <w:t>5.0</w:t>
      </w:r>
      <w:r w:rsidRPr="00720376">
        <w:rPr>
          <w:rFonts w:eastAsia="MS Mincho"/>
          <w:lang w:val="en-GB"/>
        </w:rPr>
        <w:tab/>
        <w:t>Project Implementation and Community Participation</w:t>
      </w:r>
      <w:bookmarkEnd w:id="152"/>
    </w:p>
    <w:p w14:paraId="055E4125" w14:textId="77777777" w:rsidR="001051BD" w:rsidRPr="00720376" w:rsidRDefault="001051BD" w:rsidP="00D12CB6">
      <w:pPr>
        <w:rPr>
          <w:lang w:val="en-GB"/>
        </w:rPr>
      </w:pPr>
      <w:r w:rsidRPr="00720376">
        <w:rPr>
          <w:lang w:val="en-GB"/>
        </w:rPr>
        <w:t>Project</w:t>
      </w:r>
      <w:r w:rsidR="00540B08" w:rsidRPr="00720376">
        <w:rPr>
          <w:lang w:val="en-GB"/>
        </w:rPr>
        <w:t xml:space="preserve"> </w:t>
      </w:r>
      <w:r w:rsidRPr="00720376">
        <w:rPr>
          <w:lang w:val="en-GB"/>
        </w:rPr>
        <w:t xml:space="preserve">will be implemented in participation and involvement of community. Community Action Plan (CAP) prepared by the community will be implemented with the leadership of community through CDC or WSUC. </w:t>
      </w:r>
    </w:p>
    <w:p w14:paraId="0BF5CD32" w14:textId="77777777" w:rsidR="001051BD" w:rsidRPr="00720376" w:rsidRDefault="001051BD" w:rsidP="001051BD">
      <w:pPr>
        <w:pStyle w:val="h2"/>
        <w:tabs>
          <w:tab w:val="left" w:pos="-180"/>
        </w:tabs>
        <w:ind w:left="0" w:firstLine="0"/>
        <w:jc w:val="left"/>
        <w:rPr>
          <w:rFonts w:ascii="Arial" w:hAnsi="Arial" w:cs="Arial"/>
          <w:bCs/>
          <w:sz w:val="24"/>
          <w:szCs w:val="24"/>
        </w:rPr>
      </w:pPr>
    </w:p>
    <w:p w14:paraId="6FCDC174" w14:textId="77777777" w:rsidR="001051BD" w:rsidRPr="00720376" w:rsidRDefault="001051BD" w:rsidP="00D12CB6">
      <w:pPr>
        <w:rPr>
          <w:lang w:val="en-GB"/>
        </w:rPr>
      </w:pPr>
      <w:r w:rsidRPr="00720376">
        <w:rPr>
          <w:lang w:val="en-GB"/>
        </w:rPr>
        <w:lastRenderedPageBreak/>
        <w:t>It is important that women's are equally involved in water point selection, implementation and in Health Education and Sanitation.</w:t>
      </w:r>
    </w:p>
    <w:p w14:paraId="43836FDF" w14:textId="77777777" w:rsidR="001051BD" w:rsidRPr="00720376" w:rsidRDefault="001051BD" w:rsidP="00D12CB6">
      <w:pPr>
        <w:rPr>
          <w:lang w:val="en-GB"/>
        </w:rPr>
      </w:pPr>
    </w:p>
    <w:p w14:paraId="24678F76" w14:textId="77777777" w:rsidR="001051BD" w:rsidRPr="00720376" w:rsidRDefault="001051BD" w:rsidP="00D12CB6">
      <w:pPr>
        <w:rPr>
          <w:szCs w:val="22"/>
          <w:lang w:val="en-GB"/>
        </w:rPr>
      </w:pPr>
      <w:r w:rsidRPr="00720376">
        <w:rPr>
          <w:lang w:val="en-GB"/>
        </w:rPr>
        <w:t>The following are the reasons why community should be involved in a village water supply project?</w:t>
      </w:r>
    </w:p>
    <w:p w14:paraId="33F7665A" w14:textId="77777777" w:rsidR="001051BD" w:rsidRPr="00720376" w:rsidRDefault="001051BD" w:rsidP="00C80EFB">
      <w:pPr>
        <w:pStyle w:val="h2"/>
        <w:numPr>
          <w:ilvl w:val="0"/>
          <w:numId w:val="58"/>
        </w:numPr>
        <w:tabs>
          <w:tab w:val="left" w:pos="-180"/>
        </w:tabs>
        <w:ind w:left="697" w:hanging="357"/>
        <w:jc w:val="left"/>
        <w:rPr>
          <w:rFonts w:ascii="Arial" w:hAnsi="Arial" w:cs="Arial"/>
          <w:szCs w:val="22"/>
        </w:rPr>
      </w:pPr>
      <w:r w:rsidRPr="00720376">
        <w:rPr>
          <w:rFonts w:ascii="Arial" w:hAnsi="Arial" w:cs="Arial"/>
          <w:szCs w:val="22"/>
        </w:rPr>
        <w:t xml:space="preserve">By involving the community in all aspects of well construction we are assisting the community to receive safe reliable drinking water. </w:t>
      </w:r>
    </w:p>
    <w:p w14:paraId="351E6549" w14:textId="77777777" w:rsidR="001051BD" w:rsidRPr="00720376" w:rsidRDefault="001051BD" w:rsidP="00C80EFB">
      <w:pPr>
        <w:pStyle w:val="h2"/>
        <w:numPr>
          <w:ilvl w:val="0"/>
          <w:numId w:val="58"/>
        </w:numPr>
        <w:tabs>
          <w:tab w:val="left" w:pos="-180"/>
        </w:tabs>
        <w:ind w:left="697" w:hanging="357"/>
        <w:jc w:val="left"/>
        <w:rPr>
          <w:rFonts w:ascii="Arial" w:hAnsi="Arial" w:cs="Arial"/>
          <w:szCs w:val="22"/>
        </w:rPr>
      </w:pPr>
      <w:r w:rsidRPr="00720376">
        <w:rPr>
          <w:rFonts w:ascii="Arial" w:hAnsi="Arial" w:cs="Arial"/>
          <w:szCs w:val="22"/>
        </w:rPr>
        <w:t>The sustainability of a water supply is reliant on community ownership. Community ownership means once the well is completed the members of the village are responsible for its functioning. A community that truly</w:t>
      </w:r>
      <w:r w:rsidRPr="00720376">
        <w:rPr>
          <w:rFonts w:ascii="Arial" w:hAnsi="Arial" w:cs="Arial"/>
          <w:sz w:val="24"/>
          <w:szCs w:val="24"/>
        </w:rPr>
        <w:t xml:space="preserve"> values the </w:t>
      </w:r>
      <w:r w:rsidRPr="00720376">
        <w:rPr>
          <w:rFonts w:ascii="Arial" w:hAnsi="Arial" w:cs="Arial"/>
          <w:szCs w:val="22"/>
        </w:rPr>
        <w:t xml:space="preserve">provision and access to safe water will organise themselves to maintain a well. They will choose reliable people to be caretakers. They will spread knowledge and information about well maintenance. Correct use of the hand pump, cleanliness, maintenance and tidiness of the site, calling for a mechanic, paying a mechanic, obtaining spare parts will become norms. Avoiding misuse that can cause a </w:t>
      </w:r>
      <w:r w:rsidR="00FE3777" w:rsidRPr="00720376">
        <w:rPr>
          <w:rFonts w:ascii="Arial" w:hAnsi="Arial" w:cs="Arial"/>
          <w:szCs w:val="22"/>
        </w:rPr>
        <w:t>breakdown</w:t>
      </w:r>
      <w:r w:rsidRPr="00720376">
        <w:rPr>
          <w:rFonts w:ascii="Arial" w:hAnsi="Arial" w:cs="Arial"/>
          <w:szCs w:val="22"/>
        </w:rPr>
        <w:t xml:space="preserve"> of the hand pump and result in expensive on-going repair bills are responsibilities that the engineer cannot take on. These responsibilities are the responsibilities of everyone in the village. The misuse or lack of maintenance of one well means those people will start to misuse another well.</w:t>
      </w:r>
    </w:p>
    <w:p w14:paraId="6A206C25" w14:textId="77777777" w:rsidR="001051BD" w:rsidRPr="00720376" w:rsidRDefault="001051BD" w:rsidP="00C80EFB">
      <w:pPr>
        <w:pStyle w:val="h2"/>
        <w:numPr>
          <w:ilvl w:val="0"/>
          <w:numId w:val="58"/>
        </w:numPr>
        <w:tabs>
          <w:tab w:val="left" w:pos="-180"/>
        </w:tabs>
        <w:ind w:left="697" w:hanging="357"/>
        <w:jc w:val="left"/>
        <w:rPr>
          <w:rFonts w:ascii="Arial" w:hAnsi="Arial" w:cs="Arial"/>
          <w:sz w:val="24"/>
          <w:szCs w:val="24"/>
        </w:rPr>
      </w:pPr>
      <w:r w:rsidRPr="00720376">
        <w:rPr>
          <w:rFonts w:ascii="Arial" w:hAnsi="Arial" w:cs="Arial"/>
          <w:szCs w:val="22"/>
        </w:rPr>
        <w:t>The community members need to organise a system (choose a member responsible) to monitor all stages of the construction of the well. This community monitor and the community need to have faith that the engineer is working to serve their best interest</w:t>
      </w:r>
      <w:r w:rsidRPr="00720376">
        <w:rPr>
          <w:rFonts w:ascii="Arial" w:hAnsi="Arial" w:cs="Arial"/>
          <w:sz w:val="24"/>
          <w:szCs w:val="24"/>
        </w:rPr>
        <w:t>.</w:t>
      </w:r>
    </w:p>
    <w:p w14:paraId="78E1C458" w14:textId="77777777" w:rsidR="001051BD" w:rsidRPr="00720376" w:rsidRDefault="001051BD">
      <w:pPr>
        <w:rPr>
          <w:rFonts w:eastAsia="MS Mincho"/>
          <w:iCs/>
          <w:lang w:val="en-GB"/>
        </w:rPr>
      </w:pPr>
      <w:r w:rsidRPr="00720376">
        <w:rPr>
          <w:rFonts w:eastAsia="MS Mincho"/>
          <w:iCs/>
          <w:lang w:val="en-GB"/>
        </w:rPr>
        <w:br w:type="page"/>
      </w:r>
    </w:p>
    <w:p w14:paraId="08365C4F" w14:textId="77777777" w:rsidR="003D6C85" w:rsidRPr="00720376" w:rsidRDefault="003D6C85" w:rsidP="00643B32">
      <w:pPr>
        <w:pStyle w:val="Heading1"/>
        <w:rPr>
          <w:lang w:val="en-GB"/>
        </w:rPr>
      </w:pPr>
      <w:bookmarkStart w:id="153" w:name="_Toc273091324"/>
      <w:r w:rsidRPr="00720376">
        <w:rPr>
          <w:lang w:val="en-GB"/>
        </w:rPr>
        <w:lastRenderedPageBreak/>
        <w:t>Section XI</w:t>
      </w:r>
      <w:r w:rsidR="00643B32" w:rsidRPr="00720376">
        <w:rPr>
          <w:lang w:val="en-GB"/>
        </w:rPr>
        <w:t xml:space="preserve"> </w:t>
      </w:r>
      <w:r w:rsidRPr="00720376">
        <w:rPr>
          <w:lang w:val="en-GB"/>
        </w:rPr>
        <w:t>Hygiene Education</w:t>
      </w:r>
      <w:bookmarkEnd w:id="153"/>
    </w:p>
    <w:p w14:paraId="287FEB63" w14:textId="77777777" w:rsidR="003D6C85" w:rsidRPr="00720376" w:rsidRDefault="003D6C85" w:rsidP="00643B32">
      <w:pPr>
        <w:pStyle w:val="Heading2"/>
        <w:rPr>
          <w:lang w:val="en-GB"/>
        </w:rPr>
      </w:pPr>
      <w:bookmarkStart w:id="154" w:name="_Toc273091325"/>
      <w:r w:rsidRPr="00720376">
        <w:rPr>
          <w:lang w:val="en-GB"/>
        </w:rPr>
        <w:t>1.</w:t>
      </w:r>
      <w:r w:rsidRPr="00720376">
        <w:rPr>
          <w:lang w:val="en-GB"/>
        </w:rPr>
        <w:tab/>
        <w:t>Introduction</w:t>
      </w:r>
      <w:bookmarkEnd w:id="154"/>
    </w:p>
    <w:p w14:paraId="4E7600A4" w14:textId="77777777" w:rsidR="003D6C85" w:rsidRPr="00720376" w:rsidRDefault="003D6C85" w:rsidP="003D6C85">
      <w:pPr>
        <w:jc w:val="both"/>
        <w:rPr>
          <w:bCs/>
          <w:lang w:val="en-GB"/>
        </w:rPr>
      </w:pPr>
      <w:r w:rsidRPr="00720376">
        <w:rPr>
          <w:bCs/>
          <w:lang w:val="en-GB"/>
        </w:rPr>
        <w:t>Hygiene education is an integral part of water and sanitation projects</w:t>
      </w:r>
      <w:r w:rsidR="00CE1EFB" w:rsidRPr="00720376">
        <w:rPr>
          <w:bCs/>
          <w:lang w:val="en-GB"/>
        </w:rPr>
        <w:t>, but should be given priority</w:t>
      </w:r>
      <w:r w:rsidRPr="00720376">
        <w:rPr>
          <w:bCs/>
          <w:lang w:val="en-GB"/>
        </w:rPr>
        <w:t xml:space="preserve">. Drinking water should be safe and clean. Water that is safe from </w:t>
      </w:r>
      <w:r w:rsidR="00BC2E42" w:rsidRPr="00720376">
        <w:rPr>
          <w:bCs/>
          <w:lang w:val="en-GB"/>
        </w:rPr>
        <w:t>faecal</w:t>
      </w:r>
      <w:r w:rsidRPr="00720376">
        <w:rPr>
          <w:bCs/>
          <w:lang w:val="en-GB"/>
        </w:rPr>
        <w:t xml:space="preserve"> contamination at the source </w:t>
      </w:r>
      <w:r w:rsidR="00CE1EFB" w:rsidRPr="00720376">
        <w:rPr>
          <w:bCs/>
          <w:lang w:val="en-GB"/>
        </w:rPr>
        <w:t>often</w:t>
      </w:r>
      <w:r w:rsidRPr="00720376">
        <w:rPr>
          <w:bCs/>
          <w:lang w:val="en-GB"/>
        </w:rPr>
        <w:t xml:space="preserve"> becomes contaminated during transport or storage. Again, improved sanitation through effective disposal of </w:t>
      </w:r>
      <w:r w:rsidR="00BC2E42" w:rsidRPr="00720376">
        <w:rPr>
          <w:bCs/>
          <w:lang w:val="en-GB"/>
        </w:rPr>
        <w:t>faeces</w:t>
      </w:r>
      <w:r w:rsidRPr="00720376">
        <w:rPr>
          <w:bCs/>
          <w:lang w:val="en-GB"/>
        </w:rPr>
        <w:t xml:space="preserve"> by latrines is very important. Therefore, each water or sanitation project must have hy</w:t>
      </w:r>
      <w:r w:rsidR="00FE3777" w:rsidRPr="00720376">
        <w:rPr>
          <w:bCs/>
          <w:lang w:val="en-GB"/>
        </w:rPr>
        <w:t xml:space="preserve">giene component as </w:t>
      </w:r>
      <w:r w:rsidR="00CE1EFB" w:rsidRPr="00720376">
        <w:rPr>
          <w:bCs/>
          <w:lang w:val="en-GB"/>
        </w:rPr>
        <w:t>emphasized i</w:t>
      </w:r>
      <w:r w:rsidR="00FE3777" w:rsidRPr="00720376">
        <w:rPr>
          <w:bCs/>
          <w:lang w:val="en-GB"/>
        </w:rPr>
        <w:t xml:space="preserve">n </w:t>
      </w:r>
      <w:r w:rsidR="00CE1EFB" w:rsidRPr="00720376">
        <w:rPr>
          <w:bCs/>
          <w:lang w:val="en-GB"/>
        </w:rPr>
        <w:t xml:space="preserve">the </w:t>
      </w:r>
      <w:r w:rsidR="00FE3777" w:rsidRPr="00720376">
        <w:rPr>
          <w:bCs/>
          <w:lang w:val="en-GB"/>
        </w:rPr>
        <w:t>WASH</w:t>
      </w:r>
      <w:r w:rsidRPr="00720376">
        <w:rPr>
          <w:bCs/>
          <w:lang w:val="en-GB"/>
        </w:rPr>
        <w:t xml:space="preserve"> national policy guideline developed by Water and Sanitation Group (WSG) and MRRD</w:t>
      </w:r>
      <w:r w:rsidR="00FE3777" w:rsidRPr="00720376">
        <w:rPr>
          <w:bCs/>
          <w:lang w:val="en-GB"/>
        </w:rPr>
        <w:t xml:space="preserve"> 2010</w:t>
      </w:r>
      <w:r w:rsidRPr="00720376">
        <w:rPr>
          <w:bCs/>
          <w:lang w:val="en-GB"/>
        </w:rPr>
        <w:t xml:space="preserve">. It mainly focuses on targeted beneficiaries for water and sanitation projects. The approaches and methodology developed by Hygiene Education Working Group (HEWG) and approved by MRRD and MoPH will be the main basis for hygiene education. </w:t>
      </w:r>
    </w:p>
    <w:p w14:paraId="20037EF4" w14:textId="77777777" w:rsidR="003D6C85" w:rsidRPr="00720376" w:rsidRDefault="003D6C85" w:rsidP="00643B32">
      <w:pPr>
        <w:pStyle w:val="Heading2"/>
        <w:rPr>
          <w:lang w:val="en-GB"/>
        </w:rPr>
      </w:pPr>
      <w:bookmarkStart w:id="155" w:name="_Toc273091326"/>
      <w:r w:rsidRPr="00720376">
        <w:rPr>
          <w:lang w:val="en-GB"/>
        </w:rPr>
        <w:t>2.</w:t>
      </w:r>
      <w:r w:rsidRPr="00720376">
        <w:rPr>
          <w:lang w:val="en-GB"/>
        </w:rPr>
        <w:tab/>
        <w:t>Definition</w:t>
      </w:r>
      <w:bookmarkEnd w:id="155"/>
    </w:p>
    <w:p w14:paraId="412A1548" w14:textId="77777777" w:rsidR="003D6C85" w:rsidRPr="00720376" w:rsidRDefault="003D6C85" w:rsidP="00C80EFB">
      <w:pPr>
        <w:numPr>
          <w:ilvl w:val="0"/>
          <w:numId w:val="71"/>
        </w:numPr>
        <w:tabs>
          <w:tab w:val="clear" w:pos="360"/>
          <w:tab w:val="num" w:pos="1080"/>
        </w:tabs>
        <w:ind w:left="697" w:hanging="357"/>
        <w:jc w:val="both"/>
        <w:rPr>
          <w:lang w:val="en-GB"/>
        </w:rPr>
      </w:pPr>
      <w:r w:rsidRPr="00720376">
        <w:rPr>
          <w:lang w:val="en-GB"/>
        </w:rPr>
        <w:t xml:space="preserve">Hygiene education as a part of health education is a process through which we can pass on different messages related to drinking water and sanitation to the people to adapt sustainable changes in </w:t>
      </w:r>
      <w:r w:rsidR="00FC5FAA" w:rsidRPr="00720376">
        <w:rPr>
          <w:lang w:val="en-GB"/>
        </w:rPr>
        <w:t>behaviour</w:t>
      </w:r>
      <w:r w:rsidRPr="00720376">
        <w:rPr>
          <w:lang w:val="en-GB"/>
        </w:rPr>
        <w:t>, practice and knowledge for their healthy life.</w:t>
      </w:r>
    </w:p>
    <w:p w14:paraId="067F3F4E" w14:textId="77777777" w:rsidR="003D6C85" w:rsidRPr="00720376" w:rsidRDefault="003D6C85" w:rsidP="00C80EFB">
      <w:pPr>
        <w:numPr>
          <w:ilvl w:val="0"/>
          <w:numId w:val="71"/>
        </w:numPr>
        <w:tabs>
          <w:tab w:val="clear" w:pos="360"/>
          <w:tab w:val="num" w:pos="1080"/>
        </w:tabs>
        <w:ind w:left="697" w:hanging="357"/>
        <w:jc w:val="both"/>
        <w:rPr>
          <w:lang w:val="en-GB"/>
        </w:rPr>
      </w:pPr>
      <w:r w:rsidRPr="00720376">
        <w:rPr>
          <w:lang w:val="en-GB"/>
        </w:rPr>
        <w:t xml:space="preserve">Hygiene education is any activity which is designed to achieve learning related to safe drinking water, adequate sanitation, personal and environmental hygiene, food safety and rehydration therapy at household level. Effective hygiene education may produce changes in knowledge and understanding, it may influence or clarify values; it may improve skills; it may </w:t>
      </w:r>
      <w:r w:rsidR="00EC4C31" w:rsidRPr="00720376">
        <w:rPr>
          <w:lang w:val="en-GB"/>
        </w:rPr>
        <w:t>affect</w:t>
      </w:r>
      <w:r w:rsidRPr="00720376">
        <w:rPr>
          <w:lang w:val="en-GB"/>
        </w:rPr>
        <w:t xml:space="preserve"> changes in </w:t>
      </w:r>
      <w:r w:rsidR="00FC5FAA" w:rsidRPr="00720376">
        <w:rPr>
          <w:lang w:val="en-GB"/>
        </w:rPr>
        <w:t>behaviours</w:t>
      </w:r>
      <w:r w:rsidRPr="00720376">
        <w:rPr>
          <w:lang w:val="en-GB"/>
        </w:rPr>
        <w:t>.</w:t>
      </w:r>
    </w:p>
    <w:p w14:paraId="5AAC4623" w14:textId="77777777" w:rsidR="003D6C85" w:rsidRPr="00720376" w:rsidRDefault="003D6C85" w:rsidP="003D6C85">
      <w:pPr>
        <w:jc w:val="both"/>
        <w:rPr>
          <w:b/>
          <w:bCs/>
          <w:lang w:val="en-GB"/>
        </w:rPr>
      </w:pPr>
    </w:p>
    <w:p w14:paraId="1E0B8C67" w14:textId="77777777" w:rsidR="003D6C85" w:rsidRPr="00720376" w:rsidRDefault="003D6C85" w:rsidP="003D6C85">
      <w:pPr>
        <w:jc w:val="both"/>
        <w:rPr>
          <w:b/>
          <w:bCs/>
          <w:lang w:val="en-GB"/>
        </w:rPr>
      </w:pPr>
      <w:r w:rsidRPr="00720376">
        <w:rPr>
          <w:b/>
          <w:bCs/>
          <w:lang w:val="en-GB"/>
        </w:rPr>
        <w:t>Hygiene</w:t>
      </w:r>
      <w:r w:rsidRPr="00720376">
        <w:rPr>
          <w:lang w:val="en-GB"/>
        </w:rPr>
        <w:t xml:space="preserve"> has two aspects: personal and environmental.</w:t>
      </w:r>
    </w:p>
    <w:p w14:paraId="3C15FD2C" w14:textId="77777777" w:rsidR="003D6C85" w:rsidRPr="00720376" w:rsidRDefault="003D6C85" w:rsidP="003D6C85">
      <w:pPr>
        <w:jc w:val="both"/>
        <w:rPr>
          <w:b/>
          <w:bCs/>
          <w:lang w:val="en-GB"/>
        </w:rPr>
      </w:pPr>
    </w:p>
    <w:p w14:paraId="329E4BD7" w14:textId="77777777" w:rsidR="003D6C85" w:rsidRPr="00720376" w:rsidRDefault="003D6C85" w:rsidP="003D6C85">
      <w:pPr>
        <w:jc w:val="both"/>
        <w:rPr>
          <w:lang w:val="en-GB"/>
        </w:rPr>
      </w:pPr>
      <w:r w:rsidRPr="00720376">
        <w:rPr>
          <w:b/>
          <w:bCs/>
          <w:lang w:val="en-GB"/>
        </w:rPr>
        <w:t xml:space="preserve">Personal hygiene: </w:t>
      </w:r>
      <w:r w:rsidRPr="00720376">
        <w:rPr>
          <w:lang w:val="en-GB"/>
        </w:rPr>
        <w:t xml:space="preserve">The aim of personal hygiene is to promote standards of personal cleanliness within the setting of the condition where people live. Personal hygiene includes; bathing, clothing, washing hands and toilet; care of feet, nails, hairs and teeth; spitting. Personal hygiene should begin at a very early age and must be carried through school age. </w:t>
      </w:r>
    </w:p>
    <w:p w14:paraId="7DD03C30" w14:textId="77777777" w:rsidR="003D6C85" w:rsidRPr="00720376" w:rsidRDefault="003D6C85" w:rsidP="003D6C85">
      <w:pPr>
        <w:jc w:val="both"/>
        <w:rPr>
          <w:lang w:val="en-GB"/>
        </w:rPr>
      </w:pPr>
    </w:p>
    <w:p w14:paraId="38A1E969" w14:textId="77777777" w:rsidR="003D6C85" w:rsidRPr="00720376" w:rsidRDefault="003D6C85" w:rsidP="003D6C85">
      <w:pPr>
        <w:rPr>
          <w:lang w:val="en-GB"/>
        </w:rPr>
      </w:pPr>
      <w:r w:rsidRPr="00720376">
        <w:rPr>
          <w:lang w:val="en-GB"/>
        </w:rPr>
        <w:t>There is a major role of women in training children in personal hygiene.</w:t>
      </w:r>
      <w:r w:rsidR="00540B08" w:rsidRPr="00720376">
        <w:rPr>
          <w:lang w:val="en-GB"/>
        </w:rPr>
        <w:t xml:space="preserve"> </w:t>
      </w:r>
      <w:r w:rsidRPr="00720376">
        <w:rPr>
          <w:lang w:val="en-GB"/>
        </w:rPr>
        <w:t xml:space="preserve">Women assist children, the aged and the sick with their hygiene and sanitation needs. Women also take the main responsibility for socializing children into the use of latrines and for providing health/hygiene education for children. </w:t>
      </w:r>
    </w:p>
    <w:p w14:paraId="3684313E" w14:textId="77777777" w:rsidR="003D6C85" w:rsidRPr="00720376" w:rsidRDefault="003D6C85" w:rsidP="003D6C85">
      <w:pPr>
        <w:jc w:val="both"/>
        <w:rPr>
          <w:lang w:val="en-GB"/>
        </w:rPr>
      </w:pPr>
    </w:p>
    <w:p w14:paraId="0861F809" w14:textId="77777777" w:rsidR="003D6C85" w:rsidRPr="00720376" w:rsidRDefault="003D6C85" w:rsidP="003D6C85">
      <w:pPr>
        <w:jc w:val="both"/>
        <w:rPr>
          <w:u w:val="single"/>
          <w:lang w:val="en-GB"/>
        </w:rPr>
      </w:pPr>
      <w:r w:rsidRPr="00720376">
        <w:rPr>
          <w:b/>
          <w:bCs/>
          <w:lang w:val="en-GB"/>
        </w:rPr>
        <w:t>Environmental hygiene</w:t>
      </w:r>
      <w:r w:rsidRPr="00720376">
        <w:rPr>
          <w:lang w:val="en-GB"/>
        </w:rPr>
        <w:t xml:space="preserve"> has two aspects; </w:t>
      </w:r>
      <w:r w:rsidRPr="00720376">
        <w:rPr>
          <w:u w:val="single"/>
          <w:lang w:val="en-GB"/>
        </w:rPr>
        <w:t>domestic</w:t>
      </w:r>
      <w:r w:rsidRPr="00720376">
        <w:rPr>
          <w:lang w:val="en-GB"/>
        </w:rPr>
        <w:t xml:space="preserve"> and </w:t>
      </w:r>
      <w:r w:rsidRPr="00720376">
        <w:rPr>
          <w:u w:val="single"/>
          <w:lang w:val="en-GB"/>
        </w:rPr>
        <w:t>community.</w:t>
      </w:r>
    </w:p>
    <w:p w14:paraId="317522F3" w14:textId="77777777" w:rsidR="003D6C85" w:rsidRPr="00720376" w:rsidRDefault="003D6C85" w:rsidP="003D6C85">
      <w:pPr>
        <w:jc w:val="both"/>
        <w:rPr>
          <w:b/>
          <w:bCs/>
          <w:lang w:val="en-GB"/>
        </w:rPr>
      </w:pPr>
    </w:p>
    <w:p w14:paraId="75CA8829" w14:textId="77777777" w:rsidR="003D6C85" w:rsidRPr="00720376" w:rsidRDefault="003D6C85" w:rsidP="003D6C85">
      <w:pPr>
        <w:jc w:val="both"/>
        <w:rPr>
          <w:lang w:val="en-GB"/>
        </w:rPr>
      </w:pPr>
      <w:r w:rsidRPr="00720376">
        <w:rPr>
          <w:b/>
          <w:bCs/>
          <w:lang w:val="en-GB"/>
        </w:rPr>
        <w:t>Domestic hygiene</w:t>
      </w:r>
      <w:r w:rsidRPr="00720376">
        <w:rPr>
          <w:lang w:val="en-GB"/>
        </w:rPr>
        <w:t xml:space="preserve"> comprises that of the home: use of drinking water; foods; hygienic disposal of wastes, use of toilet; need to avoid rats, mice and insects.</w:t>
      </w:r>
      <w:r w:rsidR="00C4432F" w:rsidRPr="00720376">
        <w:rPr>
          <w:lang w:val="en-GB"/>
        </w:rPr>
        <w:t xml:space="preserve"> </w:t>
      </w:r>
    </w:p>
    <w:p w14:paraId="75D67C76" w14:textId="77777777" w:rsidR="003D6C85" w:rsidRPr="00720376" w:rsidRDefault="003D6C85" w:rsidP="003D6C85">
      <w:pPr>
        <w:jc w:val="both"/>
        <w:rPr>
          <w:b/>
          <w:bCs/>
          <w:lang w:val="en-GB"/>
        </w:rPr>
      </w:pPr>
    </w:p>
    <w:p w14:paraId="4071A68A" w14:textId="77777777" w:rsidR="003D6C85" w:rsidRPr="00720376" w:rsidRDefault="003D6C85" w:rsidP="003D6C85">
      <w:pPr>
        <w:jc w:val="both"/>
        <w:rPr>
          <w:lang w:val="en-GB"/>
        </w:rPr>
      </w:pPr>
      <w:r w:rsidRPr="00720376">
        <w:rPr>
          <w:b/>
          <w:bCs/>
          <w:lang w:val="en-GB"/>
        </w:rPr>
        <w:t xml:space="preserve">Community hygiene </w:t>
      </w:r>
      <w:r w:rsidRPr="00720376">
        <w:rPr>
          <w:lang w:val="en-GB"/>
        </w:rPr>
        <w:t xml:space="preserve">is a major concern of many governments and related agencies throughout the world. In the developing countries, the emphasis is on the improvement of basic sanitary services consisting of </w:t>
      </w:r>
      <w:r w:rsidRPr="00720376">
        <w:rPr>
          <w:u w:val="single"/>
          <w:lang w:val="en-GB"/>
        </w:rPr>
        <w:t>water supply</w:t>
      </w:r>
      <w:r w:rsidRPr="00720376">
        <w:rPr>
          <w:lang w:val="en-GB"/>
        </w:rPr>
        <w:t xml:space="preserve">, </w:t>
      </w:r>
      <w:r w:rsidRPr="00720376">
        <w:rPr>
          <w:u w:val="single"/>
          <w:lang w:val="en-GB"/>
        </w:rPr>
        <w:t>disposal of human excreta</w:t>
      </w:r>
      <w:r w:rsidRPr="00720376">
        <w:rPr>
          <w:lang w:val="en-GB"/>
        </w:rPr>
        <w:t>, o</w:t>
      </w:r>
      <w:r w:rsidR="00EC4C31" w:rsidRPr="00720376">
        <w:rPr>
          <w:lang w:val="en-GB"/>
        </w:rPr>
        <w:t>ther solid and liquid wastes, ve</w:t>
      </w:r>
      <w:r w:rsidRPr="00720376">
        <w:rPr>
          <w:lang w:val="en-GB"/>
        </w:rPr>
        <w:t>ctor control, food sanitation and housing which are fundamental to health. In many areas, poor sanitary practices among the people have their roots in centuries-old customs, styles of living, habits and war. These are not easily altered.</w:t>
      </w:r>
    </w:p>
    <w:p w14:paraId="630ED6B8" w14:textId="77777777" w:rsidR="003D6C85" w:rsidRPr="00720376" w:rsidRDefault="003D6C85" w:rsidP="003D6C85">
      <w:pPr>
        <w:jc w:val="both"/>
        <w:rPr>
          <w:lang w:val="en-GB"/>
        </w:rPr>
      </w:pPr>
    </w:p>
    <w:p w14:paraId="4B5041D6" w14:textId="77777777" w:rsidR="003D6C85" w:rsidRPr="00720376" w:rsidRDefault="003D6C85" w:rsidP="003D6C85">
      <w:pPr>
        <w:jc w:val="both"/>
        <w:rPr>
          <w:lang w:val="en-GB"/>
        </w:rPr>
      </w:pPr>
      <w:r w:rsidRPr="00720376">
        <w:rPr>
          <w:lang w:val="en-GB"/>
        </w:rPr>
        <w:t xml:space="preserve">The </w:t>
      </w:r>
      <w:r w:rsidRPr="00720376">
        <w:rPr>
          <w:b/>
          <w:bCs/>
          <w:lang w:val="en-GB"/>
        </w:rPr>
        <w:t>objectives of Hygiene education</w:t>
      </w:r>
      <w:r w:rsidRPr="00720376">
        <w:rPr>
          <w:lang w:val="en-GB"/>
        </w:rPr>
        <w:t xml:space="preserve"> in environmental health are:</w:t>
      </w:r>
    </w:p>
    <w:p w14:paraId="60FA8548" w14:textId="77777777" w:rsidR="003D6C85" w:rsidRPr="00720376" w:rsidRDefault="003D6C85" w:rsidP="00C80EFB">
      <w:pPr>
        <w:numPr>
          <w:ilvl w:val="0"/>
          <w:numId w:val="70"/>
        </w:numPr>
        <w:tabs>
          <w:tab w:val="clear" w:pos="735"/>
          <w:tab w:val="num" w:pos="375"/>
        </w:tabs>
        <w:ind w:left="375"/>
        <w:jc w:val="both"/>
        <w:rPr>
          <w:lang w:val="en-GB"/>
        </w:rPr>
      </w:pPr>
      <w:r w:rsidRPr="00720376">
        <w:rPr>
          <w:lang w:val="en-GB"/>
        </w:rPr>
        <w:lastRenderedPageBreak/>
        <w:t>To educate the people in the principles of safe drinking water and sanitation with a view to bring about desired changes in hygienic practices</w:t>
      </w:r>
      <w:r w:rsidR="00EC4C31" w:rsidRPr="00720376">
        <w:rPr>
          <w:lang w:val="en-GB"/>
        </w:rPr>
        <w:t xml:space="preserve"> and lasting </w:t>
      </w:r>
      <w:r w:rsidR="00FC5FAA" w:rsidRPr="00720376">
        <w:rPr>
          <w:lang w:val="en-GB"/>
        </w:rPr>
        <w:t>behaviour</w:t>
      </w:r>
      <w:r w:rsidR="00EC4C31" w:rsidRPr="00720376">
        <w:rPr>
          <w:lang w:val="en-GB"/>
        </w:rPr>
        <w:t xml:space="preserve"> changes</w:t>
      </w:r>
      <w:r w:rsidRPr="00720376">
        <w:rPr>
          <w:lang w:val="en-GB"/>
        </w:rPr>
        <w:t>.</w:t>
      </w:r>
    </w:p>
    <w:p w14:paraId="05D8137F" w14:textId="77777777" w:rsidR="003D6C85" w:rsidRPr="00720376" w:rsidRDefault="003D6C85" w:rsidP="00C80EFB">
      <w:pPr>
        <w:numPr>
          <w:ilvl w:val="0"/>
          <w:numId w:val="70"/>
        </w:numPr>
        <w:tabs>
          <w:tab w:val="clear" w:pos="735"/>
          <w:tab w:val="num" w:pos="375"/>
        </w:tabs>
        <w:ind w:left="375"/>
        <w:jc w:val="both"/>
        <w:rPr>
          <w:lang w:val="en-GB"/>
        </w:rPr>
      </w:pPr>
      <w:r w:rsidRPr="00720376">
        <w:rPr>
          <w:lang w:val="en-GB"/>
        </w:rPr>
        <w:t>To secure adoption, wide use and maintenance of safe drinking water and sanitation facilities.</w:t>
      </w:r>
    </w:p>
    <w:p w14:paraId="4D7097AC" w14:textId="77777777" w:rsidR="003D6C85" w:rsidRPr="00720376" w:rsidRDefault="003D6C85" w:rsidP="00C80EFB">
      <w:pPr>
        <w:numPr>
          <w:ilvl w:val="0"/>
          <w:numId w:val="70"/>
        </w:numPr>
        <w:tabs>
          <w:tab w:val="clear" w:pos="735"/>
          <w:tab w:val="num" w:pos="375"/>
        </w:tabs>
        <w:ind w:left="375"/>
        <w:jc w:val="both"/>
        <w:rPr>
          <w:lang w:val="en-GB"/>
        </w:rPr>
      </w:pPr>
      <w:r w:rsidRPr="00720376">
        <w:rPr>
          <w:lang w:val="en-GB"/>
        </w:rPr>
        <w:t>To promote active participation of the people in planning, construction and operation &amp; maintenance stages of environmental improvement.</w:t>
      </w:r>
    </w:p>
    <w:p w14:paraId="73778596" w14:textId="77777777" w:rsidR="003D6C85" w:rsidRPr="00720376" w:rsidRDefault="003D6C85" w:rsidP="00643B32">
      <w:pPr>
        <w:pStyle w:val="Heading2"/>
        <w:rPr>
          <w:lang w:val="en-GB"/>
        </w:rPr>
      </w:pPr>
      <w:bookmarkStart w:id="156" w:name="_Toc273091327"/>
      <w:r w:rsidRPr="00720376">
        <w:rPr>
          <w:lang w:val="en-GB"/>
        </w:rPr>
        <w:t>3.</w:t>
      </w:r>
      <w:r w:rsidRPr="00720376">
        <w:rPr>
          <w:lang w:val="en-GB"/>
        </w:rPr>
        <w:tab/>
        <w:t>General Hygiene Education implementation: Framework</w:t>
      </w:r>
      <w:bookmarkEnd w:id="156"/>
      <w:r w:rsidRPr="00720376">
        <w:rPr>
          <w:lang w:val="en-GB"/>
        </w:rPr>
        <w:t xml:space="preserve"> </w:t>
      </w:r>
    </w:p>
    <w:p w14:paraId="4B4CBF1B" w14:textId="77777777" w:rsidR="003D6C85" w:rsidRPr="00720376" w:rsidRDefault="003D6C85" w:rsidP="00C80EFB">
      <w:pPr>
        <w:numPr>
          <w:ilvl w:val="0"/>
          <w:numId w:val="74"/>
        </w:numPr>
        <w:jc w:val="both"/>
        <w:rPr>
          <w:bCs/>
          <w:lang w:val="en-GB"/>
        </w:rPr>
      </w:pPr>
      <w:r w:rsidRPr="00720376">
        <w:rPr>
          <w:bCs/>
          <w:lang w:val="en-GB"/>
        </w:rPr>
        <w:t>After administrative mobilization and having their support and agreement for a hygiene education project in a targeted area, we could start implementation.</w:t>
      </w:r>
    </w:p>
    <w:p w14:paraId="5A4C5323" w14:textId="77777777" w:rsidR="003D6C85" w:rsidRPr="00720376" w:rsidRDefault="003D6C85" w:rsidP="00C80EFB">
      <w:pPr>
        <w:numPr>
          <w:ilvl w:val="0"/>
          <w:numId w:val="74"/>
        </w:numPr>
        <w:rPr>
          <w:bCs/>
          <w:lang w:val="en-GB"/>
        </w:rPr>
      </w:pPr>
      <w:r w:rsidRPr="00720376">
        <w:rPr>
          <w:bCs/>
          <w:lang w:val="en-GB"/>
        </w:rPr>
        <w:t xml:space="preserve">During implementation of hygiene education projects, it is </w:t>
      </w:r>
      <w:r w:rsidR="00EC4C31" w:rsidRPr="00720376">
        <w:rPr>
          <w:bCs/>
          <w:lang w:val="en-GB"/>
        </w:rPr>
        <w:t xml:space="preserve">a </w:t>
      </w:r>
      <w:r w:rsidRPr="00720376">
        <w:rPr>
          <w:bCs/>
          <w:lang w:val="en-GB"/>
        </w:rPr>
        <w:t xml:space="preserve">must to know the direction we are moving. Hygiene education supervisor/trainer has to know the general framework or necessary steps to be taken. </w:t>
      </w:r>
    </w:p>
    <w:p w14:paraId="3D1E47DF" w14:textId="77777777" w:rsidR="00643B32" w:rsidRPr="00720376" w:rsidRDefault="003D6C85" w:rsidP="00C80EFB">
      <w:pPr>
        <w:numPr>
          <w:ilvl w:val="0"/>
          <w:numId w:val="74"/>
        </w:numPr>
        <w:rPr>
          <w:bCs/>
          <w:lang w:val="en-GB"/>
        </w:rPr>
      </w:pPr>
      <w:r w:rsidRPr="00720376">
        <w:rPr>
          <w:bCs/>
          <w:lang w:val="en-GB"/>
        </w:rPr>
        <w:t xml:space="preserve">For implementation of a hygiene education project, it is necessary to know from where we should start and how </w:t>
      </w:r>
      <w:r w:rsidR="00EC4C31" w:rsidRPr="00720376">
        <w:rPr>
          <w:bCs/>
          <w:lang w:val="en-GB"/>
        </w:rPr>
        <w:t xml:space="preserve">the project </w:t>
      </w:r>
      <w:r w:rsidRPr="00720376">
        <w:rPr>
          <w:bCs/>
          <w:lang w:val="en-GB"/>
        </w:rPr>
        <w:t>move</w:t>
      </w:r>
      <w:r w:rsidR="0037456B" w:rsidRPr="00720376">
        <w:rPr>
          <w:bCs/>
          <w:lang w:val="en-GB"/>
        </w:rPr>
        <w:t>s</w:t>
      </w:r>
      <w:r w:rsidRPr="00720376">
        <w:rPr>
          <w:bCs/>
          <w:lang w:val="en-GB"/>
        </w:rPr>
        <w:t xml:space="preserve"> forward </w:t>
      </w:r>
      <w:r w:rsidR="0037456B" w:rsidRPr="00720376">
        <w:rPr>
          <w:bCs/>
          <w:lang w:val="en-GB"/>
        </w:rPr>
        <w:t xml:space="preserve">and learn while the project is developing to reach </w:t>
      </w:r>
      <w:r w:rsidRPr="00720376">
        <w:rPr>
          <w:bCs/>
          <w:lang w:val="en-GB"/>
        </w:rPr>
        <w:t>a better result.</w:t>
      </w:r>
    </w:p>
    <w:p w14:paraId="4DB80DE7" w14:textId="77777777" w:rsidR="00643B32" w:rsidRPr="00720376" w:rsidRDefault="00643B32" w:rsidP="00643B32">
      <w:pPr>
        <w:pStyle w:val="ListParagraph"/>
        <w:rPr>
          <w:bCs/>
          <w:lang w:val="en-GB"/>
        </w:rPr>
      </w:pPr>
    </w:p>
    <w:p w14:paraId="28FA333B" w14:textId="77777777" w:rsidR="003D6C85" w:rsidRPr="00720376" w:rsidRDefault="003D6C85" w:rsidP="00643B32">
      <w:pPr>
        <w:rPr>
          <w:bCs/>
          <w:lang w:val="en-GB"/>
        </w:rPr>
      </w:pPr>
      <w:r w:rsidRPr="00720376">
        <w:rPr>
          <w:bCs/>
          <w:lang w:val="en-GB"/>
        </w:rPr>
        <w:t>The following steps should be taken:</w:t>
      </w:r>
    </w:p>
    <w:p w14:paraId="218C2FE2" w14:textId="77777777" w:rsidR="003D6C85" w:rsidRPr="00720376" w:rsidRDefault="003D6C85" w:rsidP="00C80EFB">
      <w:pPr>
        <w:numPr>
          <w:ilvl w:val="0"/>
          <w:numId w:val="72"/>
        </w:numPr>
        <w:rPr>
          <w:lang w:val="en-GB"/>
        </w:rPr>
      </w:pPr>
      <w:r w:rsidRPr="00720376">
        <w:rPr>
          <w:lang w:val="en-GB"/>
        </w:rPr>
        <w:t>Hygiene situatio</w:t>
      </w:r>
      <w:r w:rsidR="00643B32" w:rsidRPr="00720376">
        <w:rPr>
          <w:lang w:val="en-GB"/>
        </w:rPr>
        <w:t xml:space="preserve">nal analysis </w:t>
      </w:r>
    </w:p>
    <w:p w14:paraId="1A15B597" w14:textId="77777777" w:rsidR="003D6C85" w:rsidRPr="00720376" w:rsidRDefault="003D6C85" w:rsidP="00C80EFB">
      <w:pPr>
        <w:numPr>
          <w:ilvl w:val="0"/>
          <w:numId w:val="72"/>
        </w:numPr>
        <w:rPr>
          <w:lang w:val="en-GB"/>
        </w:rPr>
      </w:pPr>
      <w:r w:rsidRPr="00720376">
        <w:rPr>
          <w:lang w:val="en-GB"/>
        </w:rPr>
        <w:t>Set objectives</w:t>
      </w:r>
    </w:p>
    <w:p w14:paraId="4DE41614" w14:textId="77777777" w:rsidR="003D6C85" w:rsidRPr="00720376" w:rsidRDefault="003D6C85" w:rsidP="00C80EFB">
      <w:pPr>
        <w:numPr>
          <w:ilvl w:val="0"/>
          <w:numId w:val="72"/>
        </w:numPr>
        <w:rPr>
          <w:lang w:val="en-GB"/>
        </w:rPr>
      </w:pPr>
      <w:r w:rsidRPr="00720376">
        <w:rPr>
          <w:lang w:val="en-GB"/>
        </w:rPr>
        <w:t>Select targeted audience</w:t>
      </w:r>
    </w:p>
    <w:p w14:paraId="422FEE42" w14:textId="77777777" w:rsidR="003D6C85" w:rsidRPr="00720376" w:rsidRDefault="003D6C85" w:rsidP="00C80EFB">
      <w:pPr>
        <w:numPr>
          <w:ilvl w:val="0"/>
          <w:numId w:val="72"/>
        </w:numPr>
        <w:rPr>
          <w:lang w:val="en-GB"/>
        </w:rPr>
      </w:pPr>
      <w:r w:rsidRPr="00720376">
        <w:rPr>
          <w:lang w:val="en-GB"/>
        </w:rPr>
        <w:t>Find setting and sectors</w:t>
      </w:r>
    </w:p>
    <w:p w14:paraId="43D43085" w14:textId="77777777" w:rsidR="003D6C85" w:rsidRPr="00720376" w:rsidRDefault="003D6C85" w:rsidP="00C80EFB">
      <w:pPr>
        <w:numPr>
          <w:ilvl w:val="0"/>
          <w:numId w:val="72"/>
        </w:numPr>
        <w:rPr>
          <w:lang w:val="en-GB"/>
        </w:rPr>
      </w:pPr>
      <w:r w:rsidRPr="00720376">
        <w:rPr>
          <w:lang w:val="en-GB"/>
        </w:rPr>
        <w:t>Choose Approaches</w:t>
      </w:r>
    </w:p>
    <w:p w14:paraId="3E56304A" w14:textId="77777777" w:rsidR="003D6C85" w:rsidRPr="00720376" w:rsidRDefault="003D6C85" w:rsidP="00C80EFB">
      <w:pPr>
        <w:numPr>
          <w:ilvl w:val="0"/>
          <w:numId w:val="72"/>
        </w:numPr>
        <w:rPr>
          <w:lang w:val="en-GB"/>
        </w:rPr>
      </w:pPr>
      <w:r w:rsidRPr="00720376">
        <w:rPr>
          <w:lang w:val="en-GB"/>
        </w:rPr>
        <w:t>Start actions</w:t>
      </w:r>
    </w:p>
    <w:p w14:paraId="0B8755C9" w14:textId="77777777" w:rsidR="003D6C85" w:rsidRPr="00720376" w:rsidRDefault="003D6C85" w:rsidP="00C80EFB">
      <w:pPr>
        <w:numPr>
          <w:ilvl w:val="0"/>
          <w:numId w:val="72"/>
        </w:numPr>
        <w:rPr>
          <w:lang w:val="en-GB"/>
        </w:rPr>
      </w:pPr>
      <w:r w:rsidRPr="00720376">
        <w:rPr>
          <w:lang w:val="en-GB"/>
        </w:rPr>
        <w:t>Monitoring and evaluation</w:t>
      </w:r>
    </w:p>
    <w:p w14:paraId="61F2BDC2" w14:textId="77777777" w:rsidR="003D6C85" w:rsidRPr="00720376" w:rsidRDefault="003D6C85" w:rsidP="00C80EFB">
      <w:pPr>
        <w:numPr>
          <w:ilvl w:val="0"/>
          <w:numId w:val="72"/>
        </w:numPr>
        <w:rPr>
          <w:b/>
          <w:lang w:val="en-GB"/>
        </w:rPr>
      </w:pPr>
      <w:r w:rsidRPr="00720376">
        <w:rPr>
          <w:lang w:val="en-GB"/>
        </w:rPr>
        <w:t>Imp</w:t>
      </w:r>
      <w:r w:rsidR="00643B32" w:rsidRPr="00720376">
        <w:rPr>
          <w:lang w:val="en-GB"/>
        </w:rPr>
        <w:t>act assessment</w:t>
      </w:r>
    </w:p>
    <w:p w14:paraId="3866AF17" w14:textId="4556C45A" w:rsidR="003D6C85" w:rsidRPr="00720376" w:rsidRDefault="00D73231" w:rsidP="003D6C85">
      <w:pPr>
        <w:rPr>
          <w:bCs/>
          <w:lang w:val="en-GB"/>
        </w:rPr>
      </w:pPr>
      <w:r>
        <w:rPr>
          <w:bCs/>
          <w:noProof/>
          <w:lang w:bidi="ar-SA"/>
        </w:rPr>
        <mc:AlternateContent>
          <mc:Choice Requires="wpg">
            <w:drawing>
              <wp:inline distT="0" distB="0" distL="0" distR="0" wp14:anchorId="0F83FB41" wp14:editId="778BB2C9">
                <wp:extent cx="3496310" cy="3496310"/>
                <wp:effectExtent l="0" t="0" r="8890" b="8890"/>
                <wp:docPr id="58"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496310" cy="3496310"/>
                          <a:chOff x="2903" y="6245"/>
                          <a:chExt cx="7590" cy="7590"/>
                        </a:xfrm>
                      </wpg:grpSpPr>
                      <wps:wsp>
                        <wps:cNvPr id="59" name="AutoShape 17"/>
                        <wps:cNvSpPr>
                          <a:spLocks noChangeAspect="1" noChangeArrowheads="1" noTextEdit="1"/>
                        </wps:cNvSpPr>
                        <wps:spPr bwMode="auto">
                          <a:xfrm>
                            <a:off x="2903" y="6245"/>
                            <a:ext cx="7590" cy="759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_s1042"/>
                        <wps:cNvCnPr/>
                        <wps:spPr bwMode="auto">
                          <a:xfrm flipH="1" flipV="1">
                            <a:off x="5360" y="8701"/>
                            <a:ext cx="669" cy="669"/>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61" name="_s1043"/>
                        <wps:cNvSpPr>
                          <a:spLocks noChangeArrowheads="1"/>
                        </wps:cNvSpPr>
                        <wps:spPr bwMode="auto">
                          <a:xfrm>
                            <a:off x="3743" y="7084"/>
                            <a:ext cx="1894" cy="1894"/>
                          </a:xfrm>
                          <a:prstGeom prst="ellipse">
                            <a:avLst/>
                          </a:prstGeom>
                          <a:gradFill rotWithShape="1">
                            <a:gsLst>
                              <a:gs pos="0">
                                <a:srgbClr val="336666"/>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336666"/>
                            </a:extrusionClr>
                          </a:sp3d>
                        </wps:spPr>
                        <wps:txbx>
                          <w:txbxContent>
                            <w:p w14:paraId="2349724A" w14:textId="77777777" w:rsidR="00424D25" w:rsidRPr="006C754E" w:rsidRDefault="00424D25" w:rsidP="003D6C85">
                              <w:pPr>
                                <w:jc w:val="center"/>
                                <w:rPr>
                                  <w:b/>
                                  <w:bCs/>
                                  <w:sz w:val="21"/>
                                  <w:szCs w:val="32"/>
                                </w:rPr>
                              </w:pPr>
                            </w:p>
                            <w:p w14:paraId="53B258C6" w14:textId="77777777" w:rsidR="00424D25" w:rsidRPr="006C754E" w:rsidRDefault="00424D25" w:rsidP="003D6C85">
                              <w:pPr>
                                <w:jc w:val="center"/>
                                <w:rPr>
                                  <w:sz w:val="15"/>
                                </w:rPr>
                              </w:pPr>
                              <w:r w:rsidRPr="006C754E">
                                <w:rPr>
                                  <w:b/>
                                  <w:bCs/>
                                  <w:sz w:val="19"/>
                                  <w:szCs w:val="28"/>
                                </w:rPr>
                                <w:t>I</w:t>
                              </w:r>
                              <w:r w:rsidRPr="006C754E">
                                <w:rPr>
                                  <w:b/>
                                  <w:bCs/>
                                  <w:sz w:val="11"/>
                                  <w:szCs w:val="16"/>
                                </w:rPr>
                                <w:t>MPACT ASSESSMENT</w:t>
                              </w:r>
                            </w:p>
                          </w:txbxContent>
                        </wps:txbx>
                        <wps:bodyPr rot="0" vert="horz" wrap="square" lIns="61383" tIns="30692" rIns="61383" bIns="30692" anchor="ctr" anchorCtr="0" upright="1">
                          <a:noAutofit/>
                        </wps:bodyPr>
                      </wps:wsp>
                      <wps:wsp>
                        <wps:cNvPr id="62" name="_s1044"/>
                        <wps:cNvCnPr/>
                        <wps:spPr bwMode="auto">
                          <a:xfrm flipH="1">
                            <a:off x="4806" y="10039"/>
                            <a:ext cx="946" cy="0"/>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63" name="_s1045"/>
                        <wps:cNvSpPr>
                          <a:spLocks noChangeArrowheads="1"/>
                        </wps:cNvSpPr>
                        <wps:spPr bwMode="auto">
                          <a:xfrm>
                            <a:off x="2911" y="9092"/>
                            <a:ext cx="1894" cy="1894"/>
                          </a:xfrm>
                          <a:prstGeom prst="ellipse">
                            <a:avLst/>
                          </a:prstGeom>
                          <a:gradFill rotWithShape="1">
                            <a:gsLst>
                              <a:gs pos="0">
                                <a:srgbClr val="CCCC99"/>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CCCC99"/>
                            </a:extrusionClr>
                          </a:sp3d>
                        </wps:spPr>
                        <wps:txbx>
                          <w:txbxContent>
                            <w:p w14:paraId="53B89BF8" w14:textId="77777777" w:rsidR="00424D25" w:rsidRPr="006C754E" w:rsidRDefault="00424D25" w:rsidP="003D6C85">
                              <w:pPr>
                                <w:jc w:val="center"/>
                                <w:rPr>
                                  <w:b/>
                                  <w:sz w:val="12"/>
                                  <w:szCs w:val="18"/>
                                </w:rPr>
                              </w:pPr>
                            </w:p>
                            <w:p w14:paraId="6C446404" w14:textId="77777777" w:rsidR="00424D25" w:rsidRPr="006C754E" w:rsidRDefault="00424D25" w:rsidP="003D6C85">
                              <w:pPr>
                                <w:jc w:val="center"/>
                                <w:rPr>
                                  <w:b/>
                                  <w:sz w:val="12"/>
                                  <w:szCs w:val="18"/>
                                </w:rPr>
                              </w:pPr>
                            </w:p>
                            <w:p w14:paraId="16BDCF03" w14:textId="77777777" w:rsidR="00424D25" w:rsidRPr="006C754E" w:rsidRDefault="00424D25" w:rsidP="003D6C85">
                              <w:pPr>
                                <w:rPr>
                                  <w:bCs/>
                                  <w:sz w:val="15"/>
                                </w:rPr>
                              </w:pPr>
                              <w:r w:rsidRPr="006C754E">
                                <w:rPr>
                                  <w:b/>
                                  <w:sz w:val="19"/>
                                  <w:szCs w:val="28"/>
                                </w:rPr>
                                <w:t>M</w:t>
                              </w:r>
                              <w:r w:rsidRPr="006C754E">
                                <w:rPr>
                                  <w:b/>
                                  <w:sz w:val="11"/>
                                  <w:szCs w:val="16"/>
                                </w:rPr>
                                <w:t>ONITORG</w:t>
                              </w:r>
                            </w:p>
                            <w:p w14:paraId="0ABB6CC0" w14:textId="77777777" w:rsidR="00424D25" w:rsidRPr="006C754E" w:rsidRDefault="00424D25" w:rsidP="003D6C85">
                              <w:pPr>
                                <w:jc w:val="center"/>
                                <w:rPr>
                                  <w:sz w:val="15"/>
                                </w:rPr>
                              </w:pPr>
                            </w:p>
                          </w:txbxContent>
                        </wps:txbx>
                        <wps:bodyPr rot="0" vert="horz" wrap="square" lIns="61383" tIns="30692" rIns="61383" bIns="30692" anchor="ctr" anchorCtr="0" upright="1">
                          <a:noAutofit/>
                        </wps:bodyPr>
                      </wps:wsp>
                      <wps:wsp>
                        <wps:cNvPr id="64" name="_s1046"/>
                        <wps:cNvCnPr/>
                        <wps:spPr bwMode="auto">
                          <a:xfrm flipH="1">
                            <a:off x="5360" y="10708"/>
                            <a:ext cx="669" cy="669"/>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65" name="_s1047"/>
                        <wps:cNvSpPr>
                          <a:spLocks noChangeArrowheads="1"/>
                        </wps:cNvSpPr>
                        <wps:spPr bwMode="auto">
                          <a:xfrm>
                            <a:off x="3743" y="11100"/>
                            <a:ext cx="1894" cy="1894"/>
                          </a:xfrm>
                          <a:prstGeom prst="ellipse">
                            <a:avLst/>
                          </a:prstGeom>
                          <a:gradFill rotWithShape="1">
                            <a:gsLst>
                              <a:gs pos="0">
                                <a:srgbClr val="97CDCC"/>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97CDCC"/>
                            </a:extrusionClr>
                          </a:sp3d>
                        </wps:spPr>
                        <wps:txbx>
                          <w:txbxContent>
                            <w:p w14:paraId="02A6D0BC" w14:textId="77777777" w:rsidR="00424D25" w:rsidRPr="006C754E" w:rsidRDefault="00424D25" w:rsidP="003D6C85">
                              <w:pPr>
                                <w:jc w:val="center"/>
                                <w:rPr>
                                  <w:b/>
                                  <w:sz w:val="21"/>
                                  <w:szCs w:val="32"/>
                                </w:rPr>
                              </w:pPr>
                            </w:p>
                            <w:p w14:paraId="54A27757" w14:textId="77777777" w:rsidR="00424D25" w:rsidRPr="006C754E" w:rsidRDefault="00424D25" w:rsidP="003D6C85">
                              <w:pPr>
                                <w:rPr>
                                  <w:sz w:val="15"/>
                                </w:rPr>
                              </w:pPr>
                              <w:r w:rsidRPr="006C754E">
                                <w:rPr>
                                  <w:b/>
                                  <w:sz w:val="19"/>
                                  <w:szCs w:val="28"/>
                                </w:rPr>
                                <w:t>A</w:t>
                              </w:r>
                              <w:r w:rsidRPr="006C754E">
                                <w:rPr>
                                  <w:sz w:val="15"/>
                                </w:rPr>
                                <w:t>CTIONS</w:t>
                              </w:r>
                            </w:p>
                          </w:txbxContent>
                        </wps:txbx>
                        <wps:bodyPr rot="0" vert="horz" wrap="square" lIns="61383" tIns="30692" rIns="61383" bIns="30692" anchor="ctr" anchorCtr="0" upright="1">
                          <a:noAutofit/>
                        </wps:bodyPr>
                      </wps:wsp>
                      <wps:wsp>
                        <wps:cNvPr id="66" name="_s1048"/>
                        <wps:cNvCnPr/>
                        <wps:spPr bwMode="auto">
                          <a:xfrm>
                            <a:off x="6698" y="10985"/>
                            <a:ext cx="0" cy="947"/>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67" name="_s1049"/>
                        <wps:cNvSpPr>
                          <a:spLocks noChangeArrowheads="1"/>
                        </wps:cNvSpPr>
                        <wps:spPr bwMode="auto">
                          <a:xfrm>
                            <a:off x="5751" y="11932"/>
                            <a:ext cx="1894" cy="1894"/>
                          </a:xfrm>
                          <a:prstGeom prst="ellipse">
                            <a:avLst/>
                          </a:prstGeom>
                          <a:gradFill rotWithShape="1">
                            <a:gsLst>
                              <a:gs pos="0">
                                <a:srgbClr val="99CC00"/>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99CC00"/>
                            </a:extrusionClr>
                          </a:sp3d>
                        </wps:spPr>
                        <wps:txbx>
                          <w:txbxContent>
                            <w:p w14:paraId="7A655B4B" w14:textId="77777777" w:rsidR="00424D25" w:rsidRPr="006C754E" w:rsidRDefault="00424D25" w:rsidP="003D6C85">
                              <w:pPr>
                                <w:rPr>
                                  <w:b/>
                                  <w:sz w:val="21"/>
                                  <w:szCs w:val="32"/>
                                </w:rPr>
                              </w:pPr>
                            </w:p>
                            <w:p w14:paraId="1D6C3752" w14:textId="77777777" w:rsidR="00424D25" w:rsidRPr="006C754E" w:rsidRDefault="00424D25" w:rsidP="003D6C85">
                              <w:pPr>
                                <w:rPr>
                                  <w:sz w:val="15"/>
                                </w:rPr>
                              </w:pPr>
                              <w:r w:rsidRPr="006C754E">
                                <w:rPr>
                                  <w:b/>
                                  <w:sz w:val="19"/>
                                  <w:szCs w:val="28"/>
                                </w:rPr>
                                <w:t>A</w:t>
                              </w:r>
                              <w:r w:rsidRPr="006C754E">
                                <w:rPr>
                                  <w:b/>
                                  <w:bCs/>
                                  <w:sz w:val="11"/>
                                  <w:szCs w:val="16"/>
                                </w:rPr>
                                <w:t>PPROACH</w:t>
                              </w:r>
                            </w:p>
                            <w:p w14:paraId="5B930DFE" w14:textId="77777777" w:rsidR="00424D25" w:rsidRPr="006C754E" w:rsidRDefault="00424D25" w:rsidP="003D6C85">
                              <w:pPr>
                                <w:jc w:val="center"/>
                                <w:rPr>
                                  <w:sz w:val="15"/>
                                </w:rPr>
                              </w:pPr>
                            </w:p>
                          </w:txbxContent>
                        </wps:txbx>
                        <wps:bodyPr rot="0" vert="horz" wrap="square" lIns="61383" tIns="30692" rIns="61383" bIns="30692" anchor="ctr" anchorCtr="0" upright="1">
                          <a:noAutofit/>
                        </wps:bodyPr>
                      </wps:wsp>
                      <wps:wsp>
                        <wps:cNvPr id="68" name="_s1050"/>
                        <wps:cNvCnPr/>
                        <wps:spPr bwMode="auto">
                          <a:xfrm>
                            <a:off x="7367" y="10708"/>
                            <a:ext cx="670" cy="670"/>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69" name="_s1051"/>
                        <wps:cNvSpPr>
                          <a:spLocks noChangeArrowheads="1"/>
                        </wps:cNvSpPr>
                        <wps:spPr bwMode="auto">
                          <a:xfrm>
                            <a:off x="7759" y="11100"/>
                            <a:ext cx="1894" cy="1894"/>
                          </a:xfrm>
                          <a:prstGeom prst="ellipse">
                            <a:avLst/>
                          </a:prstGeom>
                          <a:gradFill rotWithShape="1">
                            <a:gsLst>
                              <a:gs pos="0">
                                <a:srgbClr val="97CDCC"/>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97CDCC"/>
                            </a:extrusionClr>
                          </a:sp3d>
                        </wps:spPr>
                        <wps:txbx>
                          <w:txbxContent>
                            <w:p w14:paraId="3803A28F" w14:textId="77777777" w:rsidR="00424D25" w:rsidRPr="006C754E" w:rsidRDefault="00424D25" w:rsidP="003D6C85">
                              <w:pPr>
                                <w:jc w:val="center"/>
                                <w:rPr>
                                  <w:sz w:val="15"/>
                                </w:rPr>
                              </w:pPr>
                            </w:p>
                            <w:p w14:paraId="7E800FBA" w14:textId="77777777" w:rsidR="00424D25" w:rsidRPr="006C754E" w:rsidRDefault="00424D25" w:rsidP="003D6C85">
                              <w:pPr>
                                <w:jc w:val="center"/>
                                <w:rPr>
                                  <w:sz w:val="15"/>
                                </w:rPr>
                              </w:pPr>
                              <w:r w:rsidRPr="006C754E">
                                <w:rPr>
                                  <w:b/>
                                  <w:sz w:val="19"/>
                                  <w:szCs w:val="28"/>
                                </w:rPr>
                                <w:t>S</w:t>
                              </w:r>
                              <w:r w:rsidRPr="006C754E">
                                <w:rPr>
                                  <w:b/>
                                  <w:bCs/>
                                  <w:sz w:val="11"/>
                                  <w:szCs w:val="16"/>
                                </w:rPr>
                                <w:t>ETTINGS AND SECTORS</w:t>
                              </w:r>
                            </w:p>
                            <w:p w14:paraId="11E8533A" w14:textId="77777777" w:rsidR="00424D25" w:rsidRPr="006C754E" w:rsidRDefault="00424D25" w:rsidP="003D6C85">
                              <w:pPr>
                                <w:rPr>
                                  <w:sz w:val="15"/>
                                </w:rPr>
                              </w:pPr>
                            </w:p>
                          </w:txbxContent>
                        </wps:txbx>
                        <wps:bodyPr rot="0" vert="horz" wrap="square" lIns="61383" tIns="30692" rIns="61383" bIns="30692" anchor="ctr" anchorCtr="0" upright="1">
                          <a:noAutofit/>
                        </wps:bodyPr>
                      </wps:wsp>
                      <wps:wsp>
                        <wps:cNvPr id="70" name="_s1052"/>
                        <wps:cNvCnPr/>
                        <wps:spPr bwMode="auto">
                          <a:xfrm>
                            <a:off x="7644" y="10039"/>
                            <a:ext cx="948" cy="0"/>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71" name="_s1053"/>
                        <wps:cNvSpPr>
                          <a:spLocks noChangeArrowheads="1"/>
                        </wps:cNvSpPr>
                        <wps:spPr bwMode="auto">
                          <a:xfrm>
                            <a:off x="8591" y="9092"/>
                            <a:ext cx="1894" cy="1894"/>
                          </a:xfrm>
                          <a:prstGeom prst="ellipse">
                            <a:avLst/>
                          </a:prstGeom>
                          <a:gradFill rotWithShape="1">
                            <a:gsLst>
                              <a:gs pos="0">
                                <a:srgbClr val="CCCC99"/>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CCCC99"/>
                            </a:extrusionClr>
                          </a:sp3d>
                        </wps:spPr>
                        <wps:txbx>
                          <w:txbxContent>
                            <w:p w14:paraId="1FBD138D" w14:textId="77777777" w:rsidR="00424D25" w:rsidRPr="006C754E" w:rsidRDefault="00424D25" w:rsidP="003D6C85">
                              <w:pPr>
                                <w:jc w:val="center"/>
                                <w:rPr>
                                  <w:b/>
                                  <w:sz w:val="21"/>
                                  <w:szCs w:val="32"/>
                                </w:rPr>
                              </w:pPr>
                            </w:p>
                            <w:p w14:paraId="33A3D493" w14:textId="77777777" w:rsidR="00424D25" w:rsidRPr="006C754E" w:rsidRDefault="00424D25" w:rsidP="003D6C85">
                              <w:pPr>
                                <w:jc w:val="center"/>
                                <w:rPr>
                                  <w:sz w:val="15"/>
                                </w:rPr>
                              </w:pPr>
                              <w:r w:rsidRPr="006C754E">
                                <w:rPr>
                                  <w:b/>
                                  <w:sz w:val="19"/>
                                  <w:szCs w:val="28"/>
                                </w:rPr>
                                <w:t>T</w:t>
                              </w:r>
                              <w:r w:rsidRPr="006C754E">
                                <w:rPr>
                                  <w:b/>
                                  <w:bCs/>
                                  <w:sz w:val="11"/>
                                  <w:szCs w:val="16"/>
                                </w:rPr>
                                <w:t>ARGET AUDIENCES</w:t>
                              </w:r>
                            </w:p>
                            <w:p w14:paraId="2F1EE8C4" w14:textId="77777777" w:rsidR="00424D25" w:rsidRPr="006C754E" w:rsidRDefault="00424D25" w:rsidP="003D6C85">
                              <w:pPr>
                                <w:jc w:val="center"/>
                                <w:rPr>
                                  <w:sz w:val="15"/>
                                </w:rPr>
                              </w:pPr>
                            </w:p>
                          </w:txbxContent>
                        </wps:txbx>
                        <wps:bodyPr rot="0" vert="horz" wrap="square" lIns="61383" tIns="30692" rIns="61383" bIns="30692" anchor="ctr" anchorCtr="0" upright="1">
                          <a:noAutofit/>
                        </wps:bodyPr>
                      </wps:wsp>
                      <wps:wsp>
                        <wps:cNvPr id="72" name="_s1054"/>
                        <wps:cNvCnPr/>
                        <wps:spPr bwMode="auto">
                          <a:xfrm flipV="1">
                            <a:off x="7367" y="8700"/>
                            <a:ext cx="670" cy="670"/>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73" name="_s1055"/>
                        <wps:cNvSpPr>
                          <a:spLocks noChangeArrowheads="1"/>
                        </wps:cNvSpPr>
                        <wps:spPr bwMode="auto">
                          <a:xfrm>
                            <a:off x="7759" y="7084"/>
                            <a:ext cx="1894" cy="1894"/>
                          </a:xfrm>
                          <a:prstGeom prst="ellipse">
                            <a:avLst/>
                          </a:prstGeom>
                          <a:gradFill rotWithShape="1">
                            <a:gsLst>
                              <a:gs pos="0">
                                <a:srgbClr val="336666"/>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336666"/>
                            </a:extrusionClr>
                          </a:sp3d>
                        </wps:spPr>
                        <wps:txbx>
                          <w:txbxContent>
                            <w:p w14:paraId="2284C16B" w14:textId="77777777" w:rsidR="00424D25" w:rsidRPr="006C754E" w:rsidRDefault="00424D25" w:rsidP="003D6C85">
                              <w:pPr>
                                <w:jc w:val="center"/>
                                <w:rPr>
                                  <w:b/>
                                  <w:sz w:val="21"/>
                                  <w:szCs w:val="32"/>
                                </w:rPr>
                              </w:pPr>
                            </w:p>
                            <w:p w14:paraId="59FCDF57" w14:textId="77777777" w:rsidR="00424D25" w:rsidRPr="006C754E" w:rsidRDefault="00424D25" w:rsidP="003D6C85">
                              <w:pPr>
                                <w:jc w:val="center"/>
                                <w:rPr>
                                  <w:sz w:val="15"/>
                                </w:rPr>
                              </w:pPr>
                              <w:r w:rsidRPr="006C754E">
                                <w:rPr>
                                  <w:b/>
                                  <w:sz w:val="19"/>
                                  <w:szCs w:val="28"/>
                                </w:rPr>
                                <w:t>O</w:t>
                              </w:r>
                              <w:r w:rsidRPr="006C754E">
                                <w:rPr>
                                  <w:b/>
                                  <w:bCs/>
                                  <w:sz w:val="11"/>
                                  <w:szCs w:val="16"/>
                                </w:rPr>
                                <w:t>BJECTIVE</w:t>
                              </w:r>
                            </w:p>
                          </w:txbxContent>
                        </wps:txbx>
                        <wps:bodyPr rot="0" vert="horz" wrap="square" lIns="61383" tIns="30692" rIns="61383" bIns="30692" anchor="ctr" anchorCtr="0" upright="1">
                          <a:noAutofit/>
                        </wps:bodyPr>
                      </wps:wsp>
                      <wps:wsp>
                        <wps:cNvPr id="74" name="_s1056"/>
                        <wps:cNvCnPr/>
                        <wps:spPr bwMode="auto">
                          <a:xfrm flipV="1">
                            <a:off x="6698" y="8146"/>
                            <a:ext cx="0" cy="947"/>
                          </a:xfrm>
                          <a:prstGeom prst="line">
                            <a:avLst/>
                          </a:prstGeom>
                          <a:noFill/>
                          <a:ln w="28575">
                            <a:solidFill>
                              <a:srgbClr val="CCCC99"/>
                            </a:solidFill>
                            <a:round/>
                            <a:headEnd/>
                            <a:tailEnd/>
                          </a:ln>
                          <a:extLst>
                            <a:ext uri="{909E8E84-426E-40dd-AFC4-6F175D3DCCD1}">
                              <a14:hiddenFill xmlns:a14="http://schemas.microsoft.com/office/drawing/2010/main">
                                <a:noFill/>
                              </a14:hiddenFill>
                            </a:ext>
                          </a:extLst>
                        </wps:spPr>
                        <wps:bodyPr/>
                      </wps:wsp>
                      <wps:wsp>
                        <wps:cNvPr id="75" name="_s1057"/>
                        <wps:cNvSpPr>
                          <a:spLocks noChangeArrowheads="1"/>
                        </wps:cNvSpPr>
                        <wps:spPr bwMode="auto">
                          <a:xfrm>
                            <a:off x="5751" y="6252"/>
                            <a:ext cx="1894" cy="1894"/>
                          </a:xfrm>
                          <a:prstGeom prst="ellipse">
                            <a:avLst/>
                          </a:prstGeom>
                          <a:gradFill rotWithShape="1">
                            <a:gsLst>
                              <a:gs pos="0">
                                <a:srgbClr val="D6E0E0"/>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D6E0E0"/>
                            </a:extrusionClr>
                          </a:sp3d>
                        </wps:spPr>
                        <wps:txbx>
                          <w:txbxContent>
                            <w:p w14:paraId="063A0002" w14:textId="77777777" w:rsidR="00424D25" w:rsidRPr="006C754E" w:rsidRDefault="00424D25" w:rsidP="00C26AEC">
                              <w:pPr>
                                <w:jc w:val="center"/>
                                <w:rPr>
                                  <w:b/>
                                  <w:sz w:val="19"/>
                                  <w:szCs w:val="28"/>
                                </w:rPr>
                              </w:pPr>
                            </w:p>
                            <w:p w14:paraId="7A1F128E" w14:textId="77777777" w:rsidR="00424D25" w:rsidRPr="006C754E" w:rsidRDefault="00424D25" w:rsidP="00C26AEC">
                              <w:pPr>
                                <w:jc w:val="center"/>
                                <w:rPr>
                                  <w:b/>
                                  <w:sz w:val="11"/>
                                  <w:szCs w:val="16"/>
                                </w:rPr>
                              </w:pPr>
                              <w:r w:rsidRPr="006C754E">
                                <w:rPr>
                                  <w:b/>
                                  <w:sz w:val="19"/>
                                  <w:szCs w:val="28"/>
                                </w:rPr>
                                <w:t>S</w:t>
                              </w:r>
                              <w:r w:rsidRPr="006C754E">
                                <w:rPr>
                                  <w:b/>
                                  <w:sz w:val="11"/>
                                  <w:szCs w:val="16"/>
                                </w:rPr>
                                <w:t>ITUATIONL</w:t>
                              </w:r>
                            </w:p>
                            <w:p w14:paraId="1517DCE1" w14:textId="77777777" w:rsidR="00424D25" w:rsidRPr="006C754E" w:rsidRDefault="00424D25" w:rsidP="00C26AEC">
                              <w:pPr>
                                <w:jc w:val="center"/>
                                <w:rPr>
                                  <w:bCs/>
                                  <w:sz w:val="15"/>
                                </w:rPr>
                              </w:pPr>
                              <w:r w:rsidRPr="006C754E">
                                <w:rPr>
                                  <w:b/>
                                  <w:sz w:val="11"/>
                                  <w:szCs w:val="16"/>
                                </w:rPr>
                                <w:t>ANALYSIS</w:t>
                              </w:r>
                            </w:p>
                            <w:p w14:paraId="4F8170FD" w14:textId="77777777" w:rsidR="00424D25" w:rsidRPr="006C754E" w:rsidRDefault="00424D25" w:rsidP="00C26AEC">
                              <w:pPr>
                                <w:jc w:val="center"/>
                                <w:rPr>
                                  <w:sz w:val="15"/>
                                </w:rPr>
                              </w:pPr>
                            </w:p>
                          </w:txbxContent>
                        </wps:txbx>
                        <wps:bodyPr rot="0" vert="horz" wrap="square" lIns="61383" tIns="30692" rIns="61383" bIns="30692" anchor="ctr" anchorCtr="0" upright="1">
                          <a:noAutofit/>
                        </wps:bodyPr>
                      </wps:wsp>
                      <wps:wsp>
                        <wps:cNvPr id="76" name="_s1058"/>
                        <wps:cNvSpPr>
                          <a:spLocks noChangeArrowheads="1"/>
                        </wps:cNvSpPr>
                        <wps:spPr bwMode="auto">
                          <a:xfrm>
                            <a:off x="5751" y="9093"/>
                            <a:ext cx="1894" cy="1894"/>
                          </a:xfrm>
                          <a:prstGeom prst="ellipse">
                            <a:avLst/>
                          </a:prstGeom>
                          <a:gradFill rotWithShape="1">
                            <a:gsLst>
                              <a:gs pos="0">
                                <a:srgbClr val="97CDCC"/>
                              </a:gs>
                              <a:gs pos="100000">
                                <a:srgbClr val="FFFFFF"/>
                              </a:gs>
                            </a:gsLst>
                            <a:path path="rect">
                              <a:fillToRect l="100000" t="100000"/>
                            </a:path>
                          </a:gradFill>
                          <a:ln w="9525">
                            <a:round/>
                            <a:headEnd/>
                            <a:tailEnd/>
                          </a:ln>
                          <a:scene3d>
                            <a:camera prst="legacyPerspectiveTop"/>
                            <a:lightRig rig="legacyFlat3" dir="b"/>
                          </a:scene3d>
                          <a:sp3d z="1000" extrusionH="172000" prstMaterial="legacyMatte">
                            <a:bevelT w="13500" h="13500" prst="angle"/>
                            <a:bevelB w="13500" h="13500" prst="angle"/>
                            <a:extrusionClr>
                              <a:srgbClr val="97CDCC"/>
                            </a:extrusionClr>
                          </a:sp3d>
                        </wps:spPr>
                        <wps:txbx>
                          <w:txbxContent>
                            <w:p w14:paraId="136CEC73" w14:textId="77777777" w:rsidR="00424D25" w:rsidRPr="006C754E" w:rsidRDefault="00424D25" w:rsidP="003D6C85">
                              <w:pPr>
                                <w:jc w:val="center"/>
                                <w:rPr>
                                  <w:b/>
                                  <w:bCs/>
                                  <w:sz w:val="11"/>
                                  <w:szCs w:val="16"/>
                                </w:rPr>
                              </w:pPr>
                              <w:r w:rsidRPr="006C754E">
                                <w:rPr>
                                  <w:b/>
                                  <w:bCs/>
                                  <w:sz w:val="11"/>
                                  <w:szCs w:val="16"/>
                                </w:rPr>
                                <w:t xml:space="preserve">HYGIENE EDUCATION </w:t>
                              </w:r>
                            </w:p>
                            <w:p w14:paraId="54B7AD6D" w14:textId="77777777" w:rsidR="00424D25" w:rsidRPr="006C754E" w:rsidRDefault="00424D25" w:rsidP="003D6C85">
                              <w:pPr>
                                <w:jc w:val="center"/>
                                <w:rPr>
                                  <w:b/>
                                  <w:bCs/>
                                  <w:sz w:val="11"/>
                                  <w:szCs w:val="16"/>
                                </w:rPr>
                              </w:pPr>
                              <w:r w:rsidRPr="006C754E">
                                <w:rPr>
                                  <w:b/>
                                  <w:bCs/>
                                  <w:sz w:val="11"/>
                                  <w:szCs w:val="16"/>
                                </w:rPr>
                                <w:t xml:space="preserve">FOR </w:t>
                              </w:r>
                            </w:p>
                            <w:p w14:paraId="25850A89" w14:textId="77777777" w:rsidR="00424D25" w:rsidRPr="006C754E" w:rsidRDefault="00424D25" w:rsidP="003D6C85">
                              <w:pPr>
                                <w:jc w:val="center"/>
                                <w:rPr>
                                  <w:b/>
                                  <w:bCs/>
                                  <w:sz w:val="11"/>
                                  <w:szCs w:val="16"/>
                                </w:rPr>
                              </w:pPr>
                              <w:r w:rsidRPr="006C754E">
                                <w:rPr>
                                  <w:b/>
                                  <w:bCs/>
                                  <w:sz w:val="12"/>
                                  <w:szCs w:val="18"/>
                                </w:rPr>
                                <w:t>B</w:t>
                              </w:r>
                              <w:r w:rsidRPr="006C754E">
                                <w:rPr>
                                  <w:b/>
                                  <w:bCs/>
                                  <w:sz w:val="11"/>
                                  <w:szCs w:val="16"/>
                                </w:rPr>
                                <w:t xml:space="preserve">EHAVIOURS </w:t>
                              </w:r>
                            </w:p>
                            <w:p w14:paraId="7BF1FEBC" w14:textId="77777777" w:rsidR="00424D25" w:rsidRPr="006C754E" w:rsidRDefault="00424D25" w:rsidP="003D6C85">
                              <w:pPr>
                                <w:jc w:val="center"/>
                                <w:rPr>
                                  <w:b/>
                                  <w:bCs/>
                                  <w:sz w:val="11"/>
                                  <w:szCs w:val="16"/>
                                </w:rPr>
                              </w:pPr>
                              <w:r w:rsidRPr="006C754E">
                                <w:rPr>
                                  <w:b/>
                                  <w:bCs/>
                                  <w:sz w:val="11"/>
                                  <w:szCs w:val="16"/>
                                </w:rPr>
                                <w:t xml:space="preserve">&amp; </w:t>
                              </w:r>
                            </w:p>
                            <w:p w14:paraId="0DC671C1" w14:textId="77777777" w:rsidR="00424D25" w:rsidRPr="006C754E" w:rsidRDefault="00424D25" w:rsidP="003D6C85">
                              <w:pPr>
                                <w:jc w:val="center"/>
                                <w:rPr>
                                  <w:b/>
                                  <w:bCs/>
                                  <w:sz w:val="11"/>
                                  <w:szCs w:val="16"/>
                                </w:rPr>
                              </w:pPr>
                              <w:r w:rsidRPr="006C754E">
                                <w:rPr>
                                  <w:b/>
                                  <w:bCs/>
                                  <w:sz w:val="11"/>
                                  <w:szCs w:val="16"/>
                                </w:rPr>
                                <w:t>PRACTICES</w:t>
                              </w:r>
                            </w:p>
                            <w:p w14:paraId="1106AB8B" w14:textId="77777777" w:rsidR="00424D25" w:rsidRPr="006C754E" w:rsidRDefault="00424D25" w:rsidP="003D6C85">
                              <w:pPr>
                                <w:jc w:val="center"/>
                                <w:rPr>
                                  <w:sz w:val="15"/>
                                </w:rPr>
                              </w:pPr>
                            </w:p>
                          </w:txbxContent>
                        </wps:txbx>
                        <wps:bodyPr rot="0" vert="horz" wrap="square" lIns="61383" tIns="30692" rIns="61383" bIns="30692" anchor="ctr" anchorCtr="0" upright="1">
                          <a:noAutofit/>
                        </wps:bodyPr>
                      </wps:wsp>
                      <wps:wsp>
                        <wps:cNvPr id="77" name="Line 35"/>
                        <wps:cNvCnPr/>
                        <wps:spPr bwMode="auto">
                          <a:xfrm>
                            <a:off x="7538" y="6887"/>
                            <a:ext cx="720"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Line 36"/>
                        <wps:cNvCnPr/>
                        <wps:spPr bwMode="auto">
                          <a:xfrm>
                            <a:off x="9218" y="8721"/>
                            <a:ext cx="1"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 name="Line 37"/>
                        <wps:cNvCnPr/>
                        <wps:spPr bwMode="auto">
                          <a:xfrm>
                            <a:off x="9338" y="11007"/>
                            <a:ext cx="1"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38"/>
                        <wps:cNvCnPr/>
                        <wps:spPr bwMode="auto">
                          <a:xfrm flipH="1">
                            <a:off x="7538" y="12531"/>
                            <a:ext cx="4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Line 39"/>
                        <wps:cNvCnPr/>
                        <wps:spPr bwMode="auto">
                          <a:xfrm flipH="1">
                            <a:off x="5378" y="12531"/>
                            <a:ext cx="4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Line 40"/>
                        <wps:cNvCnPr/>
                        <wps:spPr bwMode="auto">
                          <a:xfrm flipV="1">
                            <a:off x="4178" y="10887"/>
                            <a:ext cx="1"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Line 41"/>
                        <wps:cNvCnPr/>
                        <wps:spPr bwMode="auto">
                          <a:xfrm flipV="1">
                            <a:off x="4058" y="8721"/>
                            <a:ext cx="1"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Line 42"/>
                        <wps:cNvCnPr/>
                        <wps:spPr bwMode="auto">
                          <a:xfrm flipV="1">
                            <a:off x="5138" y="6816"/>
                            <a:ext cx="840"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6" o:spid="_x0000_s1028" style="width:275.3pt;height:275.3pt;mso-position-horizontal-relative:char;mso-position-vertical-relative:line" coordorigin="2903,6245" coordsize="7590,75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">
                <o:lock v:ext="edit" aspectratio="t"/>
                <v:rect id="AutoShape 17" o:spid="_x0000_s1029" style="position:absolute;left:2903;top:6245;width:7590;height:75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XOdCxAAA&#10;ANsAAAAPAAAAZHJzL2Rvd25yZXYueG1sRI9Ba8JAFITvBf/D8gQvohuFFk1dRQQxSEGM1vMj+5qE&#10;Zt/G7Jqk/75bEHocZuYbZrXpTSVaalxpWcFsGoEgzqwuOVdwvewnCxDOI2usLJOCH3KwWQ9eVhhr&#10;2/GZ2tTnIkDYxaig8L6OpXRZQQbd1NbEwfuyjUEfZJNL3WAX4KaS8yh6kwZLDgsF1rQrKPtOH0ZB&#10;l53a2+XjIE/jW2L5ntx36edRqdGw376D8NT7//CznWgFr0v4+xJ+gFz/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FznQsQAAADbAAAADwAAAAAAAAAAAAAAAACXAgAAZHJzL2Rv&#10;d25yZXYueG1sUEsFBgAAAAAEAAQA9QAAAIgDAAAAAA==&#10;" filled="f" stroked="f">
                  <o:lock v:ext="edit" aspectratio="t" text="t"/>
                </v:rect>
                <v:line id="_s1042" o:spid="_x0000_s1030" style="position:absolute;flip:x y;visibility:visible;mso-wrap-style:square" from="5360,8701" to="6029,93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" strokecolor="#cc9" strokeweight="2.25pt"/>
                <v:oval id="_s1043" o:spid="_x0000_s1031" style="position:absolute;left:3743;top:7084;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KkvXxAAA&#10;ANsAAAAPAAAAZHJzL2Rvd25yZXYueG1sRI9BawIxFITvBf9DeEIvRbNWWNrVKCKKvVjo1ou3x+Z1&#10;s3TzsiRxXf99Iwg9DjPzDbNcD7YVPfnQOFYwm2YgiCunG64VnL73kzcQISJrbB2TghsFWK9GT0ss&#10;tLvyF/VlrEWCcChQgYmxK6QMlSGLYeo64uT9OG8xJulrqT1eE9y28jXLcmmx4bRgsKOtoeq3vFgF&#10;h1N57vJjVs53796cXf9S8e5TqefxsFmAiDTE//Cj/aEV5DO4f0k/QK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ypL18QAAADbAAAADwAAAAAAAAAAAAAAAACXAgAAZHJzL2Rv&#10;d25yZXYueG1sUEsFBgAAAAAEAAQA9QAAAIgDAAAAAA==&#10;" fillcolor="#366">
                  <v:fill rotate="t" focusposition="1,1" focussize="" focus="100%" type="gradientRadial">
                    <o:fill v:ext="view" type="gradientCenter"/>
                  </v:fill>
                  <o:extrusion v:ext="view" foredepth="1000emu" backdepth="200000emu" color="#366" on="t" colormode="custom" viewpoint="0" viewpointorigin="0" skewangle="-90" type="perspective"/>
                  <v:textbox inset="61383emu,30692emu,61383emu,30692emu">
                    <w:txbxContent>
                      <w:p w14:paraId="2349724A" w14:textId="77777777" w:rsidR="00424D25" w:rsidRPr="006C754E" w:rsidRDefault="00424D25" w:rsidP="003D6C85">
                        <w:pPr>
                          <w:jc w:val="center"/>
                          <w:rPr>
                            <w:b/>
                            <w:bCs/>
                            <w:sz w:val="21"/>
                            <w:szCs w:val="32"/>
                          </w:rPr>
                        </w:pPr>
                      </w:p>
                      <w:p w14:paraId="53B258C6" w14:textId="77777777" w:rsidR="00424D25" w:rsidRPr="006C754E" w:rsidRDefault="00424D25" w:rsidP="003D6C85">
                        <w:pPr>
                          <w:jc w:val="center"/>
                          <w:rPr>
                            <w:sz w:val="15"/>
                          </w:rPr>
                        </w:pPr>
                        <w:r w:rsidRPr="006C754E">
                          <w:rPr>
                            <w:b/>
                            <w:bCs/>
                            <w:sz w:val="19"/>
                            <w:szCs w:val="28"/>
                          </w:rPr>
                          <w:t>I</w:t>
                        </w:r>
                        <w:r w:rsidRPr="006C754E">
                          <w:rPr>
                            <w:b/>
                            <w:bCs/>
                            <w:sz w:val="11"/>
                            <w:szCs w:val="16"/>
                          </w:rPr>
                          <w:t>MPACT ASSESSMENT</w:t>
                        </w:r>
                      </w:p>
                    </w:txbxContent>
                  </v:textbox>
                </v:oval>
                <v:line id="_s1044" o:spid="_x0000_s1032" style="position:absolute;flip:x;visibility:visible;mso-wrap-style:square" from="4806,10039" to="5752,100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KIKQ8QAAADbAAAADwAAAGRycy9kb3ducmV2LnhtbESPQWvCQBSE70L/w/IK3nRjsFZSVykF&#10;xWIVjeL5kX1Ngtm3Ibua+O9dodDjMDPfMLNFZypxo8aVlhWMhhEI4szqknMFp+NyMAXhPLLGyjIp&#10;uJODxfylN8NE25YPdEt9LgKEXYIKCu/rREqXFWTQDW1NHLxf2xj0QTa51A22AW4qGUfRRBosOSwU&#10;WNNXQdklvRoF3Wgz3u23Joov/L7atee3tPr5Vqr/2n1+gPDU+f/wX3utFUxieH4JP0DOH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wogpDxAAAANsAAAAPAAAAAAAAAAAA&#10;AAAAAKECAABkcnMvZG93bnJldi54bWxQSwUGAAAAAAQABAD5AAAAkgMAAAAA&#10;" strokecolor="#cc9" strokeweight="2.25pt"/>
                <v:oval id="_s1045" o:spid="_x0000_s1033" style="position:absolute;left:2911;top:9092;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1IgJxQAA&#10;ANsAAAAPAAAAZHJzL2Rvd25yZXYueG1sRI9PawIxFMTvQr9DeEJvmlXrUrZGKYLQQylq/6C3x+Z1&#10;dzF5WZJ0Xb+9EYQeh5n5DbNY9daIjnxoHCuYjDMQxKXTDVcKvj43o2cQISJrNI5JwYUCrJYPgwUW&#10;2p15R90+ViJBOBSooI6xLaQMZU0Ww9i1xMn7dd5iTNJXUns8J7g1cpplubTYcFqosaV1TeVp/2cV&#10;4Cw7GfO9ndOH/+mqp3K+ObwflXoc9q8vICL18T98b79pBfkMbl/SD5DLK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jUiAnFAAAA2wAAAA8AAAAAAAAAAAAAAAAAlwIAAGRycy9k&#10;b3ducmV2LnhtbFBLBQYAAAAABAAEAPUAAACJAwAAAAA=&#10;" fillcolor="#cc9">
                  <v:fill rotate="t" focusposition="1,1" focussize="" focus="100%" type="gradientRadial">
                    <o:fill v:ext="view" type="gradientCenter"/>
                  </v:fill>
                  <o:extrusion v:ext="view" foredepth="1000emu" backdepth="200000emu" color="#cc9" on="t" colormode="custom" viewpoint="0" viewpointorigin="0" skewangle="-90" type="perspective"/>
                  <v:textbox inset="61383emu,30692emu,61383emu,30692emu">
                    <w:txbxContent>
                      <w:p w14:paraId="53B89BF8" w14:textId="77777777" w:rsidR="00424D25" w:rsidRPr="006C754E" w:rsidRDefault="00424D25" w:rsidP="003D6C85">
                        <w:pPr>
                          <w:jc w:val="center"/>
                          <w:rPr>
                            <w:b/>
                            <w:sz w:val="12"/>
                            <w:szCs w:val="18"/>
                          </w:rPr>
                        </w:pPr>
                      </w:p>
                      <w:p w14:paraId="6C446404" w14:textId="77777777" w:rsidR="00424D25" w:rsidRPr="006C754E" w:rsidRDefault="00424D25" w:rsidP="003D6C85">
                        <w:pPr>
                          <w:jc w:val="center"/>
                          <w:rPr>
                            <w:b/>
                            <w:sz w:val="12"/>
                            <w:szCs w:val="18"/>
                          </w:rPr>
                        </w:pPr>
                      </w:p>
                      <w:p w14:paraId="16BDCF03" w14:textId="77777777" w:rsidR="00424D25" w:rsidRPr="006C754E" w:rsidRDefault="00424D25" w:rsidP="003D6C85">
                        <w:pPr>
                          <w:rPr>
                            <w:bCs/>
                            <w:sz w:val="15"/>
                          </w:rPr>
                        </w:pPr>
                        <w:r w:rsidRPr="006C754E">
                          <w:rPr>
                            <w:b/>
                            <w:sz w:val="19"/>
                            <w:szCs w:val="28"/>
                          </w:rPr>
                          <w:t>M</w:t>
                        </w:r>
                        <w:r w:rsidRPr="006C754E">
                          <w:rPr>
                            <w:b/>
                            <w:sz w:val="11"/>
                            <w:szCs w:val="16"/>
                          </w:rPr>
                          <w:t>ONITORG</w:t>
                        </w:r>
                      </w:p>
                      <w:p w14:paraId="0ABB6CC0" w14:textId="77777777" w:rsidR="00424D25" w:rsidRPr="006C754E" w:rsidRDefault="00424D25" w:rsidP="003D6C85">
                        <w:pPr>
                          <w:jc w:val="center"/>
                          <w:rPr>
                            <w:sz w:val="15"/>
                          </w:rPr>
                        </w:pPr>
                      </w:p>
                    </w:txbxContent>
                  </v:textbox>
                </v:oval>
                <v:line id="_s1046" o:spid="_x0000_s1034" style="position:absolute;flip:x;visibility:visible;mso-wrap-style:square" from="5360,10708" to="6029,113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Ac3rMQAAADbAAAADwAAAGRycy9kb3ducmV2LnhtbESP3WrCQBSE7wXfYTmCd7pR/CO6ihQq&#10;lVrRKF4fssckmD0bsluTvn23IPRymJlvmNWmNaV4Uu0KywpGwwgEcWp1wZmC6+V9sADhPLLG0jIp&#10;+CEHm3W3s8JY24bP9Ex8JgKEXYwKcu+rWEqX5mTQDW1FHLy7rQ36IOtM6hqbADelHEfRTBosOCzk&#10;WNFbTukj+TYK2tHn5Hj6MtH4wfPdsblNk/KwV6rfa7dLEJ5a/x9+tT+0gtkE/r6EHyDX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QBzesxAAAANsAAAAPAAAAAAAAAAAA&#10;AAAAAKECAABkcnMvZG93bnJldi54bWxQSwUGAAAAAAQABAD5AAAAkgMAAAAA&#10;" strokecolor="#cc9" strokeweight="2.25pt"/>
                <v:oval id="_s1047" o:spid="_x0000_s1035" style="position:absolute;left:3743;top:11100;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bd2nwwAA&#10;ANsAAAAPAAAAZHJzL2Rvd25yZXYueG1sRI/disIwFITvF3yHcATv1lRBWapRrD+gF7vizwMcmmNb&#10;bE5KErX69GZhYS+HmfmGmc5bU4s7OV9ZVjDoJyCIc6srLhScT5vPLxA+IGusLZOCJ3mYzzofU0y1&#10;ffCB7sdQiAhhn6KCMoQmldLnJRn0fdsQR+9incEQpSukdviIcFPLYZKMpcGK40KJDS1Lyq/Hm1Fw&#10;WX0P83VGu2RFLpPX7Ge/fZFSvW67mIAI1Ib/8F97qxWMR/D7Jf4AOX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bd2nwwAAANsAAAAPAAAAAAAAAAAAAAAAAJcCAABkcnMvZG93&#10;bnJldi54bWxQSwUGAAAAAAQABAD1AAAAhwMAAAAA&#10;" fillcolor="#97cdcc">
                  <v:fill rotate="t" focusposition="1,1" focussize="" focus="100%" type="gradientRadial">
                    <o:fill v:ext="view" type="gradientCenter"/>
                  </v:fill>
                  <o:extrusion v:ext="view" foredepth="1000emu" backdepth="200000emu" color="#97cdcc" on="t" colormode="custom" viewpoint="0" viewpointorigin="0" skewangle="-90" type="perspective"/>
                  <v:textbox inset="61383emu,30692emu,61383emu,30692emu">
                    <w:txbxContent>
                      <w:p w14:paraId="02A6D0BC" w14:textId="77777777" w:rsidR="00424D25" w:rsidRPr="006C754E" w:rsidRDefault="00424D25" w:rsidP="003D6C85">
                        <w:pPr>
                          <w:jc w:val="center"/>
                          <w:rPr>
                            <w:b/>
                            <w:sz w:val="21"/>
                            <w:szCs w:val="32"/>
                          </w:rPr>
                        </w:pPr>
                      </w:p>
                      <w:p w14:paraId="54A27757" w14:textId="77777777" w:rsidR="00424D25" w:rsidRPr="006C754E" w:rsidRDefault="00424D25" w:rsidP="003D6C85">
                        <w:pPr>
                          <w:rPr>
                            <w:sz w:val="15"/>
                          </w:rPr>
                        </w:pPr>
                        <w:r w:rsidRPr="006C754E">
                          <w:rPr>
                            <w:b/>
                            <w:sz w:val="19"/>
                            <w:szCs w:val="28"/>
                          </w:rPr>
                          <w:t>A</w:t>
                        </w:r>
                        <w:r w:rsidRPr="006C754E">
                          <w:rPr>
                            <w:sz w:val="15"/>
                          </w:rPr>
                          <w:t>CTIONS</w:t>
                        </w:r>
                      </w:p>
                    </w:txbxContent>
                  </v:textbox>
                </v:oval>
                <v:line id="_s1048" o:spid="_x0000_s1036" style="position:absolute;visibility:visible;mso-wrap-style:square" from="6698,10985" to="6698,119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nVcPsQAAADbAAAADwAAAGRycy9kb3ducmV2LnhtbESPQWvCQBSE7wX/w/KEXsRs2kIIMauo&#10;ReqhhxrN/ZF9JsHs25BdY/rvu4VCj8PMfMPkm8l0YqTBtZYVvEQxCOLK6pZrBZfzYZmCcB5ZY2eZ&#10;FHyTg8169pRjpu2DTzQWvhYBwi5DBY33fSalqxoy6CLbEwfvageDPsihlnrAR4CbTr7GcSINthwW&#10;Guxp31B1K+5GQXn8NOl7+WEX5Vae+sVbfRt3X0o9z6ftCoSnyf+H/9pHrSBJ4PdL+AFy/Q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OdVw+xAAAANsAAAAPAAAAAAAAAAAA&#10;AAAAAKECAABkcnMvZG93bnJldi54bWxQSwUGAAAAAAQABAD5AAAAkgMAAAAA&#10;" strokecolor="#cc9" strokeweight="2.25pt"/>
                <v:oval id="_s1049" o:spid="_x0000_s1037" style="position:absolute;left:5751;top:11932;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rfFrxAAA&#10;ANsAAAAPAAAAZHJzL2Rvd25yZXYueG1sRI9PawIxFMTvBb9DeIK3mlXQltUo/kEQ2h5cvfT22Dw3&#10;wc3Lsom6fvumIHgcZuY3zHzZuVrcqA3Ws4LRMANBXHptuVJwOu7eP0GEiKyx9kwKHhRguei9zTHX&#10;/s4HuhWxEgnCIUcFJsYmlzKUhhyGoW+Ik3f2rcOYZFtJ3eI9wV0tx1k2lQ4tpwWDDW0MlZfi6hQc&#10;fs25vthr8fia/JyK72q7WdujUoN+t5qBiNTFV/jZ3msF0w/4/5J+gFz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q3xa8QAAADbAAAADwAAAAAAAAAAAAAAAACXAgAAZHJzL2Rv&#10;d25yZXYueG1sUEsFBgAAAAAEAAQA9QAAAIgDAAAAAA==&#10;" fillcolor="#9c0">
                  <v:fill rotate="t" focusposition="1,1" focussize="" focus="100%" type="gradientRadial">
                    <o:fill v:ext="view" type="gradientCenter"/>
                  </v:fill>
                  <o:extrusion v:ext="view" foredepth="1000emu" backdepth="200000emu" color="#9c0" on="t" colormode="custom" viewpoint="0" viewpointorigin="0" skewangle="-90" type="perspective"/>
                  <v:textbox inset="61383emu,30692emu,61383emu,30692emu">
                    <w:txbxContent>
                      <w:p w14:paraId="7A655B4B" w14:textId="77777777" w:rsidR="00424D25" w:rsidRPr="006C754E" w:rsidRDefault="00424D25" w:rsidP="003D6C85">
                        <w:pPr>
                          <w:rPr>
                            <w:b/>
                            <w:sz w:val="21"/>
                            <w:szCs w:val="32"/>
                          </w:rPr>
                        </w:pPr>
                      </w:p>
                      <w:p w14:paraId="1D6C3752" w14:textId="77777777" w:rsidR="00424D25" w:rsidRPr="006C754E" w:rsidRDefault="00424D25" w:rsidP="003D6C85">
                        <w:pPr>
                          <w:rPr>
                            <w:sz w:val="15"/>
                          </w:rPr>
                        </w:pPr>
                        <w:r w:rsidRPr="006C754E">
                          <w:rPr>
                            <w:b/>
                            <w:sz w:val="19"/>
                            <w:szCs w:val="28"/>
                          </w:rPr>
                          <w:t>A</w:t>
                        </w:r>
                        <w:r w:rsidRPr="006C754E">
                          <w:rPr>
                            <w:b/>
                            <w:bCs/>
                            <w:sz w:val="11"/>
                            <w:szCs w:val="16"/>
                          </w:rPr>
                          <w:t>PPROACH</w:t>
                        </w:r>
                      </w:p>
                      <w:p w14:paraId="5B930DFE" w14:textId="77777777" w:rsidR="00424D25" w:rsidRPr="006C754E" w:rsidRDefault="00424D25" w:rsidP="003D6C85">
                        <w:pPr>
                          <w:jc w:val="center"/>
                          <w:rPr>
                            <w:sz w:val="15"/>
                          </w:rPr>
                        </w:pPr>
                      </w:p>
                    </w:txbxContent>
                  </v:textbox>
                </v:oval>
                <v:line id="_s1050" o:spid="_x0000_s1038" style="position:absolute;visibility:visible;mso-wrap-style:square" from="7367,10708" to="8037,1137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KZt18EAAADbAAAADwAAAGRycy9kb3ducmV2LnhtbERPTWvCQBC9F/oflhG8hLrRQgipq1hF&#10;9NBDkzb3ITsmwexsyK4x/nv3UOjx8b7X28l0YqTBtZYVLBcxCOLK6pZrBb8/x7cUhPPIGjvLpOBB&#10;Drab15c1ZtreOaex8LUIIewyVNB432dSuqohg25he+LAXexg0Ac41FIPeA/hppOrOE6kwZZDQ4M9&#10;7RuqrsXNKCjPXyY9lCcblTuZ99F7fR0/v5Waz6bdBwhPk/8X/7nPWkESxoYv4QfIzR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Qpm3XwQAAANsAAAAPAAAAAAAAAAAAAAAA&#10;AKECAABkcnMvZG93bnJldi54bWxQSwUGAAAAAAQABAD5AAAAjwMAAAAA&#10;" strokecolor="#cc9" strokeweight="2.25pt"/>
                <v:oval id="_s1051" o:spid="_x0000_s1039" style="position:absolute;left:7759;top:11100;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INeixAAA&#10;ANsAAAAPAAAAZHJzL2Rvd25yZXYueG1sRI9Ba8JAFITvBf/D8oTe6sYcpE1dxagFPbSi9gc8ss8k&#10;JPs27G6T1F/fLRR6HGbmG2a5Hk0renK+tqxgPktAEBdW11wq+Ly+PT2D8AFZY2uZFHyTh/Vq8rDE&#10;TNuBz9RfQikihH2GCqoQukxKX1Rk0M9sRxy9m3UGQ5SulNrhEOGmlWmSLKTBmuNChR1tKyqay5dR&#10;cNu9p8U+p2OyI5fLJv84He6k1ON03LyCCDSG//Bf+6AVLF7g90v8AXL1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2CDXosQAAADbAAAADwAAAAAAAAAAAAAAAACXAgAAZHJzL2Rv&#10;d25yZXYueG1sUEsFBgAAAAAEAAQA9QAAAIgDAAAAAA==&#10;" fillcolor="#97cdcc">
                  <v:fill rotate="t" focusposition="1,1" focussize="" focus="100%" type="gradientRadial">
                    <o:fill v:ext="view" type="gradientCenter"/>
                  </v:fill>
                  <o:extrusion v:ext="view" foredepth="1000emu" backdepth="200000emu" color="#97cdcc" on="t" colormode="custom" viewpoint="0" viewpointorigin="0" skewangle="-90" type="perspective"/>
                  <v:textbox inset="61383emu,30692emu,61383emu,30692emu">
                    <w:txbxContent>
                      <w:p w14:paraId="3803A28F" w14:textId="77777777" w:rsidR="00424D25" w:rsidRPr="006C754E" w:rsidRDefault="00424D25" w:rsidP="003D6C85">
                        <w:pPr>
                          <w:jc w:val="center"/>
                          <w:rPr>
                            <w:sz w:val="15"/>
                          </w:rPr>
                        </w:pPr>
                      </w:p>
                      <w:p w14:paraId="7E800FBA" w14:textId="77777777" w:rsidR="00424D25" w:rsidRPr="006C754E" w:rsidRDefault="00424D25" w:rsidP="003D6C85">
                        <w:pPr>
                          <w:jc w:val="center"/>
                          <w:rPr>
                            <w:sz w:val="15"/>
                          </w:rPr>
                        </w:pPr>
                        <w:r w:rsidRPr="006C754E">
                          <w:rPr>
                            <w:b/>
                            <w:sz w:val="19"/>
                            <w:szCs w:val="28"/>
                          </w:rPr>
                          <w:t>S</w:t>
                        </w:r>
                        <w:r w:rsidRPr="006C754E">
                          <w:rPr>
                            <w:b/>
                            <w:bCs/>
                            <w:sz w:val="11"/>
                            <w:szCs w:val="16"/>
                          </w:rPr>
                          <w:t>ETTINGS AND SECTORS</w:t>
                        </w:r>
                      </w:p>
                      <w:p w14:paraId="11E8533A" w14:textId="77777777" w:rsidR="00424D25" w:rsidRPr="006C754E" w:rsidRDefault="00424D25" w:rsidP="003D6C85">
                        <w:pPr>
                          <w:rPr>
                            <w:sz w:val="15"/>
                          </w:rPr>
                        </w:pPr>
                      </w:p>
                    </w:txbxContent>
                  </v:textbox>
                </v:oval>
                <v:line id="_s1052" o:spid="_x0000_s1040" style="position:absolute;visibility:visible;mso-wrap-style:square" from="7644,10039" to="8592,100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wn3DMIAAADbAAAADwAAAGRycy9kb3ducmV2LnhtbERPy2rCQBTdF/oPwxW6CWZihRqio1hL&#10;MQsXvrK/ZK5JMHMnZKYx/fvOouDycN6rzWhaMVDvGssKZnECgri0uuFKwfXyPU1BOI+ssbVMCn7J&#10;wWb9+rLCTNsHn2g4+0qEEHYZKqi97zIpXVmTQRfbjjhwN9sb9AH2ldQ9PkK4aeV7knxIgw2Hhho7&#10;2tVU3s8/RkGRH0z6VextVGzlqYvm1X34PCr1Nhm3SxCeRv8U/7tzrWAR1ocv4QfI9R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6wn3DMIAAADbAAAADwAAAAAAAAAAAAAA&#10;AAChAgAAZHJzL2Rvd25yZXYueG1sUEsFBgAAAAAEAAQA+QAAAJADAAAAAA==&#10;" strokecolor="#cc9" strokeweight="2.25pt"/>
                <v:oval id="_s1053" o:spid="_x0000_s1041" style="position:absolute;left:8591;top:9092;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kyU4xAAA&#10;ANsAAAAPAAAAZHJzL2Rvd25yZXYueG1sRI9BawIxFITvBf9DeIK3mrVqLatRpCD0IKValXp7bJ67&#10;i8nLkqTr9t83hYLHYWa+YRarzhrRkg+1YwWjYQaCuHC65lLB4XPz+AIiRGSNxjEp+KEAq2XvYYG5&#10;djfeUbuPpUgQDjkqqGJscilDUZHFMHQNcfIuzluMSfpSao+3BLdGPmXZs7RYc1qosKHXiorr/tsq&#10;wHF2Neb4MaV3f2rLSTHdfG3PSg363XoOIlIX7+H/9ptWMBvB35f0A+Ty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pMlOMQAAADbAAAADwAAAAAAAAAAAAAAAACXAgAAZHJzL2Rv&#10;d25yZXYueG1sUEsFBgAAAAAEAAQA9QAAAIgDAAAAAA==&#10;" fillcolor="#cc9">
                  <v:fill rotate="t" focusposition="1,1" focussize="" focus="100%" type="gradientRadial">
                    <o:fill v:ext="view" type="gradientCenter"/>
                  </v:fill>
                  <o:extrusion v:ext="view" foredepth="1000emu" backdepth="200000emu" color="#cc9" on="t" colormode="custom" viewpoint="0" viewpointorigin="0" skewangle="-90" type="perspective"/>
                  <v:textbox inset="61383emu,30692emu,61383emu,30692emu">
                    <w:txbxContent>
                      <w:p w14:paraId="1FBD138D" w14:textId="77777777" w:rsidR="00424D25" w:rsidRPr="006C754E" w:rsidRDefault="00424D25" w:rsidP="003D6C85">
                        <w:pPr>
                          <w:jc w:val="center"/>
                          <w:rPr>
                            <w:b/>
                            <w:sz w:val="21"/>
                            <w:szCs w:val="32"/>
                          </w:rPr>
                        </w:pPr>
                      </w:p>
                      <w:p w14:paraId="33A3D493" w14:textId="77777777" w:rsidR="00424D25" w:rsidRPr="006C754E" w:rsidRDefault="00424D25" w:rsidP="003D6C85">
                        <w:pPr>
                          <w:jc w:val="center"/>
                          <w:rPr>
                            <w:sz w:val="15"/>
                          </w:rPr>
                        </w:pPr>
                        <w:r w:rsidRPr="006C754E">
                          <w:rPr>
                            <w:b/>
                            <w:sz w:val="19"/>
                            <w:szCs w:val="28"/>
                          </w:rPr>
                          <w:t>T</w:t>
                        </w:r>
                        <w:r w:rsidRPr="006C754E">
                          <w:rPr>
                            <w:b/>
                            <w:bCs/>
                            <w:sz w:val="11"/>
                            <w:szCs w:val="16"/>
                          </w:rPr>
                          <w:t>ARGET AUDIENCES</w:t>
                        </w:r>
                      </w:p>
                      <w:p w14:paraId="2F1EE8C4" w14:textId="77777777" w:rsidR="00424D25" w:rsidRPr="006C754E" w:rsidRDefault="00424D25" w:rsidP="003D6C85">
                        <w:pPr>
                          <w:jc w:val="center"/>
                          <w:rPr>
                            <w:sz w:val="15"/>
                          </w:rPr>
                        </w:pPr>
                      </w:p>
                    </w:txbxContent>
                  </v:textbox>
                </v:oval>
                <v:line id="_s1054" o:spid="_x0000_s1042" style="position:absolute;flip:y;visibility:visible;mso-wrap-style:square" from="7367,8700" to="8037,93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XucnsUAAADbAAAADwAAAGRycy9kb3ducmV2LnhtbESPQWvCQBSE74X+h+UVvNWNoWpJs5Ei&#10;WBSrtFF6fmRfk2D2bciuJv57tyD0OMzMN0y6GEwjLtS52rKCyTgCQVxYXXOp4HhYPb+CcB5ZY2OZ&#10;FFzJwSJ7fEgx0bbnb7rkvhQBwi5BBZX3bSKlKyoy6Ma2JQ7er+0M+iC7UuoO+wA3jYyjaCYN1hwW&#10;KmxpWVFxys9GwTDZvuy/diaKTzz/2Pc/07z53Cg1ehre30B4Gvx/+N5eawXzGP6+hB8gsx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dXucnsUAAADbAAAADwAAAAAAAAAA&#10;AAAAAAChAgAAZHJzL2Rvd25yZXYueG1sUEsFBgAAAAAEAAQA+QAAAJMDAAAAAA==&#10;" strokecolor="#cc9" strokeweight="2.25pt"/>
                <v:oval id="_s1055" o:spid="_x0000_s1043" style="position:absolute;left:7759;top:7084;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bebmxQAA&#10;ANsAAAAPAAAAZHJzL2Rvd25yZXYueG1sRI9PawIxFMTvBb9DeEIvRbNV8M9qFCmW9lLB1Yu3x+a5&#10;Wdy8LElct9++KRR6HGbmN8x629tGdORD7VjB6zgDQVw6XXOl4Hx6Hy1AhIissXFMCr4pwHYzeFpj&#10;rt2Dj9QVsRIJwiFHBSbGNpcylIYshrFriZN3dd5iTNJXUnt8JLht5CTLZtJizWnBYEtvhspbcbcK&#10;Ps7FpZ19ZcV0v/Tm4rqXkvcHpZ6H/W4FIlIf/8N/7U+tYD6F3y/p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Ft5ubFAAAA2wAAAA8AAAAAAAAAAAAAAAAAlwIAAGRycy9k&#10;b3ducmV2LnhtbFBLBQYAAAAABAAEAPUAAACJAwAAAAA=&#10;" fillcolor="#366">
                  <v:fill rotate="t" focusposition="1,1" focussize="" focus="100%" type="gradientRadial">
                    <o:fill v:ext="view" type="gradientCenter"/>
                  </v:fill>
                  <o:extrusion v:ext="view" foredepth="1000emu" backdepth="200000emu" color="#366" on="t" colormode="custom" viewpoint="0" viewpointorigin="0" skewangle="-90" type="perspective"/>
                  <v:textbox inset="61383emu,30692emu,61383emu,30692emu">
                    <w:txbxContent>
                      <w:p w14:paraId="2284C16B" w14:textId="77777777" w:rsidR="00424D25" w:rsidRPr="006C754E" w:rsidRDefault="00424D25" w:rsidP="003D6C85">
                        <w:pPr>
                          <w:jc w:val="center"/>
                          <w:rPr>
                            <w:b/>
                            <w:sz w:val="21"/>
                            <w:szCs w:val="32"/>
                          </w:rPr>
                        </w:pPr>
                      </w:p>
                      <w:p w14:paraId="59FCDF57" w14:textId="77777777" w:rsidR="00424D25" w:rsidRPr="006C754E" w:rsidRDefault="00424D25" w:rsidP="003D6C85">
                        <w:pPr>
                          <w:jc w:val="center"/>
                          <w:rPr>
                            <w:sz w:val="15"/>
                          </w:rPr>
                        </w:pPr>
                        <w:r w:rsidRPr="006C754E">
                          <w:rPr>
                            <w:b/>
                            <w:sz w:val="19"/>
                            <w:szCs w:val="28"/>
                          </w:rPr>
                          <w:t>O</w:t>
                        </w:r>
                        <w:r w:rsidRPr="006C754E">
                          <w:rPr>
                            <w:b/>
                            <w:bCs/>
                            <w:sz w:val="11"/>
                            <w:szCs w:val="16"/>
                          </w:rPr>
                          <w:t>BJECTIVE</w:t>
                        </w:r>
                      </w:p>
                    </w:txbxContent>
                  </v:textbox>
                </v:oval>
                <v:line id="_s1056" o:spid="_x0000_s1044" style="position:absolute;flip:y;visibility:visible;mso-wrap-style:square" from="6698,8146" to="6698,90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d6hccUAAADbAAAADwAAAGRycy9kb3ducmV2LnhtbESPQWvCQBSE7wX/w/IEb3Wj2KZE1yBC&#10;i9IqbSqeH9lnEpJ9G7KrSf99t1DwOMzMN8wqHUwjbtS5yrKC2TQCQZxbXXGh4PT9+vgCwnlkjY1l&#10;UvBDDtL16GGFibY9f9Et84UIEHYJKii9bxMpXV6SQTe1LXHwLrYz6IPsCqk77APcNHIeRc/SYMVh&#10;ocSWtiXldXY1CobZ++L4eTDRvOb47difn7LmY6/UZDxsliA8Df4e/m/vtIJ4AX9fwg+Q6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d6hccUAAADbAAAADwAAAAAAAAAA&#10;AAAAAAChAgAAZHJzL2Rvd25yZXYueG1sUEsFBgAAAAAEAAQA+QAAAJMDAAAAAA==&#10;" strokecolor="#cc9" strokeweight="2.25pt"/>
                <v:oval id="_s1057" o:spid="_x0000_s1045" style="position:absolute;left:5751;top:6252;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b9AEwQAA&#10;ANsAAAAPAAAAZHJzL2Rvd25yZXYueG1sRI/NqsIwFIT3gu8QjuBOUwW9Uo0iiiAigj8bd4fm2Bab&#10;k9Kktr69EYS7HGbmG2axak0hXlS53LKC0TACQZxYnXOq4HbdDWYgnEfWWFgmBW9ysFp2OwuMtW34&#10;TK+LT0WAsItRQeZ9GUvpkowMuqEtiYP3sJVBH2SVSl1hE+CmkOMomkqDOYeFDEvaZJQ8L7VRUNSN&#10;vm+f19PkfDhId3zMarNNlOr32vUchKfW/4d/7b1W8DeB75fwA+Ty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tG/QBMEAAADbAAAADwAAAAAAAAAAAAAAAACXAgAAZHJzL2Rvd25y&#10;ZXYueG1sUEsFBgAAAAAEAAQA9QAAAIUDAAAAAA==&#10;" fillcolor="#d6e0e0">
                  <v:fill rotate="t" focusposition="1,1" focussize="" focus="100%" type="gradientRadial">
                    <o:fill v:ext="view" type="gradientCenter"/>
                  </v:fill>
                  <o:extrusion v:ext="view" foredepth="1000emu" backdepth="200000emu" color="#d6e0e0" on="t" colormode="custom" viewpoint="0" viewpointorigin="0" skewangle="-90" type="perspective"/>
                  <v:textbox inset="61383emu,30692emu,61383emu,30692emu">
                    <w:txbxContent>
                      <w:p w14:paraId="063A0002" w14:textId="77777777" w:rsidR="00424D25" w:rsidRPr="006C754E" w:rsidRDefault="00424D25" w:rsidP="00C26AEC">
                        <w:pPr>
                          <w:jc w:val="center"/>
                          <w:rPr>
                            <w:b/>
                            <w:sz w:val="19"/>
                            <w:szCs w:val="28"/>
                          </w:rPr>
                        </w:pPr>
                      </w:p>
                      <w:p w14:paraId="7A1F128E" w14:textId="77777777" w:rsidR="00424D25" w:rsidRPr="006C754E" w:rsidRDefault="00424D25" w:rsidP="00C26AEC">
                        <w:pPr>
                          <w:jc w:val="center"/>
                          <w:rPr>
                            <w:b/>
                            <w:sz w:val="11"/>
                            <w:szCs w:val="16"/>
                          </w:rPr>
                        </w:pPr>
                        <w:r w:rsidRPr="006C754E">
                          <w:rPr>
                            <w:b/>
                            <w:sz w:val="19"/>
                            <w:szCs w:val="28"/>
                          </w:rPr>
                          <w:t>S</w:t>
                        </w:r>
                        <w:r w:rsidRPr="006C754E">
                          <w:rPr>
                            <w:b/>
                            <w:sz w:val="11"/>
                            <w:szCs w:val="16"/>
                          </w:rPr>
                          <w:t>ITUATIONL</w:t>
                        </w:r>
                      </w:p>
                      <w:p w14:paraId="1517DCE1" w14:textId="77777777" w:rsidR="00424D25" w:rsidRPr="006C754E" w:rsidRDefault="00424D25" w:rsidP="00C26AEC">
                        <w:pPr>
                          <w:jc w:val="center"/>
                          <w:rPr>
                            <w:bCs/>
                            <w:sz w:val="15"/>
                          </w:rPr>
                        </w:pPr>
                        <w:r w:rsidRPr="006C754E">
                          <w:rPr>
                            <w:b/>
                            <w:sz w:val="11"/>
                            <w:szCs w:val="16"/>
                          </w:rPr>
                          <w:t>ANALYSIS</w:t>
                        </w:r>
                      </w:p>
                      <w:p w14:paraId="4F8170FD" w14:textId="77777777" w:rsidR="00424D25" w:rsidRPr="006C754E" w:rsidRDefault="00424D25" w:rsidP="00C26AEC">
                        <w:pPr>
                          <w:jc w:val="center"/>
                          <w:rPr>
                            <w:sz w:val="15"/>
                          </w:rPr>
                        </w:pPr>
                      </w:p>
                    </w:txbxContent>
                  </v:textbox>
                </v:oval>
                <v:oval id="_s1058" o:spid="_x0000_s1046" style="position:absolute;left:5751;top:9093;width:1894;height:189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ZtUNxAAA&#10;ANsAAAAPAAAAZHJzL2Rvd25yZXYueG1sRI9Ba8JAFITvBf/D8oTe6sYcbEldxagFPbSi9gc8ss8k&#10;JPs27G6T1F/fLRR6HGbmG2a5Hk0renK+tqxgPktAEBdW11wq+Ly+Pb2A8AFZY2uZFHyTh/Vq8rDE&#10;TNuBz9RfQikihH2GCqoQukxKX1Rk0M9sRxy9m3UGQ5SulNrhEOGmlWmSLKTBmuNChR1tKyqay5dR&#10;cNu9p8U+p2OyI5fLJv84He6k1ON03LyCCDSG//Bf+6AVPC/g90v8AXL1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LGbVDcQAAADbAAAADwAAAAAAAAAAAAAAAACXAgAAZHJzL2Rv&#10;d25yZXYueG1sUEsFBgAAAAAEAAQA9QAAAIgDAAAAAA==&#10;" fillcolor="#97cdcc">
                  <v:fill rotate="t" focusposition="1,1" focussize="" focus="100%" type="gradientRadial">
                    <o:fill v:ext="view" type="gradientCenter"/>
                  </v:fill>
                  <o:extrusion v:ext="view" foredepth="1000emu" backdepth="200000emu" color="#97cdcc" on="t" colormode="custom" viewpoint="0" viewpointorigin="0" skewangle="-90" type="perspective"/>
                  <v:textbox inset="61383emu,30692emu,61383emu,30692emu">
                    <w:txbxContent>
                      <w:p w14:paraId="136CEC73" w14:textId="77777777" w:rsidR="00424D25" w:rsidRPr="006C754E" w:rsidRDefault="00424D25" w:rsidP="003D6C85">
                        <w:pPr>
                          <w:jc w:val="center"/>
                          <w:rPr>
                            <w:b/>
                            <w:bCs/>
                            <w:sz w:val="11"/>
                            <w:szCs w:val="16"/>
                          </w:rPr>
                        </w:pPr>
                        <w:r w:rsidRPr="006C754E">
                          <w:rPr>
                            <w:b/>
                            <w:bCs/>
                            <w:sz w:val="11"/>
                            <w:szCs w:val="16"/>
                          </w:rPr>
                          <w:t xml:space="preserve">HYGIENE EDUCATION </w:t>
                        </w:r>
                      </w:p>
                      <w:p w14:paraId="54B7AD6D" w14:textId="77777777" w:rsidR="00424D25" w:rsidRPr="006C754E" w:rsidRDefault="00424D25" w:rsidP="003D6C85">
                        <w:pPr>
                          <w:jc w:val="center"/>
                          <w:rPr>
                            <w:b/>
                            <w:bCs/>
                            <w:sz w:val="11"/>
                            <w:szCs w:val="16"/>
                          </w:rPr>
                        </w:pPr>
                        <w:r w:rsidRPr="006C754E">
                          <w:rPr>
                            <w:b/>
                            <w:bCs/>
                            <w:sz w:val="11"/>
                            <w:szCs w:val="16"/>
                          </w:rPr>
                          <w:t xml:space="preserve">FOR </w:t>
                        </w:r>
                      </w:p>
                      <w:p w14:paraId="25850A89" w14:textId="77777777" w:rsidR="00424D25" w:rsidRPr="006C754E" w:rsidRDefault="00424D25" w:rsidP="003D6C85">
                        <w:pPr>
                          <w:jc w:val="center"/>
                          <w:rPr>
                            <w:b/>
                            <w:bCs/>
                            <w:sz w:val="11"/>
                            <w:szCs w:val="16"/>
                          </w:rPr>
                        </w:pPr>
                        <w:r w:rsidRPr="006C754E">
                          <w:rPr>
                            <w:b/>
                            <w:bCs/>
                            <w:sz w:val="12"/>
                            <w:szCs w:val="18"/>
                          </w:rPr>
                          <w:t>B</w:t>
                        </w:r>
                        <w:r w:rsidRPr="006C754E">
                          <w:rPr>
                            <w:b/>
                            <w:bCs/>
                            <w:sz w:val="11"/>
                            <w:szCs w:val="16"/>
                          </w:rPr>
                          <w:t xml:space="preserve">EHAVIOURS </w:t>
                        </w:r>
                      </w:p>
                      <w:p w14:paraId="7BF1FEBC" w14:textId="77777777" w:rsidR="00424D25" w:rsidRPr="006C754E" w:rsidRDefault="00424D25" w:rsidP="003D6C85">
                        <w:pPr>
                          <w:jc w:val="center"/>
                          <w:rPr>
                            <w:b/>
                            <w:bCs/>
                            <w:sz w:val="11"/>
                            <w:szCs w:val="16"/>
                          </w:rPr>
                        </w:pPr>
                        <w:r w:rsidRPr="006C754E">
                          <w:rPr>
                            <w:b/>
                            <w:bCs/>
                            <w:sz w:val="11"/>
                            <w:szCs w:val="16"/>
                          </w:rPr>
                          <w:t xml:space="preserve">&amp; </w:t>
                        </w:r>
                      </w:p>
                      <w:p w14:paraId="0DC671C1" w14:textId="77777777" w:rsidR="00424D25" w:rsidRPr="006C754E" w:rsidRDefault="00424D25" w:rsidP="003D6C85">
                        <w:pPr>
                          <w:jc w:val="center"/>
                          <w:rPr>
                            <w:b/>
                            <w:bCs/>
                            <w:sz w:val="11"/>
                            <w:szCs w:val="16"/>
                          </w:rPr>
                        </w:pPr>
                        <w:r w:rsidRPr="006C754E">
                          <w:rPr>
                            <w:b/>
                            <w:bCs/>
                            <w:sz w:val="11"/>
                            <w:szCs w:val="16"/>
                          </w:rPr>
                          <w:t>PRACTICES</w:t>
                        </w:r>
                      </w:p>
                      <w:p w14:paraId="1106AB8B" w14:textId="77777777" w:rsidR="00424D25" w:rsidRPr="006C754E" w:rsidRDefault="00424D25" w:rsidP="003D6C85">
                        <w:pPr>
                          <w:jc w:val="center"/>
                          <w:rPr>
                            <w:sz w:val="15"/>
                          </w:rPr>
                        </w:pPr>
                      </w:p>
                    </w:txbxContent>
                  </v:textbox>
                </v:oval>
                <v:line id="Line 35" o:spid="_x0000_s1047" style="position:absolute;visibility:visible;mso-wrap-style:square" from="7538,6887" to="8258,72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I916MQAAADbAAAADwAAAGRycy9kb3ducmV2LnhtbESPT2sCMRTE7wW/Q3hCbzWrB7dujVJc&#10;BA+14B88Pzevm6Wbl2UT1/TbN0Khx2HmN8Ms19G2YqDeN44VTCcZCOLK6YZrBefT9uUVhA/IGlvH&#10;pOCHPKxXo6clFtrd+UDDMdQilbAvUIEJoSuk9JUhi37iOuLkfbneYkiyr6Xu8Z7KbStnWTaXFhtO&#10;CwY72hiqvo83qyA35UHmsvw4fZZDM13EfbxcF0o9j+P7G4hAMfyH/+idTlwOjy/pB8jV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gj3XoxAAAANsAAAAPAAAAAAAAAAAA&#10;AAAAAKECAABkcnMvZG93bnJldi54bWxQSwUGAAAAAAQABAD5AAAAkgMAAAAA&#10;">
                  <v:stroke endarrow="block"/>
                </v:line>
                <v:line id="Line 36" o:spid="_x0000_s1048" style="position:absolute;visibility:visible;mso-wrap-style:square" from="9218,8721" to="9219,91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RDhmsEAAADbAAAADwAAAGRycy9kb3ducmV2LnhtbERPS0sDMRC+C/6HMEJvNtse+libFnEp&#10;eKhCW/E8bsbN4maybOI2/ffOQejx43tvdtl3aqQhtoENzKYFKOI62JYbAx/n/eMKVEzIFrvAZOBK&#10;EXbb+7sNljZc+EjjKTVKQjiWaMCl1Jdax9qRxzgNPbFw32HwmAQOjbYDXiTcd3peFAvtsWVpcNjT&#10;i6P65/TrDSxdddRLXR3O79XYztb5LX9+rY2ZPOTnJ1CJcrqJ/92vVnwyVr7ID9DbP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REOGawQAAANsAAAAPAAAAAAAAAAAAAAAA&#10;AKECAABkcnMvZG93bnJldi54bWxQSwUGAAAAAAQABAD5AAAAjwMAAAAA&#10;">
                  <v:stroke endarrow="block"/>
                </v:line>
                <v:line id="Line 37" o:spid="_x0000_s1049" style="position:absolute;visibility:visible;mso-wrap-style:square" from="9338,11007" to="9339,1138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lxEAcQAAADbAAAADwAAAGRycy9kb3ducmV2LnhtbESPT2sCMRTE7wW/Q3hCbzWrB+1ujVJc&#10;BA+14B88Pzevm6Wbl2UT1/TbN0Khx2HmN8Ms19G2YqDeN44VTCcZCOLK6YZrBefT9uUVhA/IGlvH&#10;pOCHPKxXo6clFtrd+UDDMdQilbAvUIEJoSuk9JUhi37iOuLkfbneYkiyr6Xu8Z7KbStnWTaXFhtO&#10;CwY72hiqvo83q2BhyoNcyPLj9FkOzTSP+3i55ko9j+P7G4hAMfyH/+idTlwOjy/pB8jV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XEQBxAAAANsAAAAPAAAAAAAAAAAA&#10;AAAAAKECAABkcnMvZG93bnJldi54bWxQSwUGAAAAAAQABAD5AAAAkgMAAAAA&#10;">
                  <v:stroke endarrow="block"/>
                </v:line>
                <v:line id="Line 38" o:spid="_x0000_s1050" style="position:absolute;flip:x;visibility:visible;mso-wrap-style:square" from="7538,12531" to="8018,125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xUd9cQAAADbAAAADwAAAGRycy9kb3ducmV2LnhtbESPTUvDQBCG70L/wzIFL8FubEFq7LZU&#10;a0GQHvpx6HHIjklodjZkxzb+e+cgeBzeeZ95ZrEaQmuu1KcmsoPHSQ6GuIy+4crB6bh9mINJguyx&#10;jUwOfijBajm6W2Dh4433dD1IZRTCqUAHtUhXWJvKmgKmSeyINfuKfUDRsa+s7/Gm8NDaaZ4/2YAN&#10;64UaO3qrqbwcvoNqbHe8mc2y12Cz7Jnez/KZW3HufjysX8AIDfK//Nf+8A7maq+/KADs8h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XFR31xAAAANsAAAAPAAAAAAAAAAAA&#10;AAAAAKECAABkcnMvZG93bnJldi54bWxQSwUGAAAAAAQABAD5AAAAkgMAAAAA&#10;">
                  <v:stroke endarrow="block"/>
                </v:line>
                <v:line id="Line 39" o:spid="_x0000_s1051" style="position:absolute;flip:x;visibility:visible;mso-wrap-style:square" from="5378,12531" to="5858,125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Fm4bsQAAADbAAAADwAAAGRycy9kb3ducmV2LnhtbESPT2vCQBDF74V+h2UEL0E3KhSNbkL/&#10;CULxUOvB45Adk2B2NmSnmn57t1Do8fHm/d68TTG4Vl2pD41nA7NpCoq49LbhysDxaztZggqCbLH1&#10;TAZ+KECRPz5sMLP+xp90PUilIoRDhgZqkS7TOpQ1OQxT3xFH7+x7hxJlX2nb4y3CXavnafqkHTYc&#10;G2rs6LWm8nL4dvGN7Z7fFovkxekkWdH7ST5SLcaMR8PzGpTQIP/Hf+mdNbCcwe+WCACd3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4WbhuxAAAANsAAAAPAAAAAAAAAAAA&#10;AAAAAKECAABkcnMvZG93bnJldi54bWxQSwUGAAAAAAQABAD5AAAAkgMAAAAA&#10;">
                  <v:stroke endarrow="block"/>
                </v:line>
                <v:line id="Line 40" o:spid="_x0000_s1052" style="position:absolute;flip:y;visibility:visible;mso-wrap-style:square" from="4178,10887" to="4179,112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IsmGcMAAADbAAAADwAAAGRycy9kb3ducmV2LnhtbESPQWvCQBCF70L/wzKFXkLdVEFsdJXW&#10;KgjiodaDxyE7JqHZ2ZAdNf57VxA8Pt68782bzjtXqzO1ofJs4KOfgiLOva24MLD/W72PQQVBtlh7&#10;JgNXCjCfvfSmmFl/4V8676RQEcIhQwOlSJNpHfKSHIa+b4ijd/StQ4myLbRt8RLhrtaDNB1phxXH&#10;hhIbWpSU/+9OLr6x2vLPcJh8O50kn7Q8yCbVYszba/c1ASXUyfP4kV5bA+MB3LdEAO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iLJhnDAAAA2wAAAA8AAAAAAAAAAAAA&#10;AAAAoQIAAGRycy9kb3ducmV2LnhtbFBLBQYAAAAABAAEAPkAAACRAwAAAAA=&#10;">
                  <v:stroke endarrow="block"/>
                </v:line>
                <v:line id="Line 41" o:spid="_x0000_s1053" style="position:absolute;flip:y;visibility:visible;mso-wrap-style:square" from="4058,8721" to="4059,91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8eDgsQAAADbAAAADwAAAGRycy9kb3ducmV2LnhtbESPQWvCQBCF7wX/wzKCl1A3NSCauoq2&#10;CgXxoPbQ45Adk2B2NmSnGv99t1Do8fHmfW/eYtW7Rt2oC7VnAy/jFBRx4W3NpYHP8+55BioIssXG&#10;Mxl4UIDVcvC0wNz6Ox/pdpJSRQiHHA1UIm2udSgqchjGviWO3sV3DiXKrtS2w3uEu0ZP0nSqHdYc&#10;Gyps6a2i4nr6dvGN3YHfsyzZOJ0kc9p+yT7VYsxo2K9fQQn18n/8l/6wBmYZ/G6JANDLH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nx4OCxAAAANsAAAAPAAAAAAAAAAAA&#10;AAAAAKECAABkcnMvZG93bnJldi54bWxQSwUGAAAAAAQABAD5AAAAkgMAAAAA&#10;">
                  <v:stroke endarrow="block"/>
                </v:line>
                <v:line id="Line 42" o:spid="_x0000_s1054" style="position:absolute;flip:y;visibility:visible;mso-wrap-style:square" from="5138,6816" to="5978,719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C4b9sQAAADbAAAADwAAAGRycy9kb3ducmV2LnhtbESPQWvCQBCF7wX/wzJCL6FuqkU0uoq1&#10;FQTxUNuDxyE7JsHsbMhONf57Vyj0+HjzvjdvvuxcrS7UhsqzgddBCoo497biwsDP9+ZlAioIssXa&#10;Mxm4UYDlovc0x8z6K3/R5SCFihAOGRooRZpM65CX5DAMfEMcvZNvHUqUbaFti9cId7UepulYO6w4&#10;NpTY0Lqk/Hz4dfGNzZ4/RqPk3ekkmdLnUXapFmOe+91qBkqok//jv/TWGpi8wWNLBIBe3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oLhv2xAAAANsAAAAPAAAAAAAAAAAA&#10;AAAAAKECAABkcnMvZG93bnJldi54bWxQSwUGAAAAAAQABAD5AAAAkgMAAAAA&#10;">
                  <v:stroke endarrow="block"/>
                </v:line>
                <w10:anchorlock/>
              </v:group>
            </w:pict>
          </mc:Fallback>
        </mc:AlternateContent>
      </w:r>
    </w:p>
    <w:p w14:paraId="5657E99C" w14:textId="77777777" w:rsidR="00C26AEC" w:rsidRPr="00720376" w:rsidRDefault="00C26AEC" w:rsidP="003D6C85">
      <w:pPr>
        <w:rPr>
          <w:bCs/>
          <w:lang w:val="en-GB"/>
        </w:rPr>
      </w:pPr>
    </w:p>
    <w:p w14:paraId="05A9E0DD" w14:textId="77777777" w:rsidR="003D6C85" w:rsidRPr="00C71027" w:rsidRDefault="003D6C85" w:rsidP="00643B32">
      <w:pPr>
        <w:pStyle w:val="Heading5"/>
        <w:rPr>
          <w:lang w:val="nn-NO"/>
        </w:rPr>
      </w:pPr>
      <w:r w:rsidRPr="00C71027">
        <w:rPr>
          <w:lang w:val="nn-NO"/>
        </w:rPr>
        <w:lastRenderedPageBreak/>
        <w:t>i. Hygiene situational analysis (hygiene baseline KAP survey)</w:t>
      </w:r>
    </w:p>
    <w:p w14:paraId="612433EF" w14:textId="77777777" w:rsidR="003D6C85" w:rsidRPr="00720376" w:rsidRDefault="003D6C85" w:rsidP="003D6C85">
      <w:pPr>
        <w:rPr>
          <w:bCs/>
          <w:lang w:val="en-GB"/>
        </w:rPr>
      </w:pPr>
      <w:r w:rsidRPr="00720376">
        <w:rPr>
          <w:bCs/>
          <w:lang w:val="en-GB"/>
        </w:rPr>
        <w:t>In this phase of implementation, first we have to collect some necessary information from the targeted area and fill questionnaire pertaining to Knowledge Atitude and Practices of people. The following activities will be carried out to mobilize the community and collect information:</w:t>
      </w:r>
    </w:p>
    <w:p w14:paraId="44E933C3" w14:textId="77777777" w:rsidR="003D6C85" w:rsidRPr="00720376" w:rsidRDefault="003D6C85" w:rsidP="00C80EFB">
      <w:pPr>
        <w:numPr>
          <w:ilvl w:val="0"/>
          <w:numId w:val="83"/>
        </w:numPr>
        <w:rPr>
          <w:lang w:val="en-GB"/>
        </w:rPr>
      </w:pPr>
      <w:r w:rsidRPr="00720376">
        <w:rPr>
          <w:lang w:val="en-GB"/>
        </w:rPr>
        <w:t>Transect Walk to observe the current situation and build rapport with the community</w:t>
      </w:r>
    </w:p>
    <w:p w14:paraId="417394CF" w14:textId="77777777" w:rsidR="003D6C85" w:rsidRPr="00720376" w:rsidRDefault="003D6C85" w:rsidP="00C80EFB">
      <w:pPr>
        <w:numPr>
          <w:ilvl w:val="0"/>
          <w:numId w:val="83"/>
        </w:numPr>
        <w:rPr>
          <w:bCs/>
          <w:lang w:val="en-GB"/>
        </w:rPr>
      </w:pPr>
      <w:r w:rsidRPr="00720376">
        <w:rPr>
          <w:lang w:val="en-GB"/>
        </w:rPr>
        <w:t>Social Mapping to establish the number of households, population, water points, latrines (refer Annex-5 for guidelines on community mapping)</w:t>
      </w:r>
    </w:p>
    <w:p w14:paraId="0A20A24B" w14:textId="77777777" w:rsidR="003D6C85" w:rsidRPr="00720376" w:rsidRDefault="003D6C85" w:rsidP="00C80EFB">
      <w:pPr>
        <w:numPr>
          <w:ilvl w:val="0"/>
          <w:numId w:val="83"/>
        </w:numPr>
        <w:rPr>
          <w:lang w:val="en-GB"/>
        </w:rPr>
      </w:pPr>
      <w:r w:rsidRPr="00720376">
        <w:rPr>
          <w:lang w:val="en-GB"/>
        </w:rPr>
        <w:t>Hygiene Baseline KAP study to know the knowledge aptitude and practices on hygiene (refer Annex-6 for Hygiene Baseline KAP Format)</w:t>
      </w:r>
    </w:p>
    <w:p w14:paraId="20FEC99A" w14:textId="77777777" w:rsidR="003D6C85" w:rsidRPr="00720376" w:rsidRDefault="003D6C85" w:rsidP="00C80EFB">
      <w:pPr>
        <w:numPr>
          <w:ilvl w:val="0"/>
          <w:numId w:val="83"/>
        </w:numPr>
        <w:rPr>
          <w:lang w:val="en-GB"/>
        </w:rPr>
      </w:pPr>
      <w:r w:rsidRPr="00720376">
        <w:rPr>
          <w:lang w:val="en-GB"/>
        </w:rPr>
        <w:t>Defecation site</w:t>
      </w:r>
      <w:r w:rsidR="00C26AEC" w:rsidRPr="00720376">
        <w:rPr>
          <w:lang w:val="en-GB"/>
        </w:rPr>
        <w:t>(s)</w:t>
      </w:r>
      <w:r w:rsidRPr="00720376">
        <w:rPr>
          <w:lang w:val="en-GB"/>
        </w:rPr>
        <w:t xml:space="preserve"> visits to observe the current situation with regards to faeces dispersal due to open defecation</w:t>
      </w:r>
    </w:p>
    <w:p w14:paraId="6988CED1" w14:textId="77777777" w:rsidR="003D6C85" w:rsidRPr="00720376" w:rsidRDefault="003D6C85" w:rsidP="00C80EFB">
      <w:pPr>
        <w:numPr>
          <w:ilvl w:val="0"/>
          <w:numId w:val="83"/>
        </w:numPr>
        <w:rPr>
          <w:lang w:val="en-GB"/>
        </w:rPr>
      </w:pPr>
      <w:r w:rsidRPr="00720376">
        <w:rPr>
          <w:lang w:val="en-GB"/>
        </w:rPr>
        <w:t>Situation</w:t>
      </w:r>
      <w:r w:rsidR="00C26AEC" w:rsidRPr="00720376">
        <w:rPr>
          <w:lang w:val="en-GB"/>
        </w:rPr>
        <w:t>al</w:t>
      </w:r>
      <w:r w:rsidRPr="00720376">
        <w:rPr>
          <w:lang w:val="en-GB"/>
        </w:rPr>
        <w:t xml:space="preserve"> Analysis and cause and affect analysis to identify the current latrine use pattern</w:t>
      </w:r>
    </w:p>
    <w:p w14:paraId="407318C5" w14:textId="77777777" w:rsidR="003D6C85" w:rsidRPr="00720376" w:rsidRDefault="003D6C85" w:rsidP="003D6C85">
      <w:pPr>
        <w:rPr>
          <w:bCs/>
          <w:lang w:val="en-GB"/>
        </w:rPr>
      </w:pPr>
    </w:p>
    <w:p w14:paraId="1A8A062D" w14:textId="77777777" w:rsidR="003D6C85" w:rsidRPr="00720376" w:rsidRDefault="003D6C85" w:rsidP="003D6C85">
      <w:pPr>
        <w:rPr>
          <w:bCs/>
          <w:lang w:val="en-GB"/>
        </w:rPr>
      </w:pPr>
      <w:r w:rsidRPr="00720376">
        <w:rPr>
          <w:bCs/>
          <w:lang w:val="en-GB"/>
        </w:rPr>
        <w:t>The Base line KAP Survey Format for Hygiene Situation Analysis is provided in Annex-6.</w:t>
      </w:r>
    </w:p>
    <w:p w14:paraId="3C1BA033" w14:textId="77777777" w:rsidR="003D6C85" w:rsidRPr="00720376" w:rsidRDefault="003D6C85" w:rsidP="00C80EFB">
      <w:pPr>
        <w:numPr>
          <w:ilvl w:val="0"/>
          <w:numId w:val="73"/>
        </w:numPr>
        <w:jc w:val="both"/>
        <w:rPr>
          <w:bCs/>
          <w:lang w:val="en-GB"/>
        </w:rPr>
      </w:pPr>
      <w:r w:rsidRPr="00720376">
        <w:rPr>
          <w:bCs/>
          <w:lang w:val="en-GB"/>
        </w:rPr>
        <w:t xml:space="preserve">After completion of this questionnaire or format by literate hygiene promoter or supervisor, it should be kept as a record from targeted area. One format should be filled for each household and then for whole village and district and put in a separate file. </w:t>
      </w:r>
    </w:p>
    <w:p w14:paraId="0ADD92AE" w14:textId="77777777" w:rsidR="003D6C85" w:rsidRPr="00720376" w:rsidRDefault="003D6C85" w:rsidP="00C80EFB">
      <w:pPr>
        <w:numPr>
          <w:ilvl w:val="0"/>
          <w:numId w:val="73"/>
        </w:numPr>
        <w:jc w:val="both"/>
        <w:rPr>
          <w:bCs/>
          <w:lang w:val="en-GB"/>
        </w:rPr>
      </w:pPr>
      <w:r w:rsidRPr="00720376">
        <w:rPr>
          <w:bCs/>
          <w:lang w:val="en-GB"/>
        </w:rPr>
        <w:t xml:space="preserve">Whenever, there is impact assessment after completion of hygiene project, this format once more should be filled and the first recorded hygiene status should be brought for comparison in order to find the </w:t>
      </w:r>
      <w:r w:rsidR="00FC5FAA" w:rsidRPr="00720376">
        <w:rPr>
          <w:bCs/>
          <w:lang w:val="en-GB"/>
        </w:rPr>
        <w:t>behavioural</w:t>
      </w:r>
      <w:r w:rsidRPr="00720376">
        <w:rPr>
          <w:bCs/>
          <w:lang w:val="en-GB"/>
        </w:rPr>
        <w:t xml:space="preserve"> changes in the same area. </w:t>
      </w:r>
    </w:p>
    <w:p w14:paraId="7150E1FE" w14:textId="77777777" w:rsidR="003D6C85" w:rsidRPr="00720376" w:rsidRDefault="003D6C85" w:rsidP="00643B32">
      <w:pPr>
        <w:pStyle w:val="Heading5"/>
        <w:rPr>
          <w:lang w:val="en-GB"/>
        </w:rPr>
      </w:pPr>
      <w:r w:rsidRPr="00720376">
        <w:rPr>
          <w:lang w:val="en-GB"/>
        </w:rPr>
        <w:t>ii.</w:t>
      </w:r>
      <w:r w:rsidR="00540B08" w:rsidRPr="00720376">
        <w:rPr>
          <w:lang w:val="en-GB"/>
        </w:rPr>
        <w:t xml:space="preserve"> </w:t>
      </w:r>
      <w:r w:rsidR="00C26AEC" w:rsidRPr="00720376">
        <w:rPr>
          <w:lang w:val="en-GB"/>
        </w:rPr>
        <w:t>Building</w:t>
      </w:r>
      <w:r w:rsidRPr="00720376">
        <w:rPr>
          <w:lang w:val="en-GB"/>
        </w:rPr>
        <w:t xml:space="preserve"> objectives</w:t>
      </w:r>
      <w:r w:rsidR="00C4432F" w:rsidRPr="00720376">
        <w:rPr>
          <w:lang w:val="en-GB"/>
        </w:rPr>
        <w:t xml:space="preserve"> </w:t>
      </w:r>
    </w:p>
    <w:p w14:paraId="46FAC3BC" w14:textId="77777777" w:rsidR="003D6C85" w:rsidRPr="00720376" w:rsidRDefault="003D6C85" w:rsidP="003D6C85">
      <w:pPr>
        <w:jc w:val="both"/>
        <w:rPr>
          <w:bCs/>
          <w:lang w:val="en-GB"/>
        </w:rPr>
      </w:pPr>
      <w:r w:rsidRPr="00720376">
        <w:rPr>
          <w:bCs/>
          <w:lang w:val="en-GB"/>
        </w:rPr>
        <w:t xml:space="preserve">In this phase, when we collect information regarding hygiene status we have to summarize all hygienic and unhygienic habits. </w:t>
      </w:r>
    </w:p>
    <w:p w14:paraId="1D33E3E2" w14:textId="77777777" w:rsidR="003D6C85" w:rsidRPr="00720376" w:rsidRDefault="003D6C85" w:rsidP="003D6C85">
      <w:pPr>
        <w:jc w:val="both"/>
        <w:rPr>
          <w:bCs/>
          <w:lang w:val="en-GB"/>
        </w:rPr>
      </w:pPr>
    </w:p>
    <w:p w14:paraId="6ABA0DBF" w14:textId="77777777" w:rsidR="003D6C85" w:rsidRPr="00720376" w:rsidRDefault="003D6C85" w:rsidP="003D6C85">
      <w:pPr>
        <w:jc w:val="both"/>
        <w:rPr>
          <w:bCs/>
          <w:lang w:val="en-GB"/>
        </w:rPr>
      </w:pPr>
      <w:r w:rsidRPr="00720376">
        <w:rPr>
          <w:bCs/>
          <w:lang w:val="en-GB"/>
        </w:rPr>
        <w:t xml:space="preserve">Regarding unhygienic </w:t>
      </w:r>
      <w:r w:rsidR="004047A0" w:rsidRPr="00720376">
        <w:rPr>
          <w:bCs/>
          <w:lang w:val="en-GB"/>
        </w:rPr>
        <w:t>behaviours</w:t>
      </w:r>
      <w:r w:rsidRPr="00720376">
        <w:rPr>
          <w:bCs/>
          <w:lang w:val="en-GB"/>
        </w:rPr>
        <w:t xml:space="preserve"> to be changed, we will put our objectives for education purposes. </w:t>
      </w:r>
    </w:p>
    <w:p w14:paraId="7EAE3E83" w14:textId="77777777" w:rsidR="003D6C85" w:rsidRPr="00720376" w:rsidRDefault="003D6C85" w:rsidP="003D6C85">
      <w:pPr>
        <w:jc w:val="both"/>
        <w:rPr>
          <w:bCs/>
          <w:lang w:val="en-GB"/>
        </w:rPr>
      </w:pPr>
    </w:p>
    <w:p w14:paraId="7DA11787" w14:textId="77777777" w:rsidR="003D6C85" w:rsidRPr="00720376" w:rsidRDefault="003D6C85" w:rsidP="003D6C85">
      <w:pPr>
        <w:jc w:val="both"/>
        <w:rPr>
          <w:bCs/>
          <w:lang w:val="en-GB"/>
        </w:rPr>
      </w:pPr>
      <w:r w:rsidRPr="00720376">
        <w:rPr>
          <w:bCs/>
          <w:lang w:val="en-GB"/>
        </w:rPr>
        <w:t>Wh</w:t>
      </w:r>
      <w:r w:rsidR="0037456B" w:rsidRPr="00720376">
        <w:rPr>
          <w:bCs/>
          <w:lang w:val="en-GB"/>
        </w:rPr>
        <w:t>o</w:t>
      </w:r>
      <w:r w:rsidRPr="00720376">
        <w:rPr>
          <w:bCs/>
          <w:lang w:val="en-GB"/>
        </w:rPr>
        <w:t xml:space="preserve"> is our targeted audience? Main focus should be on </w:t>
      </w:r>
      <w:r w:rsidR="0037456B" w:rsidRPr="00720376">
        <w:rPr>
          <w:bCs/>
          <w:lang w:val="en-GB"/>
        </w:rPr>
        <w:t>the clients</w:t>
      </w:r>
      <w:r w:rsidRPr="00720376">
        <w:rPr>
          <w:bCs/>
          <w:lang w:val="en-GB"/>
        </w:rPr>
        <w:t xml:space="preserve"> to change unhygienic </w:t>
      </w:r>
      <w:r w:rsidR="004047A0" w:rsidRPr="00720376">
        <w:rPr>
          <w:bCs/>
          <w:lang w:val="en-GB"/>
        </w:rPr>
        <w:t>behaviours</w:t>
      </w:r>
      <w:r w:rsidRPr="00720376">
        <w:rPr>
          <w:bCs/>
          <w:lang w:val="en-GB"/>
        </w:rPr>
        <w:t>, so we have to put specific objectives which would come out from the hygiene situational analysis phase for a targeted area or audience.</w:t>
      </w:r>
    </w:p>
    <w:p w14:paraId="2810A4A2" w14:textId="77777777" w:rsidR="003D6C85" w:rsidRPr="00720376" w:rsidRDefault="003D6C85" w:rsidP="003D6C85">
      <w:pPr>
        <w:jc w:val="both"/>
        <w:rPr>
          <w:bCs/>
          <w:lang w:val="en-GB"/>
        </w:rPr>
      </w:pPr>
    </w:p>
    <w:p w14:paraId="2188A7CE" w14:textId="77777777" w:rsidR="003D6C85" w:rsidRPr="00720376" w:rsidRDefault="003D6C85" w:rsidP="003D6C85">
      <w:pPr>
        <w:jc w:val="both"/>
        <w:rPr>
          <w:bCs/>
          <w:lang w:val="en-GB"/>
        </w:rPr>
      </w:pPr>
      <w:r w:rsidRPr="00720376">
        <w:rPr>
          <w:bCs/>
          <w:lang w:val="en-GB"/>
        </w:rPr>
        <w:t xml:space="preserve">For example: There is safe drinking water available and people properly deal with that, but open defecation is </w:t>
      </w:r>
      <w:r w:rsidR="0037456B" w:rsidRPr="00720376">
        <w:rPr>
          <w:bCs/>
          <w:lang w:val="en-GB"/>
        </w:rPr>
        <w:t xml:space="preserve">a </w:t>
      </w:r>
      <w:r w:rsidRPr="00720376">
        <w:rPr>
          <w:bCs/>
          <w:lang w:val="en-GB"/>
        </w:rPr>
        <w:t xml:space="preserve">common habit and human excreta is scattered everywhere, so focus should be on this </w:t>
      </w:r>
      <w:r w:rsidR="00B34D28" w:rsidRPr="00720376">
        <w:rPr>
          <w:bCs/>
          <w:lang w:val="en-GB"/>
        </w:rPr>
        <w:t xml:space="preserve">namely </w:t>
      </w:r>
      <w:r w:rsidRPr="00720376">
        <w:rPr>
          <w:bCs/>
          <w:lang w:val="en-GB"/>
        </w:rPr>
        <w:t>how to educate people to use latrine for defecation and dispose human excreta from environment in a safe place</w:t>
      </w:r>
      <w:r w:rsidR="00B34D28" w:rsidRPr="00720376">
        <w:rPr>
          <w:bCs/>
          <w:lang w:val="en-GB"/>
        </w:rPr>
        <w:t>, that</w:t>
      </w:r>
      <w:r w:rsidRPr="00720376">
        <w:rPr>
          <w:bCs/>
          <w:lang w:val="en-GB"/>
        </w:rPr>
        <w:t xml:space="preserve"> could be one of our objectives. </w:t>
      </w:r>
    </w:p>
    <w:p w14:paraId="129A5238" w14:textId="77777777" w:rsidR="003D6C85" w:rsidRPr="00720376" w:rsidRDefault="003D6C85" w:rsidP="003D6C85">
      <w:pPr>
        <w:jc w:val="both"/>
        <w:rPr>
          <w:bCs/>
          <w:lang w:val="en-GB"/>
        </w:rPr>
      </w:pPr>
    </w:p>
    <w:p w14:paraId="4550F3A7" w14:textId="77777777" w:rsidR="003D6C85" w:rsidRPr="00720376" w:rsidRDefault="003D6C85" w:rsidP="003D6C85">
      <w:pPr>
        <w:jc w:val="both"/>
        <w:rPr>
          <w:bCs/>
          <w:lang w:val="en-GB"/>
        </w:rPr>
      </w:pPr>
      <w:r w:rsidRPr="00720376">
        <w:rPr>
          <w:bCs/>
          <w:lang w:val="en-GB"/>
        </w:rPr>
        <w:t>Supervisor and hygiene officer should work together with promoter</w:t>
      </w:r>
      <w:r w:rsidR="00B34D28" w:rsidRPr="00720376">
        <w:rPr>
          <w:bCs/>
          <w:lang w:val="en-GB"/>
        </w:rPr>
        <w:t>s</w:t>
      </w:r>
      <w:r w:rsidRPr="00720376">
        <w:rPr>
          <w:bCs/>
          <w:lang w:val="en-GB"/>
        </w:rPr>
        <w:t xml:space="preserve"> in the process of objectives selection for a particular area during project implementation period.</w:t>
      </w:r>
    </w:p>
    <w:p w14:paraId="4DA0282E" w14:textId="77777777" w:rsidR="003D6C85" w:rsidRPr="00720376" w:rsidRDefault="003D6C85" w:rsidP="00643B32">
      <w:pPr>
        <w:pStyle w:val="Heading5"/>
        <w:rPr>
          <w:lang w:val="en-GB"/>
        </w:rPr>
      </w:pPr>
      <w:r w:rsidRPr="00720376">
        <w:rPr>
          <w:lang w:val="en-GB"/>
        </w:rPr>
        <w:t>iii.</w:t>
      </w:r>
      <w:r w:rsidR="00540B08" w:rsidRPr="00720376">
        <w:rPr>
          <w:lang w:val="en-GB"/>
        </w:rPr>
        <w:t xml:space="preserve"> </w:t>
      </w:r>
      <w:r w:rsidRPr="00720376">
        <w:rPr>
          <w:lang w:val="en-GB"/>
        </w:rPr>
        <w:t xml:space="preserve">Select targeted audience </w:t>
      </w:r>
    </w:p>
    <w:p w14:paraId="143256BD" w14:textId="77777777" w:rsidR="003D6C85" w:rsidRPr="00720376" w:rsidRDefault="003D6C85" w:rsidP="003D6C85">
      <w:pPr>
        <w:jc w:val="both"/>
        <w:rPr>
          <w:bCs/>
          <w:lang w:val="en-GB"/>
        </w:rPr>
      </w:pPr>
      <w:r w:rsidRPr="00720376">
        <w:rPr>
          <w:bCs/>
          <w:lang w:val="en-GB"/>
        </w:rPr>
        <w:t xml:space="preserve">Targeted audience could be: </w:t>
      </w:r>
    </w:p>
    <w:p w14:paraId="6A3644F5" w14:textId="77777777" w:rsidR="003D6C85" w:rsidRPr="00720376" w:rsidRDefault="003D6C85" w:rsidP="00C80EFB">
      <w:pPr>
        <w:numPr>
          <w:ilvl w:val="0"/>
          <w:numId w:val="75"/>
        </w:numPr>
        <w:jc w:val="both"/>
        <w:rPr>
          <w:bCs/>
          <w:lang w:val="en-GB"/>
        </w:rPr>
      </w:pPr>
      <w:r w:rsidRPr="00720376">
        <w:rPr>
          <w:bCs/>
          <w:lang w:val="en-GB"/>
        </w:rPr>
        <w:t xml:space="preserve">mothers (caregivers), </w:t>
      </w:r>
    </w:p>
    <w:p w14:paraId="3F0062F7" w14:textId="77777777" w:rsidR="003D6C85" w:rsidRPr="00720376" w:rsidRDefault="003D6C85" w:rsidP="00C80EFB">
      <w:pPr>
        <w:numPr>
          <w:ilvl w:val="0"/>
          <w:numId w:val="75"/>
        </w:numPr>
        <w:jc w:val="both"/>
        <w:rPr>
          <w:bCs/>
          <w:lang w:val="en-GB"/>
        </w:rPr>
      </w:pPr>
      <w:r w:rsidRPr="00720376">
        <w:rPr>
          <w:bCs/>
          <w:lang w:val="en-GB"/>
        </w:rPr>
        <w:t xml:space="preserve">young girls at households </w:t>
      </w:r>
    </w:p>
    <w:p w14:paraId="0CE17028" w14:textId="77777777" w:rsidR="003D6C85" w:rsidRPr="00720376" w:rsidRDefault="003D6C85" w:rsidP="00C80EFB">
      <w:pPr>
        <w:numPr>
          <w:ilvl w:val="0"/>
          <w:numId w:val="75"/>
        </w:numPr>
        <w:jc w:val="both"/>
        <w:rPr>
          <w:bCs/>
          <w:lang w:val="en-GB"/>
        </w:rPr>
      </w:pPr>
      <w:r w:rsidRPr="00720376">
        <w:rPr>
          <w:bCs/>
          <w:lang w:val="en-GB"/>
        </w:rPr>
        <w:t xml:space="preserve">young boys in village, </w:t>
      </w:r>
    </w:p>
    <w:p w14:paraId="3F985A84" w14:textId="77777777" w:rsidR="003D6C85" w:rsidRPr="00720376" w:rsidRDefault="003D6C85" w:rsidP="00C80EFB">
      <w:pPr>
        <w:numPr>
          <w:ilvl w:val="0"/>
          <w:numId w:val="75"/>
        </w:numPr>
        <w:jc w:val="both"/>
        <w:rPr>
          <w:bCs/>
          <w:lang w:val="en-GB"/>
        </w:rPr>
      </w:pPr>
      <w:r w:rsidRPr="00720376">
        <w:rPr>
          <w:bCs/>
          <w:lang w:val="en-GB"/>
        </w:rPr>
        <w:t>elder</w:t>
      </w:r>
      <w:r w:rsidR="00B34D28" w:rsidRPr="00720376">
        <w:rPr>
          <w:bCs/>
          <w:lang w:val="en-GB"/>
        </w:rPr>
        <w:t>ly</w:t>
      </w:r>
      <w:r w:rsidRPr="00720376">
        <w:rPr>
          <w:bCs/>
          <w:lang w:val="en-GB"/>
        </w:rPr>
        <w:t xml:space="preserve"> women in house hold, </w:t>
      </w:r>
    </w:p>
    <w:p w14:paraId="52D54555" w14:textId="77777777" w:rsidR="003D6C85" w:rsidRPr="00720376" w:rsidRDefault="003D6C85" w:rsidP="00C80EFB">
      <w:pPr>
        <w:numPr>
          <w:ilvl w:val="0"/>
          <w:numId w:val="75"/>
        </w:numPr>
        <w:jc w:val="both"/>
        <w:rPr>
          <w:bCs/>
          <w:lang w:val="en-GB"/>
        </w:rPr>
      </w:pPr>
      <w:r w:rsidRPr="00720376">
        <w:rPr>
          <w:bCs/>
          <w:lang w:val="en-GB"/>
        </w:rPr>
        <w:t>elder</w:t>
      </w:r>
      <w:r w:rsidR="00B34D28" w:rsidRPr="00720376">
        <w:rPr>
          <w:bCs/>
          <w:lang w:val="en-GB"/>
        </w:rPr>
        <w:t>ly</w:t>
      </w:r>
      <w:r w:rsidRPr="00720376">
        <w:rPr>
          <w:bCs/>
          <w:lang w:val="en-GB"/>
        </w:rPr>
        <w:t xml:space="preserve"> men in mosque and in village</w:t>
      </w:r>
    </w:p>
    <w:p w14:paraId="5AD19D60" w14:textId="77777777" w:rsidR="003D6C85" w:rsidRPr="00720376" w:rsidRDefault="003D6C85" w:rsidP="00C80EFB">
      <w:pPr>
        <w:numPr>
          <w:ilvl w:val="0"/>
          <w:numId w:val="75"/>
        </w:numPr>
        <w:jc w:val="both"/>
        <w:rPr>
          <w:bCs/>
          <w:lang w:val="en-GB"/>
        </w:rPr>
      </w:pPr>
      <w:r w:rsidRPr="00720376">
        <w:rPr>
          <w:bCs/>
          <w:lang w:val="en-GB"/>
        </w:rPr>
        <w:t xml:space="preserve">children between 5 to 15 age in village, </w:t>
      </w:r>
    </w:p>
    <w:p w14:paraId="368F615D" w14:textId="77777777" w:rsidR="003D6C85" w:rsidRPr="00720376" w:rsidRDefault="003D6C85" w:rsidP="00C80EFB">
      <w:pPr>
        <w:numPr>
          <w:ilvl w:val="0"/>
          <w:numId w:val="75"/>
        </w:numPr>
        <w:jc w:val="both"/>
        <w:rPr>
          <w:bCs/>
          <w:lang w:val="en-GB"/>
        </w:rPr>
      </w:pPr>
      <w:r w:rsidRPr="00720376">
        <w:rPr>
          <w:bCs/>
          <w:lang w:val="en-GB"/>
        </w:rPr>
        <w:t xml:space="preserve">school children in school, </w:t>
      </w:r>
    </w:p>
    <w:p w14:paraId="3596FF6F" w14:textId="77777777" w:rsidR="003D6C85" w:rsidRPr="00720376" w:rsidRDefault="00B34D28" w:rsidP="00C80EFB">
      <w:pPr>
        <w:numPr>
          <w:ilvl w:val="0"/>
          <w:numId w:val="75"/>
        </w:numPr>
        <w:jc w:val="both"/>
        <w:rPr>
          <w:bCs/>
          <w:lang w:val="en-GB"/>
        </w:rPr>
      </w:pPr>
      <w:r w:rsidRPr="00720376">
        <w:rPr>
          <w:bCs/>
          <w:lang w:val="en-GB"/>
        </w:rPr>
        <w:lastRenderedPageBreak/>
        <w:t>F</w:t>
      </w:r>
      <w:r w:rsidR="003D6C85" w:rsidRPr="00720376">
        <w:rPr>
          <w:bCs/>
          <w:lang w:val="en-GB"/>
        </w:rPr>
        <w:t xml:space="preserve">athers, </w:t>
      </w:r>
    </w:p>
    <w:p w14:paraId="7CD20635" w14:textId="77777777" w:rsidR="003D6C85" w:rsidRPr="00720376" w:rsidRDefault="00B34D28" w:rsidP="00C80EFB">
      <w:pPr>
        <w:numPr>
          <w:ilvl w:val="0"/>
          <w:numId w:val="75"/>
        </w:numPr>
        <w:jc w:val="both"/>
        <w:rPr>
          <w:bCs/>
          <w:lang w:val="en-GB"/>
        </w:rPr>
      </w:pPr>
      <w:r w:rsidRPr="00720376">
        <w:rPr>
          <w:bCs/>
          <w:lang w:val="en-GB"/>
        </w:rPr>
        <w:t>Grand</w:t>
      </w:r>
      <w:r w:rsidR="003D6C85" w:rsidRPr="00720376">
        <w:rPr>
          <w:bCs/>
          <w:lang w:val="en-GB"/>
        </w:rPr>
        <w:t xml:space="preserve"> father or mother, and etc.</w:t>
      </w:r>
    </w:p>
    <w:p w14:paraId="20452AFF" w14:textId="77777777" w:rsidR="003D6C85" w:rsidRPr="00720376" w:rsidRDefault="003D6C85" w:rsidP="003D6C85">
      <w:pPr>
        <w:jc w:val="both"/>
        <w:rPr>
          <w:bCs/>
          <w:lang w:val="en-GB"/>
        </w:rPr>
      </w:pPr>
    </w:p>
    <w:p w14:paraId="188F4956" w14:textId="77777777" w:rsidR="003D6C85" w:rsidRPr="00720376" w:rsidRDefault="003D6C85" w:rsidP="003D6C85">
      <w:pPr>
        <w:jc w:val="both"/>
        <w:rPr>
          <w:bCs/>
          <w:lang w:val="en-GB"/>
        </w:rPr>
      </w:pPr>
      <w:r w:rsidRPr="00720376">
        <w:rPr>
          <w:bCs/>
          <w:lang w:val="en-GB"/>
        </w:rPr>
        <w:t>Based on health problems found in hygiene situational analysis phase, we will find its link with different targeted groups mentioned above, and then we have to focus on one, two or more selected groups during the implementation period.</w:t>
      </w:r>
    </w:p>
    <w:p w14:paraId="4BFD33C5" w14:textId="77777777" w:rsidR="003D6C85" w:rsidRPr="00720376" w:rsidRDefault="003D6C85" w:rsidP="003D6C85">
      <w:pPr>
        <w:jc w:val="both"/>
        <w:rPr>
          <w:bCs/>
          <w:lang w:val="en-GB"/>
        </w:rPr>
      </w:pPr>
    </w:p>
    <w:p w14:paraId="4BB7EA00" w14:textId="77777777" w:rsidR="003D6C85" w:rsidRPr="00720376" w:rsidRDefault="003D6C85" w:rsidP="003D6C85">
      <w:pPr>
        <w:jc w:val="both"/>
        <w:rPr>
          <w:bCs/>
          <w:lang w:val="en-GB"/>
        </w:rPr>
      </w:pPr>
      <w:r w:rsidRPr="00720376">
        <w:rPr>
          <w:bCs/>
          <w:lang w:val="en-GB"/>
        </w:rPr>
        <w:t xml:space="preserve">For example: mothers who </w:t>
      </w:r>
      <w:r w:rsidR="00D34950" w:rsidRPr="00720376">
        <w:rPr>
          <w:bCs/>
          <w:lang w:val="en-GB"/>
        </w:rPr>
        <w:t>are</w:t>
      </w:r>
      <w:r w:rsidRPr="00720376">
        <w:rPr>
          <w:bCs/>
          <w:lang w:val="en-GB"/>
        </w:rPr>
        <w:t xml:space="preserve"> taking care of children under 5 year, not washing their hands after cleaning the </w:t>
      </w:r>
      <w:r w:rsidR="000E6BC4" w:rsidRPr="00720376">
        <w:rPr>
          <w:bCs/>
          <w:lang w:val="en-GB"/>
        </w:rPr>
        <w:t>faeces</w:t>
      </w:r>
      <w:r w:rsidRPr="00720376">
        <w:rPr>
          <w:bCs/>
          <w:lang w:val="en-GB"/>
        </w:rPr>
        <w:t xml:space="preserve"> of children. </w:t>
      </w:r>
      <w:r w:rsidR="00B34D28" w:rsidRPr="00720376">
        <w:rPr>
          <w:bCs/>
          <w:lang w:val="en-GB"/>
        </w:rPr>
        <w:t>W</w:t>
      </w:r>
      <w:r w:rsidRPr="00720376">
        <w:rPr>
          <w:bCs/>
          <w:lang w:val="en-GB"/>
        </w:rPr>
        <w:t xml:space="preserve">e have </w:t>
      </w:r>
      <w:r w:rsidR="00B34D28" w:rsidRPr="00720376">
        <w:rPr>
          <w:bCs/>
          <w:lang w:val="en-GB"/>
        </w:rPr>
        <w:t xml:space="preserve">therefore </w:t>
      </w:r>
      <w:r w:rsidRPr="00720376">
        <w:rPr>
          <w:bCs/>
          <w:lang w:val="en-GB"/>
        </w:rPr>
        <w:t xml:space="preserve">to focus on mothers who are </w:t>
      </w:r>
      <w:r w:rsidR="00B34D28" w:rsidRPr="00720376">
        <w:rPr>
          <w:bCs/>
          <w:lang w:val="en-GB"/>
        </w:rPr>
        <w:t>taking care of</w:t>
      </w:r>
      <w:r w:rsidRPr="00720376">
        <w:rPr>
          <w:bCs/>
          <w:lang w:val="en-GB"/>
        </w:rPr>
        <w:t xml:space="preserve"> children under five year</w:t>
      </w:r>
      <w:r w:rsidR="00B34D28" w:rsidRPr="00720376">
        <w:rPr>
          <w:bCs/>
          <w:lang w:val="en-GB"/>
        </w:rPr>
        <w:t>s</w:t>
      </w:r>
      <w:r w:rsidRPr="00720376">
        <w:rPr>
          <w:bCs/>
          <w:lang w:val="en-GB"/>
        </w:rPr>
        <w:t>.</w:t>
      </w:r>
    </w:p>
    <w:p w14:paraId="6998EF3E" w14:textId="77777777" w:rsidR="003D6C85" w:rsidRPr="00720376" w:rsidRDefault="003D6C85" w:rsidP="00643B32">
      <w:pPr>
        <w:pStyle w:val="Heading5"/>
        <w:rPr>
          <w:lang w:val="en-GB"/>
        </w:rPr>
      </w:pPr>
      <w:r w:rsidRPr="00720376">
        <w:rPr>
          <w:lang w:val="en-GB"/>
        </w:rPr>
        <w:t>iv.</w:t>
      </w:r>
      <w:r w:rsidR="00540B08" w:rsidRPr="00720376">
        <w:rPr>
          <w:lang w:val="en-GB"/>
        </w:rPr>
        <w:t xml:space="preserve"> </w:t>
      </w:r>
      <w:r w:rsidRPr="00720376">
        <w:rPr>
          <w:lang w:val="en-GB"/>
        </w:rPr>
        <w:t>Setting/v</w:t>
      </w:r>
      <w:r w:rsidR="00643B32" w:rsidRPr="00720376">
        <w:rPr>
          <w:lang w:val="en-GB"/>
        </w:rPr>
        <w:t>enue</w:t>
      </w:r>
    </w:p>
    <w:p w14:paraId="2B1F1749" w14:textId="77777777" w:rsidR="003D6C85" w:rsidRPr="00720376" w:rsidRDefault="003D6C85" w:rsidP="003D6C85">
      <w:pPr>
        <w:jc w:val="both"/>
        <w:rPr>
          <w:bCs/>
          <w:lang w:val="en-GB"/>
        </w:rPr>
      </w:pPr>
      <w:r w:rsidRPr="00720376">
        <w:rPr>
          <w:bCs/>
          <w:lang w:val="en-GB"/>
        </w:rPr>
        <w:t xml:space="preserve">When we completed three phases of general framework: a) identified problems b) putting objectives and c) selected targeted audiences, then we have to find a proper venue for education to be comfortable for both parties (hygiene educator and targeted audience) this could be: </w:t>
      </w:r>
    </w:p>
    <w:p w14:paraId="62CD055D" w14:textId="77777777" w:rsidR="003D6C85" w:rsidRPr="00720376" w:rsidRDefault="003D6C85" w:rsidP="00C80EFB">
      <w:pPr>
        <w:numPr>
          <w:ilvl w:val="0"/>
          <w:numId w:val="76"/>
        </w:numPr>
        <w:jc w:val="both"/>
        <w:rPr>
          <w:bCs/>
          <w:lang w:val="en-GB"/>
        </w:rPr>
      </w:pPr>
      <w:r w:rsidRPr="00720376">
        <w:rPr>
          <w:bCs/>
          <w:lang w:val="en-GB"/>
        </w:rPr>
        <w:t xml:space="preserve">household, </w:t>
      </w:r>
    </w:p>
    <w:p w14:paraId="6E53A350" w14:textId="77777777" w:rsidR="003D6C85" w:rsidRPr="00720376" w:rsidRDefault="003D6C85" w:rsidP="00C80EFB">
      <w:pPr>
        <w:numPr>
          <w:ilvl w:val="0"/>
          <w:numId w:val="76"/>
        </w:numPr>
        <w:jc w:val="both"/>
        <w:rPr>
          <w:bCs/>
          <w:lang w:val="en-GB"/>
        </w:rPr>
      </w:pPr>
      <w:r w:rsidRPr="00720376">
        <w:rPr>
          <w:bCs/>
          <w:lang w:val="en-GB"/>
        </w:rPr>
        <w:t xml:space="preserve">clinic, </w:t>
      </w:r>
    </w:p>
    <w:p w14:paraId="19AD2ECC" w14:textId="77777777" w:rsidR="003D6C85" w:rsidRPr="00720376" w:rsidRDefault="003D6C85" w:rsidP="00C80EFB">
      <w:pPr>
        <w:numPr>
          <w:ilvl w:val="0"/>
          <w:numId w:val="76"/>
        </w:numPr>
        <w:jc w:val="both"/>
        <w:rPr>
          <w:bCs/>
          <w:lang w:val="en-GB"/>
        </w:rPr>
      </w:pPr>
      <w:r w:rsidRPr="00720376">
        <w:rPr>
          <w:bCs/>
          <w:lang w:val="en-GB"/>
        </w:rPr>
        <w:t xml:space="preserve">mosque, </w:t>
      </w:r>
    </w:p>
    <w:p w14:paraId="23E90FF8" w14:textId="77777777" w:rsidR="003D6C85" w:rsidRPr="00720376" w:rsidRDefault="003D6C85" w:rsidP="00C80EFB">
      <w:pPr>
        <w:numPr>
          <w:ilvl w:val="0"/>
          <w:numId w:val="76"/>
        </w:numPr>
        <w:jc w:val="both"/>
        <w:rPr>
          <w:bCs/>
          <w:lang w:val="en-GB"/>
        </w:rPr>
      </w:pPr>
      <w:r w:rsidRPr="00720376">
        <w:rPr>
          <w:bCs/>
          <w:lang w:val="en-GB"/>
        </w:rPr>
        <w:t>school</w:t>
      </w:r>
      <w:r w:rsidR="00FC5FAA" w:rsidRPr="00720376">
        <w:rPr>
          <w:bCs/>
          <w:lang w:val="en-GB"/>
        </w:rPr>
        <w:t xml:space="preserve"> and or</w:t>
      </w:r>
      <w:r w:rsidRPr="00720376">
        <w:rPr>
          <w:bCs/>
          <w:lang w:val="en-GB"/>
        </w:rPr>
        <w:t xml:space="preserve"> play ground, </w:t>
      </w:r>
    </w:p>
    <w:p w14:paraId="3F1657FD" w14:textId="77777777" w:rsidR="003D6C85" w:rsidRPr="00720376" w:rsidRDefault="003D6C85" w:rsidP="00C80EFB">
      <w:pPr>
        <w:numPr>
          <w:ilvl w:val="0"/>
          <w:numId w:val="76"/>
        </w:numPr>
        <w:jc w:val="both"/>
        <w:rPr>
          <w:bCs/>
          <w:lang w:val="en-GB"/>
        </w:rPr>
      </w:pPr>
      <w:r w:rsidRPr="00720376">
        <w:rPr>
          <w:bCs/>
          <w:lang w:val="en-GB"/>
        </w:rPr>
        <w:t xml:space="preserve">bazaar, </w:t>
      </w:r>
    </w:p>
    <w:p w14:paraId="573A55E8" w14:textId="77777777" w:rsidR="003D6C85" w:rsidRPr="00720376" w:rsidRDefault="003D6C85" w:rsidP="00C80EFB">
      <w:pPr>
        <w:numPr>
          <w:ilvl w:val="0"/>
          <w:numId w:val="76"/>
        </w:numPr>
        <w:jc w:val="both"/>
        <w:rPr>
          <w:bCs/>
          <w:lang w:val="en-GB"/>
        </w:rPr>
      </w:pPr>
      <w:r w:rsidRPr="00720376">
        <w:rPr>
          <w:bCs/>
          <w:lang w:val="en-GB"/>
        </w:rPr>
        <w:t xml:space="preserve">field, </w:t>
      </w:r>
    </w:p>
    <w:p w14:paraId="73FE8CAE" w14:textId="77777777" w:rsidR="003D6C85" w:rsidRPr="00720376" w:rsidRDefault="003D6C85" w:rsidP="00C80EFB">
      <w:pPr>
        <w:numPr>
          <w:ilvl w:val="0"/>
          <w:numId w:val="76"/>
        </w:numPr>
        <w:jc w:val="both"/>
        <w:rPr>
          <w:bCs/>
          <w:lang w:val="en-GB"/>
        </w:rPr>
      </w:pPr>
      <w:r w:rsidRPr="00720376">
        <w:rPr>
          <w:bCs/>
          <w:lang w:val="en-GB"/>
        </w:rPr>
        <w:t xml:space="preserve">traditional gathering, </w:t>
      </w:r>
    </w:p>
    <w:p w14:paraId="0767E288" w14:textId="77777777" w:rsidR="003D6C85" w:rsidRPr="00720376" w:rsidRDefault="003D6C85" w:rsidP="00C80EFB">
      <w:pPr>
        <w:numPr>
          <w:ilvl w:val="0"/>
          <w:numId w:val="76"/>
        </w:numPr>
        <w:jc w:val="both"/>
        <w:rPr>
          <w:bCs/>
          <w:lang w:val="en-GB"/>
        </w:rPr>
      </w:pPr>
      <w:r w:rsidRPr="00720376">
        <w:rPr>
          <w:bCs/>
          <w:lang w:val="en-GB"/>
        </w:rPr>
        <w:t>Friday pray</w:t>
      </w:r>
      <w:r w:rsidR="00D34950" w:rsidRPr="00720376">
        <w:rPr>
          <w:bCs/>
          <w:lang w:val="en-GB"/>
        </w:rPr>
        <w:t>er</w:t>
      </w:r>
      <w:r w:rsidRPr="00720376">
        <w:rPr>
          <w:bCs/>
          <w:lang w:val="en-GB"/>
        </w:rPr>
        <w:t xml:space="preserve"> and </w:t>
      </w:r>
      <w:r w:rsidR="00B34D28" w:rsidRPr="00720376">
        <w:rPr>
          <w:bCs/>
          <w:lang w:val="en-GB"/>
        </w:rPr>
        <w:t xml:space="preserve">other venues or </w:t>
      </w:r>
      <w:r w:rsidR="00B5474B" w:rsidRPr="00720376">
        <w:rPr>
          <w:bCs/>
          <w:lang w:val="en-GB"/>
        </w:rPr>
        <w:t>occasions</w:t>
      </w:r>
      <w:r w:rsidRPr="00720376">
        <w:rPr>
          <w:bCs/>
          <w:lang w:val="en-GB"/>
        </w:rPr>
        <w:t>.</w:t>
      </w:r>
    </w:p>
    <w:p w14:paraId="376A1D80" w14:textId="77777777" w:rsidR="003D6C85" w:rsidRPr="00720376" w:rsidRDefault="003D6C85" w:rsidP="003D6C85">
      <w:pPr>
        <w:jc w:val="both"/>
        <w:rPr>
          <w:bCs/>
          <w:lang w:val="en-GB"/>
        </w:rPr>
      </w:pPr>
    </w:p>
    <w:p w14:paraId="7CFA83C6" w14:textId="77777777" w:rsidR="003D6C85" w:rsidRPr="00720376" w:rsidRDefault="003D6C85" w:rsidP="003D6C85">
      <w:pPr>
        <w:jc w:val="both"/>
        <w:rPr>
          <w:bCs/>
          <w:lang w:val="en-GB"/>
        </w:rPr>
      </w:pPr>
      <w:r w:rsidRPr="00720376">
        <w:rPr>
          <w:bCs/>
          <w:lang w:val="en-GB"/>
        </w:rPr>
        <w:t>Selection of setting is completely depended on hygiene educator or supervisor to find the best place in consultation with the community.</w:t>
      </w:r>
    </w:p>
    <w:p w14:paraId="319E3FB0" w14:textId="77777777" w:rsidR="003D6C85" w:rsidRPr="00720376" w:rsidRDefault="003D6C85" w:rsidP="00C80EFB">
      <w:pPr>
        <w:numPr>
          <w:ilvl w:val="0"/>
          <w:numId w:val="77"/>
        </w:numPr>
        <w:jc w:val="both"/>
        <w:rPr>
          <w:bCs/>
          <w:lang w:val="en-GB"/>
        </w:rPr>
      </w:pPr>
      <w:r w:rsidRPr="00720376">
        <w:rPr>
          <w:bCs/>
          <w:lang w:val="en-GB"/>
        </w:rPr>
        <w:t xml:space="preserve">In rural areas, to convey hygiene messages to women, suitable place is </w:t>
      </w:r>
      <w:r w:rsidR="00D34950" w:rsidRPr="00720376">
        <w:rPr>
          <w:bCs/>
          <w:lang w:val="en-GB"/>
        </w:rPr>
        <w:t xml:space="preserve">a </w:t>
      </w:r>
      <w:r w:rsidRPr="00720376">
        <w:rPr>
          <w:bCs/>
          <w:lang w:val="en-GB"/>
        </w:rPr>
        <w:t xml:space="preserve">house. It may be her own house or we could bring women together from few houses to one house as a group audience. </w:t>
      </w:r>
    </w:p>
    <w:p w14:paraId="1EFE070D" w14:textId="77777777" w:rsidR="003D6C85" w:rsidRPr="00720376" w:rsidRDefault="003D6C85" w:rsidP="00C80EFB">
      <w:pPr>
        <w:numPr>
          <w:ilvl w:val="0"/>
          <w:numId w:val="77"/>
        </w:numPr>
        <w:jc w:val="both"/>
        <w:rPr>
          <w:bCs/>
          <w:lang w:val="en-GB"/>
        </w:rPr>
      </w:pPr>
      <w:r w:rsidRPr="00720376">
        <w:rPr>
          <w:bCs/>
          <w:lang w:val="en-GB"/>
        </w:rPr>
        <w:t xml:space="preserve">For </w:t>
      </w:r>
      <w:r w:rsidR="00B5474B" w:rsidRPr="00720376">
        <w:rPr>
          <w:bCs/>
          <w:lang w:val="en-GB"/>
        </w:rPr>
        <w:t>schoolchildren,</w:t>
      </w:r>
      <w:r w:rsidRPr="00720376">
        <w:rPr>
          <w:bCs/>
          <w:lang w:val="en-GB"/>
        </w:rPr>
        <w:t xml:space="preserve"> </w:t>
      </w:r>
      <w:r w:rsidR="00D34950" w:rsidRPr="00720376">
        <w:rPr>
          <w:bCs/>
          <w:lang w:val="en-GB"/>
        </w:rPr>
        <w:t xml:space="preserve">the </w:t>
      </w:r>
      <w:r w:rsidRPr="00720376">
        <w:rPr>
          <w:bCs/>
          <w:lang w:val="en-GB"/>
        </w:rPr>
        <w:t xml:space="preserve">best venue is </w:t>
      </w:r>
      <w:r w:rsidR="00D34950" w:rsidRPr="00720376">
        <w:rPr>
          <w:bCs/>
          <w:lang w:val="en-GB"/>
        </w:rPr>
        <w:t xml:space="preserve">a </w:t>
      </w:r>
      <w:r w:rsidRPr="00720376">
        <w:rPr>
          <w:bCs/>
          <w:lang w:val="en-GB"/>
        </w:rPr>
        <w:t xml:space="preserve">school. </w:t>
      </w:r>
    </w:p>
    <w:p w14:paraId="12613579" w14:textId="77777777" w:rsidR="003D6C85" w:rsidRPr="00720376" w:rsidRDefault="003D6C85" w:rsidP="00C80EFB">
      <w:pPr>
        <w:numPr>
          <w:ilvl w:val="0"/>
          <w:numId w:val="77"/>
        </w:numPr>
        <w:jc w:val="both"/>
        <w:rPr>
          <w:bCs/>
          <w:lang w:val="en-GB"/>
        </w:rPr>
      </w:pPr>
      <w:r w:rsidRPr="00720376">
        <w:rPr>
          <w:bCs/>
          <w:lang w:val="en-GB"/>
        </w:rPr>
        <w:t xml:space="preserve">For men may be mosque or field. </w:t>
      </w:r>
    </w:p>
    <w:p w14:paraId="364D1BD4" w14:textId="77777777" w:rsidR="003D6C85" w:rsidRPr="00720376" w:rsidRDefault="003D6C85" w:rsidP="00643B32">
      <w:pPr>
        <w:pStyle w:val="Heading5"/>
        <w:rPr>
          <w:lang w:val="en-GB"/>
        </w:rPr>
      </w:pPr>
      <w:r w:rsidRPr="00720376">
        <w:rPr>
          <w:lang w:val="en-GB"/>
        </w:rPr>
        <w:t>v.</w:t>
      </w:r>
      <w:r w:rsidR="00540B08" w:rsidRPr="00720376">
        <w:rPr>
          <w:lang w:val="en-GB"/>
        </w:rPr>
        <w:t xml:space="preserve"> </w:t>
      </w:r>
      <w:r w:rsidRPr="00720376">
        <w:rPr>
          <w:lang w:val="en-GB"/>
        </w:rPr>
        <w:t>Approach</w:t>
      </w:r>
    </w:p>
    <w:p w14:paraId="473168AF" w14:textId="77777777" w:rsidR="003D6C85" w:rsidRPr="00720376" w:rsidRDefault="003D6C85" w:rsidP="003D6C85">
      <w:pPr>
        <w:jc w:val="both"/>
        <w:rPr>
          <w:bCs/>
          <w:lang w:val="en-GB"/>
        </w:rPr>
      </w:pPr>
      <w:r w:rsidRPr="00720376">
        <w:rPr>
          <w:bCs/>
          <w:lang w:val="en-GB"/>
        </w:rPr>
        <w:t xml:space="preserve">Approach to targeted audience is another phase of implementation period. In hygiene </w:t>
      </w:r>
      <w:r w:rsidR="00B5474B" w:rsidRPr="00720376">
        <w:rPr>
          <w:bCs/>
          <w:lang w:val="en-GB"/>
        </w:rPr>
        <w:t>education,</w:t>
      </w:r>
      <w:r w:rsidRPr="00720376">
        <w:rPr>
          <w:bCs/>
          <w:lang w:val="en-GB"/>
        </w:rPr>
        <w:t xml:space="preserve"> we have different </w:t>
      </w:r>
      <w:r w:rsidR="00B5474B" w:rsidRPr="00720376">
        <w:rPr>
          <w:bCs/>
          <w:lang w:val="en-GB"/>
        </w:rPr>
        <w:t>approaches that</w:t>
      </w:r>
      <w:r w:rsidRPr="00720376">
        <w:rPr>
          <w:bCs/>
          <w:lang w:val="en-GB"/>
        </w:rPr>
        <w:t xml:space="preserve"> are used for different targeted audience. Approach depends on social status, religious, traditions, cultures and interest.</w:t>
      </w:r>
    </w:p>
    <w:p w14:paraId="4D89E527" w14:textId="77777777" w:rsidR="003D6C85" w:rsidRPr="00720376" w:rsidRDefault="003D6C85" w:rsidP="003D6C85">
      <w:pPr>
        <w:jc w:val="both"/>
        <w:rPr>
          <w:bCs/>
          <w:lang w:val="en-GB"/>
        </w:rPr>
      </w:pPr>
    </w:p>
    <w:p w14:paraId="3E28F25E" w14:textId="77777777" w:rsidR="003D6C85" w:rsidRPr="00720376" w:rsidRDefault="003D6C85" w:rsidP="003D6C85">
      <w:pPr>
        <w:jc w:val="both"/>
        <w:rPr>
          <w:bCs/>
          <w:lang w:val="en-GB"/>
        </w:rPr>
      </w:pPr>
      <w:r w:rsidRPr="00720376">
        <w:rPr>
          <w:bCs/>
          <w:lang w:val="en-GB"/>
        </w:rPr>
        <w:t>We have multiple approaches like:</w:t>
      </w:r>
      <w:r w:rsidR="00540B08" w:rsidRPr="00720376">
        <w:rPr>
          <w:bCs/>
          <w:lang w:val="en-GB"/>
        </w:rPr>
        <w:t xml:space="preserve"> </w:t>
      </w:r>
    </w:p>
    <w:p w14:paraId="43E6DAE3" w14:textId="77777777" w:rsidR="003D6C85" w:rsidRPr="00720376" w:rsidRDefault="003D6C85" w:rsidP="00C80EFB">
      <w:pPr>
        <w:numPr>
          <w:ilvl w:val="0"/>
          <w:numId w:val="78"/>
        </w:numPr>
        <w:jc w:val="both"/>
        <w:rPr>
          <w:lang w:val="en-GB"/>
        </w:rPr>
      </w:pPr>
      <w:r w:rsidRPr="00720376">
        <w:rPr>
          <w:bCs/>
          <w:lang w:val="en-GB"/>
        </w:rPr>
        <w:t>interpersonal communication,</w:t>
      </w:r>
      <w:r w:rsidRPr="00720376">
        <w:rPr>
          <w:lang w:val="en-GB"/>
        </w:rPr>
        <w:t xml:space="preserve"> </w:t>
      </w:r>
    </w:p>
    <w:p w14:paraId="0A680F09" w14:textId="77777777" w:rsidR="003D6C85" w:rsidRPr="00720376" w:rsidRDefault="003D6C85" w:rsidP="00C80EFB">
      <w:pPr>
        <w:numPr>
          <w:ilvl w:val="0"/>
          <w:numId w:val="78"/>
        </w:numPr>
        <w:jc w:val="both"/>
        <w:rPr>
          <w:bCs/>
          <w:lang w:val="en-GB"/>
        </w:rPr>
      </w:pPr>
      <w:r w:rsidRPr="00720376">
        <w:rPr>
          <w:bCs/>
          <w:lang w:val="en-GB"/>
        </w:rPr>
        <w:t xml:space="preserve">group communication, </w:t>
      </w:r>
    </w:p>
    <w:p w14:paraId="55157435" w14:textId="77777777" w:rsidR="003D6C85" w:rsidRPr="00720376" w:rsidRDefault="003D6C85" w:rsidP="00C80EFB">
      <w:pPr>
        <w:numPr>
          <w:ilvl w:val="0"/>
          <w:numId w:val="78"/>
        </w:numPr>
        <w:jc w:val="both"/>
        <w:rPr>
          <w:bCs/>
          <w:lang w:val="en-GB"/>
        </w:rPr>
      </w:pPr>
      <w:r w:rsidRPr="00720376">
        <w:rPr>
          <w:bCs/>
          <w:lang w:val="en-GB"/>
        </w:rPr>
        <w:t xml:space="preserve">discussion, question and answers, </w:t>
      </w:r>
    </w:p>
    <w:p w14:paraId="3317E7FA" w14:textId="77777777" w:rsidR="003D6C85" w:rsidRPr="00720376" w:rsidRDefault="003D6C85" w:rsidP="00C80EFB">
      <w:pPr>
        <w:numPr>
          <w:ilvl w:val="0"/>
          <w:numId w:val="78"/>
        </w:numPr>
        <w:jc w:val="both"/>
        <w:rPr>
          <w:bCs/>
          <w:lang w:val="en-GB"/>
        </w:rPr>
      </w:pPr>
      <w:r w:rsidRPr="00720376">
        <w:rPr>
          <w:bCs/>
          <w:lang w:val="en-GB"/>
        </w:rPr>
        <w:t xml:space="preserve">visual materials (picture card, poster, and leaflet), </w:t>
      </w:r>
    </w:p>
    <w:p w14:paraId="372B29AD" w14:textId="77777777" w:rsidR="003D6C85" w:rsidRPr="00720376" w:rsidRDefault="003D6C85" w:rsidP="00C80EFB">
      <w:pPr>
        <w:numPr>
          <w:ilvl w:val="0"/>
          <w:numId w:val="78"/>
        </w:numPr>
        <w:jc w:val="both"/>
        <w:rPr>
          <w:bCs/>
          <w:lang w:val="en-GB"/>
        </w:rPr>
      </w:pPr>
      <w:r w:rsidRPr="00720376">
        <w:rPr>
          <w:bCs/>
          <w:lang w:val="en-GB"/>
        </w:rPr>
        <w:t xml:space="preserve">drama, story, song/poem, </w:t>
      </w:r>
    </w:p>
    <w:p w14:paraId="0DEAB31C" w14:textId="77777777" w:rsidR="003D6C85" w:rsidRPr="00720376" w:rsidRDefault="003D6C85" w:rsidP="00C80EFB">
      <w:pPr>
        <w:numPr>
          <w:ilvl w:val="0"/>
          <w:numId w:val="78"/>
        </w:numPr>
        <w:jc w:val="both"/>
        <w:rPr>
          <w:bCs/>
          <w:lang w:val="en-GB"/>
        </w:rPr>
      </w:pPr>
      <w:r w:rsidRPr="00720376">
        <w:rPr>
          <w:bCs/>
          <w:lang w:val="en-GB"/>
        </w:rPr>
        <w:t xml:space="preserve">radio and TV, news papers, </w:t>
      </w:r>
    </w:p>
    <w:p w14:paraId="7FE5E3CD" w14:textId="77777777" w:rsidR="003D6C85" w:rsidRPr="00720376" w:rsidRDefault="003D6C85" w:rsidP="00C80EFB">
      <w:pPr>
        <w:numPr>
          <w:ilvl w:val="0"/>
          <w:numId w:val="78"/>
        </w:numPr>
        <w:jc w:val="both"/>
        <w:rPr>
          <w:bCs/>
          <w:lang w:val="en-GB"/>
        </w:rPr>
      </w:pPr>
      <w:r w:rsidRPr="00720376">
        <w:rPr>
          <w:bCs/>
          <w:lang w:val="en-GB"/>
        </w:rPr>
        <w:t>lecture, and etc.</w:t>
      </w:r>
    </w:p>
    <w:p w14:paraId="31613D3D" w14:textId="77777777" w:rsidR="003D6C85" w:rsidRPr="00720376" w:rsidRDefault="003D6C85" w:rsidP="003D6C85">
      <w:pPr>
        <w:jc w:val="both"/>
        <w:rPr>
          <w:b/>
          <w:lang w:val="en-GB"/>
        </w:rPr>
      </w:pPr>
    </w:p>
    <w:p w14:paraId="7A771A1C" w14:textId="77777777" w:rsidR="003D6C85" w:rsidRPr="00720376" w:rsidRDefault="003D6C85" w:rsidP="003D6C85">
      <w:pPr>
        <w:jc w:val="both"/>
        <w:rPr>
          <w:lang w:val="en-GB"/>
        </w:rPr>
      </w:pPr>
      <w:r w:rsidRPr="00720376">
        <w:rPr>
          <w:lang w:val="en-GB"/>
        </w:rPr>
        <w:t>The main hygiene education approaches to targeted population will be as follows:</w:t>
      </w:r>
    </w:p>
    <w:p w14:paraId="463192EA" w14:textId="77777777" w:rsidR="003D6C85" w:rsidRPr="00720376" w:rsidRDefault="003D6C85" w:rsidP="00C80EFB">
      <w:pPr>
        <w:numPr>
          <w:ilvl w:val="0"/>
          <w:numId w:val="80"/>
        </w:numPr>
        <w:tabs>
          <w:tab w:val="clear" w:pos="360"/>
          <w:tab w:val="left" w:pos="-810"/>
          <w:tab w:val="left" w:pos="-720"/>
          <w:tab w:val="left" w:pos="-630"/>
          <w:tab w:val="left" w:pos="450"/>
        </w:tabs>
        <w:ind w:left="448" w:hanging="448"/>
        <w:jc w:val="both"/>
        <w:rPr>
          <w:color w:val="000000"/>
          <w:spacing w:val="2"/>
          <w:position w:val="2"/>
          <w:lang w:val="en-GB"/>
        </w:rPr>
      </w:pPr>
      <w:r w:rsidRPr="00720376">
        <w:rPr>
          <w:b/>
          <w:bCs/>
          <w:color w:val="000000"/>
          <w:spacing w:val="2"/>
          <w:position w:val="2"/>
          <w:lang w:val="en-GB"/>
        </w:rPr>
        <w:lastRenderedPageBreak/>
        <w:t>House to house visit</w:t>
      </w:r>
      <w:r w:rsidRPr="00720376">
        <w:rPr>
          <w:color w:val="000000"/>
          <w:spacing w:val="2"/>
          <w:position w:val="2"/>
          <w:lang w:val="en-GB"/>
        </w:rPr>
        <w:t xml:space="preserve"> by female educators and making groups among children including their mothers and other elders in the house to convey hygiene messages at household level for female beneficiaries (mothers, girls, elder</w:t>
      </w:r>
      <w:r w:rsidR="00D34950" w:rsidRPr="00720376">
        <w:rPr>
          <w:color w:val="000000"/>
          <w:spacing w:val="2"/>
          <w:position w:val="2"/>
          <w:lang w:val="en-GB"/>
        </w:rPr>
        <w:t>ly</w:t>
      </w:r>
      <w:r w:rsidRPr="00720376">
        <w:rPr>
          <w:color w:val="000000"/>
          <w:spacing w:val="2"/>
          <w:position w:val="2"/>
          <w:lang w:val="en-GB"/>
        </w:rPr>
        <w:t xml:space="preserve"> women)</w:t>
      </w:r>
      <w:r w:rsidRPr="00720376">
        <w:rPr>
          <w:rStyle w:val="FootnoteReference"/>
          <w:color w:val="000000"/>
          <w:spacing w:val="2"/>
          <w:position w:val="2"/>
          <w:lang w:val="en-GB"/>
        </w:rPr>
        <w:footnoteReference w:id="22"/>
      </w:r>
      <w:r w:rsidRPr="00720376">
        <w:rPr>
          <w:color w:val="000000"/>
          <w:spacing w:val="2"/>
          <w:position w:val="2"/>
          <w:lang w:val="en-GB"/>
        </w:rPr>
        <w:t xml:space="preserve">. </w:t>
      </w:r>
    </w:p>
    <w:p w14:paraId="76DE06D4" w14:textId="77777777" w:rsidR="003D6C85" w:rsidRPr="00720376" w:rsidRDefault="003D6C85" w:rsidP="00B5474B">
      <w:pPr>
        <w:tabs>
          <w:tab w:val="left" w:pos="-810"/>
          <w:tab w:val="left" w:pos="-720"/>
          <w:tab w:val="left" w:pos="-630"/>
          <w:tab w:val="left" w:pos="450"/>
        </w:tabs>
        <w:spacing w:before="120"/>
        <w:ind w:left="448"/>
        <w:jc w:val="both"/>
        <w:rPr>
          <w:color w:val="000000"/>
          <w:spacing w:val="2"/>
          <w:position w:val="2"/>
          <w:lang w:val="en-GB"/>
        </w:rPr>
      </w:pPr>
      <w:r w:rsidRPr="00720376">
        <w:rPr>
          <w:color w:val="000000"/>
          <w:spacing w:val="2"/>
          <w:position w:val="2"/>
          <w:lang w:val="en-GB"/>
        </w:rPr>
        <w:t>Female educator could work as a team consist</w:t>
      </w:r>
      <w:r w:rsidR="00B5474B" w:rsidRPr="00720376">
        <w:rPr>
          <w:color w:val="000000"/>
          <w:spacing w:val="2"/>
          <w:position w:val="2"/>
          <w:lang w:val="en-GB"/>
        </w:rPr>
        <w:t>ing</w:t>
      </w:r>
      <w:r w:rsidRPr="00720376">
        <w:rPr>
          <w:color w:val="000000"/>
          <w:spacing w:val="2"/>
          <w:position w:val="2"/>
          <w:lang w:val="en-GB"/>
        </w:rPr>
        <w:t xml:space="preserve"> of two female educators or couple (one male and one female e.g. husband and wife, brother and sister or father and daughter). Each team will cover 3 to 6 households per day</w:t>
      </w:r>
      <w:r w:rsidRPr="00720376">
        <w:rPr>
          <w:color w:val="000000"/>
          <w:spacing w:val="2"/>
          <w:position w:val="2"/>
          <w:rtl/>
          <w:lang w:val="en-GB" w:bidi="fa-IR"/>
        </w:rPr>
        <w:t>.</w:t>
      </w:r>
      <w:r w:rsidRPr="00720376">
        <w:rPr>
          <w:color w:val="000000"/>
          <w:spacing w:val="2"/>
          <w:position w:val="2"/>
          <w:lang w:val="en-GB"/>
        </w:rPr>
        <w:t xml:space="preserve"> </w:t>
      </w:r>
      <w:r w:rsidRPr="00720376">
        <w:rPr>
          <w:color w:val="000000"/>
          <w:spacing w:val="2"/>
          <w:position w:val="2"/>
          <w:lang w:val="en-GB" w:bidi="fa-IR"/>
        </w:rPr>
        <w:t xml:space="preserve">They should </w:t>
      </w:r>
      <w:r w:rsidRPr="00720376">
        <w:rPr>
          <w:color w:val="000000"/>
          <w:spacing w:val="2"/>
          <w:position w:val="2"/>
          <w:lang w:val="en-GB"/>
        </w:rPr>
        <w:t xml:space="preserve">stay in each household for at least one and half hour or as a female session, females from few households may come to gather in one house for education if it is possible according to local traditions or experiences from the area by supervisor or educators in a proper time. This inter-personal or group communication will take place during the implementation period or hygiene education process. </w:t>
      </w:r>
    </w:p>
    <w:p w14:paraId="3EB8DB77" w14:textId="77777777" w:rsidR="003D6C85" w:rsidRPr="00720376" w:rsidRDefault="003D6C85" w:rsidP="00B5474B">
      <w:pPr>
        <w:tabs>
          <w:tab w:val="left" w:pos="-810"/>
          <w:tab w:val="left" w:pos="-720"/>
          <w:tab w:val="left" w:pos="-630"/>
          <w:tab w:val="left" w:pos="450"/>
        </w:tabs>
        <w:spacing w:before="120"/>
        <w:ind w:left="448"/>
        <w:jc w:val="both"/>
        <w:rPr>
          <w:color w:val="000000"/>
          <w:spacing w:val="2"/>
          <w:position w:val="2"/>
          <w:lang w:val="en-GB"/>
        </w:rPr>
      </w:pPr>
      <w:r w:rsidRPr="00720376">
        <w:rPr>
          <w:color w:val="000000"/>
          <w:spacing w:val="2"/>
          <w:position w:val="2"/>
          <w:lang w:val="en-GB"/>
        </w:rPr>
        <w:t>They also provide the hygiene education in schools for the schools children and their teachers as well. Each team will cover 2 groups per day (one school group and one local group). They should stay in each group for at least one and half hour to complete their lessons according to the teaching pan.</w:t>
      </w:r>
    </w:p>
    <w:p w14:paraId="54C84629" w14:textId="77777777" w:rsidR="003D6C85" w:rsidRPr="00720376" w:rsidRDefault="003D6C85" w:rsidP="003D6C85">
      <w:pPr>
        <w:tabs>
          <w:tab w:val="left" w:pos="-810"/>
          <w:tab w:val="left" w:pos="-720"/>
          <w:tab w:val="left" w:pos="-630"/>
          <w:tab w:val="left" w:pos="450"/>
        </w:tabs>
        <w:jc w:val="both"/>
        <w:rPr>
          <w:color w:val="000000"/>
          <w:spacing w:val="2"/>
          <w:position w:val="2"/>
          <w:lang w:val="en-GB"/>
        </w:rPr>
      </w:pPr>
    </w:p>
    <w:p w14:paraId="22387C3F" w14:textId="77777777" w:rsidR="003D6C85" w:rsidRPr="00720376" w:rsidRDefault="003D6C85" w:rsidP="00C80EFB">
      <w:pPr>
        <w:numPr>
          <w:ilvl w:val="0"/>
          <w:numId w:val="80"/>
        </w:numPr>
        <w:tabs>
          <w:tab w:val="left" w:pos="-810"/>
          <w:tab w:val="left" w:pos="-720"/>
          <w:tab w:val="left" w:pos="-630"/>
          <w:tab w:val="left" w:pos="450"/>
        </w:tabs>
        <w:jc w:val="both"/>
        <w:rPr>
          <w:color w:val="000000"/>
          <w:spacing w:val="2"/>
          <w:position w:val="2"/>
          <w:lang w:val="en-GB"/>
        </w:rPr>
      </w:pPr>
      <w:r w:rsidRPr="00720376">
        <w:rPr>
          <w:b/>
          <w:bCs/>
          <w:color w:val="000000"/>
          <w:spacing w:val="2"/>
          <w:position w:val="2"/>
          <w:lang w:val="en-GB"/>
        </w:rPr>
        <w:t>Hygiene education by trained Mullahs/Imams</w:t>
      </w:r>
      <w:r w:rsidRPr="00720376">
        <w:rPr>
          <w:color w:val="000000"/>
          <w:spacing w:val="2"/>
          <w:position w:val="2"/>
          <w:lang w:val="en-GB"/>
        </w:rPr>
        <w:t xml:space="preserve"> at mosques during pray</w:t>
      </w:r>
      <w:r w:rsidR="00D34950" w:rsidRPr="00720376">
        <w:rPr>
          <w:color w:val="000000"/>
          <w:spacing w:val="2"/>
          <w:position w:val="2"/>
          <w:lang w:val="en-GB"/>
        </w:rPr>
        <w:t>er</w:t>
      </w:r>
      <w:r w:rsidRPr="00720376">
        <w:rPr>
          <w:color w:val="000000"/>
          <w:spacing w:val="2"/>
          <w:position w:val="2"/>
          <w:lang w:val="en-GB"/>
        </w:rPr>
        <w:t xml:space="preserve"> time particularly Friday’s pray</w:t>
      </w:r>
      <w:r w:rsidR="00D34950" w:rsidRPr="00720376">
        <w:rPr>
          <w:color w:val="000000"/>
          <w:spacing w:val="2"/>
          <w:position w:val="2"/>
          <w:lang w:val="en-GB"/>
        </w:rPr>
        <w:t>er</w:t>
      </w:r>
      <w:r w:rsidRPr="00720376">
        <w:rPr>
          <w:color w:val="000000"/>
          <w:spacing w:val="2"/>
          <w:position w:val="2"/>
          <w:lang w:val="en-GB"/>
        </w:rPr>
        <w:t xml:space="preserve"> for at least 10 minutes for male (elder and young) targeted population and also for children over 5 years old getting religious knowledge or studying in the mosques during the implementation period or hygiene education process.</w:t>
      </w:r>
    </w:p>
    <w:p w14:paraId="6C033F32" w14:textId="77777777" w:rsidR="003D6C85" w:rsidRPr="00720376" w:rsidRDefault="003D6C85" w:rsidP="00C80EFB">
      <w:pPr>
        <w:numPr>
          <w:ilvl w:val="0"/>
          <w:numId w:val="80"/>
        </w:numPr>
        <w:tabs>
          <w:tab w:val="left" w:pos="-810"/>
          <w:tab w:val="left" w:pos="-720"/>
          <w:tab w:val="left" w:pos="-630"/>
          <w:tab w:val="left" w:pos="450"/>
        </w:tabs>
        <w:spacing w:before="120"/>
        <w:ind w:left="357" w:hanging="357"/>
        <w:jc w:val="both"/>
        <w:rPr>
          <w:color w:val="000000"/>
          <w:spacing w:val="2"/>
          <w:position w:val="2"/>
          <w:lang w:val="en-GB"/>
        </w:rPr>
      </w:pPr>
      <w:r w:rsidRPr="00720376">
        <w:rPr>
          <w:b/>
          <w:bCs/>
          <w:color w:val="000000"/>
          <w:spacing w:val="2"/>
          <w:position w:val="2"/>
          <w:lang w:val="en-GB"/>
        </w:rPr>
        <w:t>Hygiene education by trained teachers</w:t>
      </w:r>
      <w:r w:rsidRPr="00720376">
        <w:rPr>
          <w:color w:val="000000"/>
          <w:spacing w:val="2"/>
          <w:position w:val="2"/>
          <w:lang w:val="en-GB"/>
        </w:rPr>
        <w:t xml:space="preserve"> for students at schools for 10 minute</w:t>
      </w:r>
      <w:r w:rsidR="00D34950" w:rsidRPr="00720376">
        <w:rPr>
          <w:color w:val="000000"/>
          <w:spacing w:val="2"/>
          <w:position w:val="2"/>
          <w:lang w:val="en-GB"/>
        </w:rPr>
        <w:t>s</w:t>
      </w:r>
      <w:r w:rsidRPr="00720376">
        <w:rPr>
          <w:color w:val="000000"/>
          <w:spacing w:val="2"/>
          <w:position w:val="2"/>
          <w:lang w:val="en-GB"/>
        </w:rPr>
        <w:t xml:space="preserve"> in each class per week totally three times for each class during implementation period in all schools in the targeted area.</w:t>
      </w:r>
    </w:p>
    <w:p w14:paraId="539C57D9" w14:textId="77777777" w:rsidR="003D6C85" w:rsidRPr="00720376" w:rsidRDefault="003D6C85" w:rsidP="00C80EFB">
      <w:pPr>
        <w:numPr>
          <w:ilvl w:val="0"/>
          <w:numId w:val="80"/>
        </w:numPr>
        <w:tabs>
          <w:tab w:val="left" w:pos="-810"/>
          <w:tab w:val="left" w:pos="-720"/>
          <w:tab w:val="left" w:pos="-630"/>
          <w:tab w:val="left" w:pos="450"/>
        </w:tabs>
        <w:spacing w:before="120"/>
        <w:ind w:left="357" w:hanging="357"/>
        <w:jc w:val="both"/>
        <w:rPr>
          <w:color w:val="000000"/>
          <w:spacing w:val="2"/>
          <w:position w:val="2"/>
          <w:lang w:val="en-GB"/>
        </w:rPr>
      </w:pPr>
      <w:r w:rsidRPr="00720376">
        <w:rPr>
          <w:b/>
          <w:bCs/>
          <w:color w:val="000000"/>
          <w:spacing w:val="2"/>
          <w:position w:val="2"/>
          <w:lang w:val="en-GB"/>
        </w:rPr>
        <w:t>Hygiene education by male promoters/educators</w:t>
      </w:r>
      <w:r w:rsidRPr="00720376">
        <w:rPr>
          <w:color w:val="000000"/>
          <w:spacing w:val="2"/>
          <w:position w:val="2"/>
          <w:lang w:val="en-GB"/>
        </w:rPr>
        <w:t xml:space="preserve"> for male</w:t>
      </w:r>
      <w:r w:rsidR="00B5474B" w:rsidRPr="00720376">
        <w:rPr>
          <w:color w:val="000000"/>
          <w:spacing w:val="2"/>
          <w:position w:val="2"/>
          <w:lang w:val="en-GB"/>
        </w:rPr>
        <w:t>s</w:t>
      </w:r>
      <w:r w:rsidRPr="00720376">
        <w:rPr>
          <w:color w:val="000000"/>
          <w:spacing w:val="2"/>
          <w:position w:val="2"/>
          <w:lang w:val="en-GB"/>
        </w:rPr>
        <w:t xml:space="preserve"> at fields, local bazaar, gathering places in the villages and for children in </w:t>
      </w:r>
      <w:r w:rsidR="00D34950" w:rsidRPr="00720376">
        <w:rPr>
          <w:color w:val="000000"/>
          <w:spacing w:val="2"/>
          <w:position w:val="2"/>
          <w:lang w:val="en-GB"/>
        </w:rPr>
        <w:t>playgrounds</w:t>
      </w:r>
      <w:r w:rsidRPr="00720376">
        <w:rPr>
          <w:color w:val="000000"/>
          <w:spacing w:val="2"/>
          <w:position w:val="2"/>
          <w:lang w:val="en-GB"/>
        </w:rPr>
        <w:t xml:space="preserve"> in the village. </w:t>
      </w:r>
      <w:r w:rsidRPr="00720376">
        <w:rPr>
          <w:lang w:val="en-GB"/>
        </w:rPr>
        <w:t>Visiting each village and making groups among childr</w:t>
      </w:r>
      <w:r w:rsidR="00B5474B" w:rsidRPr="00720376">
        <w:rPr>
          <w:lang w:val="en-GB"/>
        </w:rPr>
        <w:t>en age 5 to 15 including their f</w:t>
      </w:r>
      <w:r w:rsidRPr="00720376">
        <w:rPr>
          <w:lang w:val="en-GB"/>
        </w:rPr>
        <w:t>athers and other elders in the area by male educators to convey hygiene messages in the village for male beneficiaries (fathers, boys, elder men).</w:t>
      </w:r>
    </w:p>
    <w:p w14:paraId="2FE3153F" w14:textId="77777777" w:rsidR="003D6C85" w:rsidRPr="00720376" w:rsidRDefault="003D6C85" w:rsidP="003D6C85">
      <w:pPr>
        <w:tabs>
          <w:tab w:val="left" w:pos="-810"/>
          <w:tab w:val="left" w:pos="-720"/>
          <w:tab w:val="left" w:pos="-630"/>
          <w:tab w:val="left" w:pos="450"/>
        </w:tabs>
        <w:jc w:val="both"/>
        <w:rPr>
          <w:color w:val="000000"/>
          <w:spacing w:val="2"/>
          <w:position w:val="2"/>
          <w:lang w:val="en-GB"/>
        </w:rPr>
      </w:pPr>
    </w:p>
    <w:p w14:paraId="35B2DD91" w14:textId="77777777" w:rsidR="003D6C85" w:rsidRPr="00720376" w:rsidRDefault="003D6C85" w:rsidP="003D6C85">
      <w:pPr>
        <w:tabs>
          <w:tab w:val="left" w:pos="-810"/>
          <w:tab w:val="left" w:pos="-720"/>
          <w:tab w:val="left" w:pos="-630"/>
          <w:tab w:val="left" w:pos="450"/>
        </w:tabs>
        <w:jc w:val="both"/>
        <w:rPr>
          <w:color w:val="000000"/>
          <w:spacing w:val="2"/>
          <w:position w:val="2"/>
          <w:lang w:val="en-GB"/>
        </w:rPr>
      </w:pPr>
      <w:r w:rsidRPr="00720376">
        <w:rPr>
          <w:color w:val="000000"/>
          <w:spacing w:val="2"/>
          <w:position w:val="2"/>
          <w:lang w:val="en-GB"/>
        </w:rPr>
        <w:t>These male hygiene promoters/educators could make male sessions outside the households for male targeted population. Each session would have 10 to 20 participants and should be held in a proper place and time.</w:t>
      </w:r>
    </w:p>
    <w:p w14:paraId="29EAC8B0" w14:textId="77777777" w:rsidR="003D6C85" w:rsidRPr="00720376" w:rsidRDefault="003D6C85" w:rsidP="003D6C85">
      <w:pPr>
        <w:jc w:val="both"/>
        <w:rPr>
          <w:b/>
          <w:lang w:val="en-GB"/>
        </w:rPr>
      </w:pPr>
    </w:p>
    <w:p w14:paraId="2F21C694" w14:textId="77777777" w:rsidR="003D6C85" w:rsidRPr="00720376" w:rsidRDefault="003D6C85" w:rsidP="003D6C85">
      <w:pPr>
        <w:jc w:val="both"/>
        <w:rPr>
          <w:lang w:val="en-GB"/>
        </w:rPr>
      </w:pPr>
      <w:r w:rsidRPr="00720376">
        <w:rPr>
          <w:lang w:val="en-GB"/>
        </w:rPr>
        <w:t xml:space="preserve">Male educators are working in two teams two people in each team. They also provide the hygiene education in schools for the schools children and their teachers as well. Each team will cover 2 groups per day (one school group and one local group). They should stay in each group for at least one and half hour to complete their lessons according </w:t>
      </w:r>
      <w:r w:rsidR="00E2359A" w:rsidRPr="00720376">
        <w:rPr>
          <w:lang w:val="en-GB"/>
        </w:rPr>
        <w:t>to the reaching plan. M</w:t>
      </w:r>
      <w:r w:rsidRPr="00720376">
        <w:rPr>
          <w:lang w:val="en-GB"/>
        </w:rPr>
        <w:t xml:space="preserve">ale educators provide hygiene education for the people who </w:t>
      </w:r>
      <w:r w:rsidR="00E2359A" w:rsidRPr="00720376">
        <w:rPr>
          <w:lang w:val="en-GB"/>
        </w:rPr>
        <w:t xml:space="preserve">have a </w:t>
      </w:r>
      <w:r w:rsidRPr="00720376">
        <w:rPr>
          <w:lang w:val="en-GB"/>
        </w:rPr>
        <w:t>latrine. These trainings are provid</w:t>
      </w:r>
      <w:r w:rsidR="00D34950" w:rsidRPr="00720376">
        <w:rPr>
          <w:lang w:val="en-GB"/>
        </w:rPr>
        <w:t>ed</w:t>
      </w:r>
      <w:r w:rsidRPr="00720376">
        <w:rPr>
          <w:lang w:val="en-GB"/>
        </w:rPr>
        <w:t xml:space="preserve"> in those area</w:t>
      </w:r>
      <w:r w:rsidR="00E2359A" w:rsidRPr="00720376">
        <w:rPr>
          <w:lang w:val="en-GB"/>
        </w:rPr>
        <w:t>s</w:t>
      </w:r>
      <w:r w:rsidRPr="00720376">
        <w:rPr>
          <w:lang w:val="en-GB"/>
        </w:rPr>
        <w:t xml:space="preserve"> wh</w:t>
      </w:r>
      <w:r w:rsidR="00D34950" w:rsidRPr="00720376">
        <w:rPr>
          <w:lang w:val="en-GB"/>
        </w:rPr>
        <w:t>ere</w:t>
      </w:r>
      <w:r w:rsidRPr="00720376">
        <w:rPr>
          <w:lang w:val="en-GB"/>
        </w:rPr>
        <w:t xml:space="preserve"> latrine</w:t>
      </w:r>
      <w:r w:rsidR="00D34950" w:rsidRPr="00720376">
        <w:rPr>
          <w:lang w:val="en-GB"/>
        </w:rPr>
        <w:t>s</w:t>
      </w:r>
      <w:r w:rsidRPr="00720376">
        <w:rPr>
          <w:lang w:val="en-GB"/>
        </w:rPr>
        <w:t xml:space="preserve"> have been build. Each session would have 10 to 20 participants and should be held </w:t>
      </w:r>
      <w:r w:rsidR="00E2359A" w:rsidRPr="00720376">
        <w:rPr>
          <w:lang w:val="en-GB"/>
        </w:rPr>
        <w:t>at</w:t>
      </w:r>
      <w:r w:rsidRPr="00720376">
        <w:rPr>
          <w:lang w:val="en-GB"/>
        </w:rPr>
        <w:t xml:space="preserve"> a proper place and time.</w:t>
      </w:r>
    </w:p>
    <w:p w14:paraId="3DCBEFE9" w14:textId="77777777" w:rsidR="003D6C85" w:rsidRPr="00720376" w:rsidRDefault="003D6C85" w:rsidP="00643B32">
      <w:pPr>
        <w:pStyle w:val="Heading5"/>
        <w:rPr>
          <w:lang w:val="en-GB"/>
        </w:rPr>
      </w:pPr>
      <w:r w:rsidRPr="00720376">
        <w:rPr>
          <w:lang w:val="en-GB"/>
        </w:rPr>
        <w:t>vi. Action</w:t>
      </w:r>
    </w:p>
    <w:p w14:paraId="53BF96CF" w14:textId="77777777" w:rsidR="003D6C85" w:rsidRPr="00720376" w:rsidRDefault="003D6C85" w:rsidP="00643B32">
      <w:pPr>
        <w:jc w:val="both"/>
        <w:rPr>
          <w:lang w:val="en-GB"/>
        </w:rPr>
      </w:pPr>
      <w:r w:rsidRPr="00720376">
        <w:rPr>
          <w:bCs/>
          <w:lang w:val="en-GB"/>
        </w:rPr>
        <w:t xml:space="preserve">After completion </w:t>
      </w:r>
      <w:r w:rsidR="00D34950" w:rsidRPr="00720376">
        <w:rPr>
          <w:bCs/>
          <w:lang w:val="en-GB"/>
        </w:rPr>
        <w:t xml:space="preserve">of the </w:t>
      </w:r>
      <w:r w:rsidRPr="00720376">
        <w:rPr>
          <w:bCs/>
          <w:lang w:val="en-GB"/>
        </w:rPr>
        <w:t>above phases, we should start our hygiene education. It means hygiene promoter/educator will do act and convey hygiene messages based on previous steps which ha</w:t>
      </w:r>
      <w:r w:rsidR="00D34950" w:rsidRPr="00720376">
        <w:rPr>
          <w:bCs/>
          <w:lang w:val="en-GB"/>
        </w:rPr>
        <w:t xml:space="preserve">ve </w:t>
      </w:r>
      <w:r w:rsidRPr="00720376">
        <w:rPr>
          <w:bCs/>
          <w:lang w:val="en-GB"/>
        </w:rPr>
        <w:t xml:space="preserve">already been taken. Some of the hygiene education messages and hygiene pictures developed by the </w:t>
      </w:r>
      <w:r w:rsidRPr="00720376">
        <w:rPr>
          <w:lang w:val="en-GB"/>
        </w:rPr>
        <w:t xml:space="preserve">HEWG are presented in Annex-11. </w:t>
      </w:r>
    </w:p>
    <w:tbl>
      <w:tblPr>
        <w:tblStyle w:val="TableGrid"/>
        <w:tblW w:w="9993" w:type="dxa"/>
        <w:tblInd w:w="-176" w:type="dxa"/>
        <w:tblLayout w:type="fixed"/>
        <w:tblLook w:val="01E0" w:firstRow="1" w:lastRow="1" w:firstColumn="1" w:lastColumn="1" w:noHBand="0" w:noVBand="0"/>
      </w:tblPr>
      <w:tblGrid>
        <w:gridCol w:w="638"/>
        <w:gridCol w:w="3442"/>
        <w:gridCol w:w="2976"/>
        <w:gridCol w:w="2937"/>
      </w:tblGrid>
      <w:tr w:rsidR="003D6C85" w:rsidRPr="00720376" w14:paraId="7FA9E8A4" w14:textId="77777777" w:rsidTr="009E4CE1">
        <w:trPr>
          <w:trHeight w:val="374"/>
          <w:tblHeader/>
        </w:trPr>
        <w:tc>
          <w:tcPr>
            <w:tcW w:w="638" w:type="dxa"/>
            <w:tcBorders>
              <w:top w:val="single" w:sz="4" w:space="0" w:color="auto"/>
              <w:left w:val="single" w:sz="4" w:space="0" w:color="auto"/>
              <w:bottom w:val="single" w:sz="4" w:space="0" w:color="auto"/>
              <w:right w:val="single" w:sz="4" w:space="0" w:color="auto"/>
            </w:tcBorders>
            <w:shd w:val="clear" w:color="auto" w:fill="auto"/>
          </w:tcPr>
          <w:p w14:paraId="780962E1" w14:textId="77777777" w:rsidR="003D6C85" w:rsidRPr="00720376" w:rsidRDefault="003D6C85" w:rsidP="00643B32">
            <w:pPr>
              <w:tabs>
                <w:tab w:val="left" w:pos="-810"/>
                <w:tab w:val="left" w:pos="-720"/>
                <w:tab w:val="left" w:pos="-630"/>
                <w:tab w:val="left" w:pos="450"/>
                <w:tab w:val="left" w:pos="1440"/>
              </w:tabs>
              <w:rPr>
                <w:b/>
                <w:bCs/>
                <w:color w:val="000000"/>
                <w:spacing w:val="2"/>
                <w:position w:val="2"/>
                <w:szCs w:val="22"/>
                <w:lang w:val="en-GB"/>
              </w:rPr>
            </w:pPr>
            <w:r w:rsidRPr="00720376">
              <w:rPr>
                <w:b/>
                <w:bCs/>
                <w:color w:val="000000"/>
                <w:spacing w:val="2"/>
                <w:position w:val="2"/>
                <w:szCs w:val="22"/>
                <w:lang w:val="en-GB"/>
              </w:rPr>
              <w:lastRenderedPageBreak/>
              <w:t>No</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1B235038" w14:textId="77777777" w:rsidR="003D6C85" w:rsidRPr="00720376" w:rsidRDefault="003D6C85" w:rsidP="00643B32">
            <w:pPr>
              <w:tabs>
                <w:tab w:val="left" w:pos="-810"/>
                <w:tab w:val="left" w:pos="-720"/>
                <w:tab w:val="left" w:pos="-630"/>
                <w:tab w:val="left" w:pos="450"/>
                <w:tab w:val="left" w:pos="1440"/>
              </w:tabs>
              <w:jc w:val="center"/>
              <w:rPr>
                <w:b/>
                <w:bCs/>
                <w:color w:val="000000"/>
                <w:spacing w:val="2"/>
                <w:position w:val="2"/>
                <w:szCs w:val="22"/>
                <w:lang w:val="en-GB"/>
              </w:rPr>
            </w:pPr>
            <w:r w:rsidRPr="00720376">
              <w:rPr>
                <w:b/>
                <w:bCs/>
                <w:color w:val="000000"/>
                <w:spacing w:val="2"/>
                <w:position w:val="2"/>
                <w:szCs w:val="22"/>
                <w:lang w:val="en-GB"/>
              </w:rPr>
              <w:t>Activity</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4C93F33" w14:textId="77777777" w:rsidR="003D6C85" w:rsidRPr="00720376" w:rsidRDefault="003D6C85" w:rsidP="00643B32">
            <w:pPr>
              <w:tabs>
                <w:tab w:val="left" w:pos="-810"/>
                <w:tab w:val="left" w:pos="-720"/>
                <w:tab w:val="left" w:pos="-630"/>
                <w:tab w:val="left" w:pos="450"/>
                <w:tab w:val="left" w:pos="1440"/>
              </w:tabs>
              <w:jc w:val="center"/>
              <w:rPr>
                <w:b/>
                <w:bCs/>
                <w:color w:val="000000"/>
                <w:spacing w:val="2"/>
                <w:position w:val="2"/>
                <w:szCs w:val="22"/>
                <w:lang w:val="en-GB"/>
              </w:rPr>
            </w:pPr>
            <w:r w:rsidRPr="00720376">
              <w:rPr>
                <w:b/>
                <w:bCs/>
                <w:color w:val="000000"/>
                <w:spacing w:val="2"/>
                <w:position w:val="2"/>
                <w:szCs w:val="22"/>
                <w:lang w:val="en-GB"/>
              </w:rPr>
              <w:t>Time</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278A4C9D" w14:textId="77777777" w:rsidR="003D6C85" w:rsidRPr="00720376" w:rsidRDefault="003D6C85" w:rsidP="00643B32">
            <w:pPr>
              <w:tabs>
                <w:tab w:val="left" w:pos="-810"/>
                <w:tab w:val="left" w:pos="-720"/>
                <w:tab w:val="left" w:pos="-630"/>
                <w:tab w:val="left" w:pos="450"/>
                <w:tab w:val="left" w:pos="1440"/>
              </w:tabs>
              <w:jc w:val="center"/>
              <w:rPr>
                <w:b/>
                <w:bCs/>
                <w:color w:val="000000"/>
                <w:spacing w:val="2"/>
                <w:position w:val="2"/>
                <w:szCs w:val="22"/>
                <w:lang w:val="en-GB"/>
              </w:rPr>
            </w:pPr>
            <w:r w:rsidRPr="00720376">
              <w:rPr>
                <w:b/>
                <w:bCs/>
                <w:color w:val="000000"/>
                <w:spacing w:val="2"/>
                <w:position w:val="2"/>
                <w:szCs w:val="22"/>
                <w:lang w:val="en-GB"/>
              </w:rPr>
              <w:t>Comments</w:t>
            </w:r>
          </w:p>
        </w:tc>
      </w:tr>
      <w:tr w:rsidR="003D6C85" w:rsidRPr="00720376" w14:paraId="47D4FFA4"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344ED1F7"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4ED9CA45"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Administrative and Community Agreement and Mobilization</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431953B"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Beginning of project</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4D36BBF2"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At Central Provincial, District and Village level</w:t>
            </w:r>
          </w:p>
        </w:tc>
      </w:tr>
      <w:tr w:rsidR="003D6C85" w:rsidRPr="00720376" w14:paraId="013FA301"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5160106B"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2</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6D62AA8A" w14:textId="77777777" w:rsidR="003D6C85" w:rsidRPr="00720376" w:rsidRDefault="003D6C85" w:rsidP="00643B32">
            <w:pPr>
              <w:rPr>
                <w:sz w:val="18"/>
                <w:szCs w:val="18"/>
                <w:lang w:val="en-GB"/>
              </w:rPr>
            </w:pPr>
            <w:r w:rsidRPr="00720376">
              <w:rPr>
                <w:sz w:val="18"/>
                <w:szCs w:val="18"/>
                <w:lang w:val="en-GB"/>
              </w:rPr>
              <w:t>Community Mobilization and Information Collection</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D356FE2" w14:textId="77777777" w:rsidR="003D6C85" w:rsidRPr="00720376" w:rsidRDefault="00E2359A"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Beginning of project</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061225C5" w14:textId="77777777" w:rsidR="003D6C85" w:rsidRPr="00720376" w:rsidRDefault="00E2359A"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Village level</w:t>
            </w:r>
          </w:p>
        </w:tc>
      </w:tr>
      <w:tr w:rsidR="003D6C85" w:rsidRPr="00720376" w14:paraId="2AE159D7"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015D05D4"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3</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68B54CCA" w14:textId="77777777" w:rsidR="003D6C85" w:rsidRPr="00720376" w:rsidRDefault="003D6C85" w:rsidP="00643B32">
            <w:pPr>
              <w:rPr>
                <w:color w:val="000000"/>
                <w:spacing w:val="2"/>
                <w:position w:val="2"/>
                <w:sz w:val="18"/>
                <w:szCs w:val="18"/>
                <w:lang w:val="en-GB"/>
              </w:rPr>
            </w:pPr>
            <w:r w:rsidRPr="00720376">
              <w:rPr>
                <w:sz w:val="18"/>
                <w:szCs w:val="18"/>
                <w:lang w:val="en-GB"/>
              </w:rPr>
              <w:t>Transect Walk to observe the current situation and build rapport with the community</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E4FBE42"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Beginning of project</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24429F2D"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Community Mobilization and Information Collection</w:t>
            </w:r>
          </w:p>
        </w:tc>
      </w:tr>
      <w:tr w:rsidR="003D6C85" w:rsidRPr="00720376" w14:paraId="2263EC21"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22405470"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4</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18F42388"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sz w:val="18"/>
                <w:szCs w:val="18"/>
                <w:lang w:val="en-GB"/>
              </w:rPr>
              <w:t>Social Mapping to establish the number of households, population, water points, latrines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903DFE3"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Beginning of project</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54B0EC3E"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Community Mobilization and Information Collection</w:t>
            </w:r>
          </w:p>
        </w:tc>
      </w:tr>
      <w:tr w:rsidR="003D6C85" w:rsidRPr="00720376" w14:paraId="6C10D331"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6E666D26"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5</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6A764FBA" w14:textId="77777777" w:rsidR="003D6C85" w:rsidRPr="00720376" w:rsidRDefault="003D6C85" w:rsidP="00643B32">
            <w:pPr>
              <w:rPr>
                <w:color w:val="000000"/>
                <w:spacing w:val="2"/>
                <w:position w:val="2"/>
                <w:sz w:val="18"/>
                <w:szCs w:val="18"/>
                <w:lang w:val="en-GB"/>
              </w:rPr>
            </w:pPr>
            <w:r w:rsidRPr="00720376">
              <w:rPr>
                <w:sz w:val="18"/>
                <w:szCs w:val="18"/>
                <w:lang w:val="en-GB"/>
              </w:rPr>
              <w:t>Defecation site visits to observe the current situation with regards to faeces dispersal due to open defecation and environmental sanitation</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7DD7566"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Beginning of project</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65EDBA4C"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Community Mobilization and Information Collection</w:t>
            </w:r>
          </w:p>
        </w:tc>
      </w:tr>
      <w:tr w:rsidR="003D6C85" w:rsidRPr="00720376" w14:paraId="186787CB" w14:textId="77777777" w:rsidTr="009E4CE1">
        <w:trPr>
          <w:trHeight w:val="309"/>
        </w:trPr>
        <w:tc>
          <w:tcPr>
            <w:tcW w:w="638" w:type="dxa"/>
            <w:tcBorders>
              <w:top w:val="single" w:sz="4" w:space="0" w:color="auto"/>
              <w:left w:val="single" w:sz="4" w:space="0" w:color="auto"/>
              <w:bottom w:val="single" w:sz="4" w:space="0" w:color="auto"/>
              <w:right w:val="single" w:sz="4" w:space="0" w:color="auto"/>
            </w:tcBorders>
            <w:shd w:val="clear" w:color="auto" w:fill="auto"/>
          </w:tcPr>
          <w:p w14:paraId="5C82F9FB"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6</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27BD03B4"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Identify Hygiene Promoter from Village</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943CAFD"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Community Mobilization</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58CF0108" w14:textId="77777777" w:rsidR="003D6C85" w:rsidRPr="00720376" w:rsidRDefault="00E2359A"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Community approval</w:t>
            </w:r>
          </w:p>
        </w:tc>
      </w:tr>
      <w:tr w:rsidR="003D6C85" w:rsidRPr="00720376" w14:paraId="5488F92E"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56D14233"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7</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34E574FF"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Training:</w:t>
            </w:r>
          </w:p>
          <w:p w14:paraId="61C625A3" w14:textId="77777777" w:rsidR="003D6C85" w:rsidRPr="00720376" w:rsidRDefault="003D6C85" w:rsidP="00C80EFB">
            <w:pPr>
              <w:numPr>
                <w:ilvl w:val="0"/>
                <w:numId w:val="81"/>
              </w:num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Training o</w:t>
            </w:r>
            <w:r w:rsidR="00D34950" w:rsidRPr="00720376">
              <w:rPr>
                <w:color w:val="000000"/>
                <w:spacing w:val="2"/>
                <w:position w:val="2"/>
                <w:sz w:val="18"/>
                <w:szCs w:val="18"/>
                <w:lang w:val="en-GB"/>
              </w:rPr>
              <w:t>f</w:t>
            </w:r>
            <w:r w:rsidRPr="00720376">
              <w:rPr>
                <w:color w:val="000000"/>
                <w:spacing w:val="2"/>
                <w:position w:val="2"/>
                <w:sz w:val="18"/>
                <w:szCs w:val="18"/>
                <w:lang w:val="en-GB"/>
              </w:rPr>
              <w:t xml:space="preserve"> Trainers (ToT)</w:t>
            </w:r>
          </w:p>
          <w:p w14:paraId="099ED79A" w14:textId="77777777" w:rsidR="003D6C85" w:rsidRPr="00720376" w:rsidRDefault="003D6C85" w:rsidP="00C80EFB">
            <w:pPr>
              <w:numPr>
                <w:ilvl w:val="0"/>
                <w:numId w:val="81"/>
              </w:num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Training for Promoters (ToP)</w:t>
            </w:r>
          </w:p>
          <w:p w14:paraId="2DC1EC50" w14:textId="77777777" w:rsidR="003D6C85" w:rsidRPr="00720376" w:rsidRDefault="003D6C85" w:rsidP="00C80EFB">
            <w:pPr>
              <w:numPr>
                <w:ilvl w:val="0"/>
                <w:numId w:val="81"/>
              </w:num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Training of Teachers</w:t>
            </w:r>
          </w:p>
          <w:p w14:paraId="039389D7" w14:textId="77777777" w:rsidR="003D6C85" w:rsidRPr="00720376" w:rsidRDefault="003D6C85" w:rsidP="00C80EFB">
            <w:pPr>
              <w:numPr>
                <w:ilvl w:val="0"/>
                <w:numId w:val="81"/>
              </w:num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Training for Mullahs</w:t>
            </w:r>
          </w:p>
          <w:p w14:paraId="4E1BA93D" w14:textId="77777777" w:rsidR="003D6C85" w:rsidRPr="00720376" w:rsidRDefault="003D6C85" w:rsidP="00C80EFB">
            <w:pPr>
              <w:numPr>
                <w:ilvl w:val="0"/>
                <w:numId w:val="81"/>
              </w:num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Training of influential community representatives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638627A"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administrative and community mobilization and agreement (third step)</w:t>
            </w:r>
          </w:p>
          <w:p w14:paraId="0C26A995"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424462A4"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Each course/workshop is held at least for 3 days and accommodate</w:t>
            </w:r>
            <w:r w:rsidR="00540B08" w:rsidRPr="00720376">
              <w:rPr>
                <w:color w:val="000000"/>
                <w:spacing w:val="2"/>
                <w:position w:val="2"/>
                <w:sz w:val="18"/>
                <w:szCs w:val="18"/>
                <w:lang w:val="en-GB"/>
              </w:rPr>
              <w:t xml:space="preserve"> </w:t>
            </w:r>
            <w:r w:rsidR="00E2359A" w:rsidRPr="00720376">
              <w:rPr>
                <w:color w:val="000000"/>
                <w:spacing w:val="2"/>
                <w:position w:val="2"/>
                <w:sz w:val="18"/>
                <w:szCs w:val="18"/>
                <w:lang w:val="en-GB"/>
              </w:rPr>
              <w:t>20 to 30 p</w:t>
            </w:r>
            <w:r w:rsidRPr="00720376">
              <w:rPr>
                <w:color w:val="000000"/>
                <w:spacing w:val="2"/>
                <w:position w:val="2"/>
                <w:sz w:val="18"/>
                <w:szCs w:val="18"/>
                <w:lang w:val="en-GB"/>
              </w:rPr>
              <w:t>articipants in one course at district and provincial level</w:t>
            </w:r>
          </w:p>
        </w:tc>
      </w:tr>
      <w:tr w:rsidR="003D6C85" w:rsidRPr="00720376" w14:paraId="355576CB"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25CC3E1E"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8</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2777C7A9"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Baseline Hygiene Survey</w:t>
            </w:r>
          </w:p>
          <w:p w14:paraId="3933722A"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(Hygiene Situational Analysis)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5AF91F3"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completion of training</w:t>
            </w:r>
          </w:p>
          <w:p w14:paraId="3B7EBED7"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(Fourth step)</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086C145A"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Should be conducted by Supervisors and literate</w:t>
            </w:r>
            <w:r w:rsidR="00540B08" w:rsidRPr="00720376">
              <w:rPr>
                <w:color w:val="000000"/>
                <w:spacing w:val="2"/>
                <w:position w:val="2"/>
                <w:sz w:val="18"/>
                <w:szCs w:val="18"/>
                <w:lang w:val="en-GB"/>
              </w:rPr>
              <w:t xml:space="preserve"> </w:t>
            </w:r>
            <w:r w:rsidRPr="00720376">
              <w:rPr>
                <w:color w:val="000000"/>
                <w:spacing w:val="2"/>
                <w:position w:val="2"/>
                <w:sz w:val="18"/>
                <w:szCs w:val="18"/>
                <w:lang w:val="en-GB"/>
              </w:rPr>
              <w:t>promoters</w:t>
            </w:r>
          </w:p>
        </w:tc>
      </w:tr>
      <w:tr w:rsidR="003D6C85" w:rsidRPr="00720376" w14:paraId="06ABF778"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2ABB2922"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9</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6925B997" w14:textId="77777777" w:rsidR="003D6C85" w:rsidRPr="00720376" w:rsidRDefault="003D6C85" w:rsidP="00643B32">
            <w:pPr>
              <w:rPr>
                <w:color w:val="000000"/>
                <w:spacing w:val="2"/>
                <w:position w:val="2"/>
                <w:sz w:val="18"/>
                <w:szCs w:val="18"/>
                <w:lang w:val="en-GB"/>
              </w:rPr>
            </w:pPr>
            <w:r w:rsidRPr="00720376">
              <w:rPr>
                <w:sz w:val="18"/>
                <w:szCs w:val="18"/>
                <w:lang w:val="en-GB"/>
              </w:rPr>
              <w:t>Situation Analysis and cause and affect analysis to identify the current latrine use pattern and hygiene practices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74DD78E" w14:textId="77777777" w:rsidR="003D6C85" w:rsidRPr="00720376" w:rsidRDefault="00E2359A"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Community involvement</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30534C89" w14:textId="77777777" w:rsidR="003D6C85" w:rsidRPr="00720376" w:rsidRDefault="00E2359A"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Community gets a copy of the report</w:t>
            </w:r>
          </w:p>
        </w:tc>
      </w:tr>
      <w:tr w:rsidR="003D6C85" w:rsidRPr="00720376" w14:paraId="5B4061A0" w14:textId="77777777" w:rsidTr="009E4CE1">
        <w:trPr>
          <w:trHeight w:val="163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0E4165F4"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10</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7DF0ED52"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Prepare Community Action Plan</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ECD5F06" w14:textId="77777777" w:rsidR="003D6C85" w:rsidRPr="00720376" w:rsidRDefault="003D6C85" w:rsidP="00643B32">
            <w:pPr>
              <w:rPr>
                <w:color w:val="000000"/>
                <w:spacing w:val="2"/>
                <w:position w:val="2"/>
                <w:sz w:val="18"/>
                <w:szCs w:val="18"/>
                <w:lang w:val="en-GB"/>
              </w:rPr>
            </w:pPr>
            <w:r w:rsidRPr="00720376">
              <w:rPr>
                <w:color w:val="000000"/>
                <w:spacing w:val="2"/>
                <w:position w:val="2"/>
                <w:sz w:val="18"/>
                <w:szCs w:val="18"/>
                <w:lang w:val="en-GB"/>
              </w:rPr>
              <w:t>Based on Situation Analysis Community Action Plan (CAP) will be prepared</w:t>
            </w:r>
          </w:p>
          <w:p w14:paraId="47C322F3" w14:textId="77777777" w:rsidR="003D6C85" w:rsidRPr="00720376" w:rsidRDefault="003D6C85" w:rsidP="00643B32">
            <w:pPr>
              <w:rPr>
                <w:color w:val="000000"/>
                <w:spacing w:val="2"/>
                <w:position w:val="2"/>
                <w:sz w:val="18"/>
                <w:szCs w:val="18"/>
                <w:lang w:val="en-GB"/>
              </w:rPr>
            </w:pPr>
            <w:r w:rsidRPr="00720376">
              <w:rPr>
                <w:color w:val="000000"/>
                <w:spacing w:val="2"/>
                <w:position w:val="2"/>
                <w:sz w:val="18"/>
                <w:szCs w:val="18"/>
                <w:lang w:val="en-GB"/>
              </w:rPr>
              <w:t>CAP contains</w:t>
            </w:r>
          </w:p>
          <w:p w14:paraId="24209FD7" w14:textId="77777777" w:rsidR="003D6C85" w:rsidRPr="00720376" w:rsidRDefault="003D6C85" w:rsidP="00C80EFB">
            <w:pPr>
              <w:numPr>
                <w:ilvl w:val="0"/>
                <w:numId w:val="84"/>
              </w:numPr>
              <w:rPr>
                <w:color w:val="000000"/>
                <w:spacing w:val="2"/>
                <w:position w:val="2"/>
                <w:sz w:val="18"/>
                <w:szCs w:val="18"/>
                <w:lang w:val="en-GB"/>
              </w:rPr>
            </w:pPr>
            <w:r w:rsidRPr="00720376">
              <w:rPr>
                <w:color w:val="000000"/>
                <w:spacing w:val="2"/>
                <w:position w:val="2"/>
                <w:sz w:val="18"/>
                <w:szCs w:val="18"/>
                <w:lang w:val="en-GB"/>
              </w:rPr>
              <w:t>objectives</w:t>
            </w:r>
          </w:p>
          <w:p w14:paraId="12A0D399" w14:textId="77777777" w:rsidR="003D6C85" w:rsidRPr="00720376" w:rsidRDefault="003D6C85" w:rsidP="00C80EFB">
            <w:pPr>
              <w:numPr>
                <w:ilvl w:val="0"/>
                <w:numId w:val="84"/>
              </w:numPr>
              <w:rPr>
                <w:color w:val="000000"/>
                <w:spacing w:val="2"/>
                <w:position w:val="2"/>
                <w:sz w:val="18"/>
                <w:szCs w:val="18"/>
                <w:lang w:val="en-GB"/>
              </w:rPr>
            </w:pPr>
            <w:r w:rsidRPr="00720376">
              <w:rPr>
                <w:color w:val="000000"/>
                <w:spacing w:val="2"/>
                <w:position w:val="2"/>
                <w:sz w:val="18"/>
                <w:szCs w:val="18"/>
                <w:lang w:val="en-GB"/>
              </w:rPr>
              <w:t>targeted audience</w:t>
            </w:r>
          </w:p>
          <w:p w14:paraId="3EE25BEA" w14:textId="77777777" w:rsidR="003D6C85" w:rsidRPr="00720376" w:rsidRDefault="003D6C85" w:rsidP="00C80EFB">
            <w:pPr>
              <w:numPr>
                <w:ilvl w:val="0"/>
                <w:numId w:val="84"/>
              </w:numPr>
              <w:rPr>
                <w:color w:val="000000"/>
                <w:spacing w:val="2"/>
                <w:position w:val="2"/>
                <w:sz w:val="18"/>
                <w:szCs w:val="18"/>
                <w:lang w:val="en-GB"/>
              </w:rPr>
            </w:pPr>
            <w:r w:rsidRPr="00720376">
              <w:rPr>
                <w:color w:val="000000"/>
                <w:spacing w:val="2"/>
                <w:position w:val="2"/>
                <w:sz w:val="18"/>
                <w:szCs w:val="18"/>
                <w:lang w:val="en-GB"/>
              </w:rPr>
              <w:t>venue and setting</w:t>
            </w:r>
          </w:p>
          <w:p w14:paraId="0CECF6DA" w14:textId="77777777" w:rsidR="003D6C85" w:rsidRPr="00720376" w:rsidRDefault="003D6C85" w:rsidP="00C80EFB">
            <w:pPr>
              <w:numPr>
                <w:ilvl w:val="0"/>
                <w:numId w:val="84"/>
              </w:numPr>
              <w:rPr>
                <w:color w:val="000000"/>
                <w:spacing w:val="2"/>
                <w:position w:val="2"/>
                <w:sz w:val="18"/>
                <w:szCs w:val="18"/>
                <w:lang w:val="en-GB"/>
              </w:rPr>
            </w:pPr>
            <w:r w:rsidRPr="00720376">
              <w:rPr>
                <w:color w:val="000000"/>
                <w:spacing w:val="2"/>
                <w:position w:val="2"/>
                <w:sz w:val="18"/>
                <w:szCs w:val="18"/>
                <w:lang w:val="en-GB"/>
              </w:rPr>
              <w:t>Approaches</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79C6D0AC" w14:textId="77777777" w:rsidR="003D6C85" w:rsidRPr="00720376" w:rsidRDefault="00E2359A"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Community ownership</w:t>
            </w:r>
          </w:p>
        </w:tc>
      </w:tr>
      <w:tr w:rsidR="003D6C85" w:rsidRPr="00720376" w14:paraId="042B5587"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4FEE1CCD"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11</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7CD3D0F7"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House to House Visit (HHV)</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5049488"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completion of hygiene situational analysis and preparation of CAP, up to the end of implementation period</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7BC30888"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By trained locally female hygiene educators/</w:t>
            </w:r>
            <w:r w:rsidR="00D34950" w:rsidRPr="00720376">
              <w:rPr>
                <w:color w:val="000000"/>
                <w:spacing w:val="2"/>
                <w:position w:val="2"/>
                <w:sz w:val="18"/>
                <w:szCs w:val="18"/>
                <w:lang w:val="en-GB"/>
              </w:rPr>
              <w:t xml:space="preserve"> </w:t>
            </w:r>
            <w:r w:rsidRPr="00720376">
              <w:rPr>
                <w:color w:val="000000"/>
                <w:spacing w:val="2"/>
                <w:position w:val="2"/>
                <w:sz w:val="18"/>
                <w:szCs w:val="18"/>
                <w:lang w:val="en-GB"/>
              </w:rPr>
              <w:t>promoters (CHW)</w:t>
            </w:r>
          </w:p>
        </w:tc>
      </w:tr>
      <w:tr w:rsidR="003D6C85" w:rsidRPr="00720376" w14:paraId="2C4AE74A"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0D7CC2EF"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12</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064F08B8"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Education by Mullahs/Imams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10E2FAC"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completion of hygiene situational analysis and preparation of CAP, up to the end of implementation period</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38478F22"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 xml:space="preserve">By trained Mullahs/Imams at mosques </w:t>
            </w:r>
          </w:p>
        </w:tc>
      </w:tr>
      <w:tr w:rsidR="003D6C85" w:rsidRPr="00720376" w14:paraId="027F70C1"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5097D6DA"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13</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6C1A4248"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Education by Teachers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66DC33C"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completion of hygiene situational analysis and preparation of CAP, up to the end of implementation period</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7BE7B108"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By trained teachers at schools</w:t>
            </w:r>
          </w:p>
        </w:tc>
      </w:tr>
      <w:tr w:rsidR="003D6C85" w:rsidRPr="00720376" w14:paraId="3E97A02B"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6E153E81"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14</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400BC304"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 xml:space="preserve">Hygiene Education outside the households for men and young boys </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E454D71"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completion of hygiene situational analysis and preparation of CAP, up to the end of implementation period</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63B8AB7C"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 xml:space="preserve">By trained locally male educators </w:t>
            </w:r>
          </w:p>
        </w:tc>
      </w:tr>
      <w:tr w:rsidR="003D6C85" w:rsidRPr="00720376" w14:paraId="309EC954" w14:textId="77777777" w:rsidTr="009E4CE1">
        <w:trPr>
          <w:trHeight w:val="481"/>
        </w:trPr>
        <w:tc>
          <w:tcPr>
            <w:tcW w:w="638" w:type="dxa"/>
            <w:tcBorders>
              <w:top w:val="single" w:sz="4" w:space="0" w:color="auto"/>
              <w:left w:val="single" w:sz="4" w:space="0" w:color="auto"/>
              <w:bottom w:val="single" w:sz="4" w:space="0" w:color="auto"/>
              <w:right w:val="single" w:sz="4" w:space="0" w:color="auto"/>
            </w:tcBorders>
            <w:shd w:val="clear" w:color="auto" w:fill="auto"/>
          </w:tcPr>
          <w:p w14:paraId="59E86F94"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15</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450D786D"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Carryout Hygiene Education and per CAP prepared based on situational analysis using Hygiene Guidelines by supervisors, trainers and promoters.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0D1CA83"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From the beginning of project up to the end of implementation period</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7B52C00E"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By all hygiene staff</w:t>
            </w:r>
          </w:p>
        </w:tc>
      </w:tr>
      <w:tr w:rsidR="003D6C85" w:rsidRPr="00720376" w14:paraId="7FDD0575" w14:textId="77777777" w:rsidTr="009E4CE1">
        <w:trPr>
          <w:trHeight w:val="594"/>
        </w:trPr>
        <w:tc>
          <w:tcPr>
            <w:tcW w:w="638" w:type="dxa"/>
            <w:tcBorders>
              <w:top w:val="single" w:sz="4" w:space="0" w:color="auto"/>
              <w:left w:val="single" w:sz="4" w:space="0" w:color="auto"/>
              <w:bottom w:val="single" w:sz="4" w:space="0" w:color="auto"/>
              <w:right w:val="single" w:sz="4" w:space="0" w:color="auto"/>
            </w:tcBorders>
            <w:shd w:val="clear" w:color="auto" w:fill="auto"/>
          </w:tcPr>
          <w:p w14:paraId="569E7940" w14:textId="77777777" w:rsidR="003D6C85" w:rsidRPr="00720376" w:rsidRDefault="003D6C85" w:rsidP="009E4CE1">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16</w:t>
            </w:r>
          </w:p>
        </w:tc>
        <w:tc>
          <w:tcPr>
            <w:tcW w:w="3442" w:type="dxa"/>
            <w:tcBorders>
              <w:top w:val="single" w:sz="4" w:space="0" w:color="auto"/>
              <w:left w:val="single" w:sz="4" w:space="0" w:color="auto"/>
              <w:bottom w:val="single" w:sz="4" w:space="0" w:color="auto"/>
              <w:right w:val="single" w:sz="4" w:space="0" w:color="auto"/>
            </w:tcBorders>
            <w:shd w:val="clear" w:color="auto" w:fill="auto"/>
          </w:tcPr>
          <w:p w14:paraId="189E6F02" w14:textId="77777777" w:rsidR="00FC5FAA"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Impact Assessment</w:t>
            </w:r>
          </w:p>
          <w:p w14:paraId="111562A4" w14:textId="77777777" w:rsidR="003D6C85" w:rsidRPr="00720376" w:rsidRDefault="003D6C85" w:rsidP="00FC5FAA">
            <w:pPr>
              <w:tabs>
                <w:tab w:val="left" w:pos="2372"/>
              </w:tabs>
              <w:rPr>
                <w:sz w:val="18"/>
                <w:szCs w:val="18"/>
                <w:lang w:val="en-GB"/>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C75E8EB"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After completion of project implementation period and later on (last step)</w:t>
            </w:r>
          </w:p>
        </w:tc>
        <w:tc>
          <w:tcPr>
            <w:tcW w:w="2937" w:type="dxa"/>
            <w:tcBorders>
              <w:top w:val="single" w:sz="4" w:space="0" w:color="auto"/>
              <w:left w:val="single" w:sz="4" w:space="0" w:color="auto"/>
              <w:bottom w:val="single" w:sz="4" w:space="0" w:color="auto"/>
              <w:right w:val="single" w:sz="4" w:space="0" w:color="auto"/>
            </w:tcBorders>
            <w:shd w:val="clear" w:color="auto" w:fill="auto"/>
          </w:tcPr>
          <w:p w14:paraId="52757A2E" w14:textId="77777777" w:rsidR="003D6C85" w:rsidRPr="00720376" w:rsidRDefault="003D6C85" w:rsidP="00643B32">
            <w:pPr>
              <w:tabs>
                <w:tab w:val="left" w:pos="-810"/>
                <w:tab w:val="left" w:pos="-720"/>
                <w:tab w:val="left" w:pos="-630"/>
                <w:tab w:val="left" w:pos="450"/>
                <w:tab w:val="left" w:pos="1440"/>
              </w:tabs>
              <w:rPr>
                <w:color w:val="000000"/>
                <w:spacing w:val="2"/>
                <w:position w:val="2"/>
                <w:sz w:val="18"/>
                <w:szCs w:val="18"/>
                <w:lang w:val="en-GB"/>
              </w:rPr>
            </w:pPr>
            <w:r w:rsidRPr="00720376">
              <w:rPr>
                <w:color w:val="000000"/>
                <w:spacing w:val="2"/>
                <w:position w:val="2"/>
                <w:sz w:val="18"/>
                <w:szCs w:val="18"/>
                <w:lang w:val="en-GB"/>
              </w:rPr>
              <w:t>By supervisors and literate promoters</w:t>
            </w:r>
          </w:p>
        </w:tc>
      </w:tr>
    </w:tbl>
    <w:p w14:paraId="5D275609" w14:textId="77777777" w:rsidR="00E2359A" w:rsidRPr="00720376" w:rsidRDefault="00E2359A" w:rsidP="00E2359A">
      <w:pPr>
        <w:rPr>
          <w:lang w:val="en-GB"/>
        </w:rPr>
      </w:pPr>
      <w:r w:rsidRPr="00720376">
        <w:rPr>
          <w:lang w:val="en-GB"/>
        </w:rPr>
        <w:lastRenderedPageBreak/>
        <w:t>The action points will be modified when CLTS and ODF are being used.</w:t>
      </w:r>
    </w:p>
    <w:p w14:paraId="491C6CEA" w14:textId="77777777" w:rsidR="003D6C85" w:rsidRPr="00720376" w:rsidRDefault="003D6C85" w:rsidP="00643B32">
      <w:pPr>
        <w:pStyle w:val="Heading5"/>
        <w:rPr>
          <w:lang w:val="en-GB"/>
        </w:rPr>
      </w:pPr>
      <w:r w:rsidRPr="00720376">
        <w:rPr>
          <w:lang w:val="en-GB"/>
        </w:rPr>
        <w:t>vii.</w:t>
      </w:r>
      <w:r w:rsidR="00540B08" w:rsidRPr="00720376">
        <w:rPr>
          <w:lang w:val="en-GB"/>
        </w:rPr>
        <w:t xml:space="preserve"> </w:t>
      </w:r>
      <w:r w:rsidRPr="00720376">
        <w:rPr>
          <w:lang w:val="en-GB"/>
        </w:rPr>
        <w:t xml:space="preserve">Monitoring and Evaluation </w:t>
      </w:r>
    </w:p>
    <w:p w14:paraId="628B1816" w14:textId="77777777" w:rsidR="003D6C85" w:rsidRPr="00720376" w:rsidRDefault="003D6C85" w:rsidP="003D6C85">
      <w:pPr>
        <w:jc w:val="both"/>
        <w:rPr>
          <w:bCs/>
          <w:lang w:val="en-GB"/>
        </w:rPr>
      </w:pPr>
      <w:r w:rsidRPr="00720376">
        <w:rPr>
          <w:bCs/>
          <w:lang w:val="en-GB"/>
        </w:rPr>
        <w:t xml:space="preserve">This process actually </w:t>
      </w:r>
      <w:r w:rsidR="0017563A" w:rsidRPr="00720376">
        <w:rPr>
          <w:bCs/>
          <w:lang w:val="en-GB"/>
        </w:rPr>
        <w:t xml:space="preserve">is one of </w:t>
      </w:r>
      <w:r w:rsidRPr="00720376">
        <w:rPr>
          <w:bCs/>
          <w:lang w:val="en-GB"/>
        </w:rPr>
        <w:t>the government responsibilities</w:t>
      </w:r>
      <w:r w:rsidR="00331339" w:rsidRPr="00720376">
        <w:rPr>
          <w:bCs/>
          <w:lang w:val="en-GB"/>
        </w:rPr>
        <w:t xml:space="preserve"> and all organizations have their own systems to satisfy the donors</w:t>
      </w:r>
      <w:r w:rsidRPr="00720376">
        <w:rPr>
          <w:bCs/>
          <w:lang w:val="en-GB"/>
        </w:rPr>
        <w:t xml:space="preserve">. Monitoring and evaluation could be conducted during and at the end of project implementation period. It might be based on specific indicators which have been discussed separately in this guideline. An organization could do monitoring </w:t>
      </w:r>
      <w:r w:rsidR="0017563A" w:rsidRPr="00720376">
        <w:rPr>
          <w:bCs/>
          <w:lang w:val="en-GB"/>
        </w:rPr>
        <w:t>o</w:t>
      </w:r>
      <w:r w:rsidRPr="00720376">
        <w:rPr>
          <w:bCs/>
          <w:lang w:val="en-GB"/>
        </w:rPr>
        <w:t>f their activities, but normally it is better to be done by third party (may be government departments, UN agencies or NGOs).</w:t>
      </w:r>
    </w:p>
    <w:p w14:paraId="0D27DDFC" w14:textId="77777777" w:rsidR="003D6C85" w:rsidRPr="00720376" w:rsidRDefault="003D6C85" w:rsidP="003D6C85">
      <w:pPr>
        <w:jc w:val="both"/>
        <w:rPr>
          <w:lang w:val="en-GB"/>
        </w:rPr>
      </w:pPr>
    </w:p>
    <w:p w14:paraId="4D7BC5CB" w14:textId="77777777" w:rsidR="003D6C85" w:rsidRPr="00720376" w:rsidRDefault="003D6C85" w:rsidP="003D6C85">
      <w:pPr>
        <w:jc w:val="both"/>
        <w:rPr>
          <w:lang w:val="en-GB"/>
        </w:rPr>
      </w:pPr>
      <w:r w:rsidRPr="00720376">
        <w:rPr>
          <w:lang w:val="en-GB"/>
        </w:rPr>
        <w:t xml:space="preserve">The monitoring and evaluation </w:t>
      </w:r>
      <w:r w:rsidR="0017563A" w:rsidRPr="00720376">
        <w:rPr>
          <w:lang w:val="en-GB"/>
        </w:rPr>
        <w:t>framework</w:t>
      </w:r>
      <w:r w:rsidRPr="00720376">
        <w:rPr>
          <w:lang w:val="en-GB"/>
        </w:rPr>
        <w:t xml:space="preserve"> and indicators are provided in Annex-12.</w:t>
      </w:r>
    </w:p>
    <w:p w14:paraId="205FCDE5" w14:textId="77777777" w:rsidR="003D6C85" w:rsidRPr="00720376" w:rsidRDefault="003D6C85" w:rsidP="00643B32">
      <w:pPr>
        <w:pStyle w:val="Heading5"/>
        <w:rPr>
          <w:lang w:val="en-GB"/>
        </w:rPr>
      </w:pPr>
      <w:r w:rsidRPr="00720376">
        <w:rPr>
          <w:lang w:val="en-GB"/>
        </w:rPr>
        <w:t xml:space="preserve">viii. Impact assessment </w:t>
      </w:r>
    </w:p>
    <w:p w14:paraId="166A992B" w14:textId="77777777" w:rsidR="003D6C85" w:rsidRPr="00720376" w:rsidRDefault="003D6C85" w:rsidP="003D6C85">
      <w:pPr>
        <w:jc w:val="both"/>
        <w:rPr>
          <w:bCs/>
          <w:lang w:val="en-GB"/>
        </w:rPr>
      </w:pPr>
      <w:r w:rsidRPr="00720376">
        <w:rPr>
          <w:bCs/>
          <w:lang w:val="en-GB"/>
        </w:rPr>
        <w:t xml:space="preserve">This is the last step of hygiene project implementation. It could be done after implementation period, after completion or a certain time </w:t>
      </w:r>
      <w:r w:rsidR="00331339" w:rsidRPr="00720376">
        <w:rPr>
          <w:bCs/>
          <w:lang w:val="en-GB"/>
        </w:rPr>
        <w:t>later,</w:t>
      </w:r>
      <w:r w:rsidRPr="00720376">
        <w:rPr>
          <w:bCs/>
          <w:lang w:val="en-GB"/>
        </w:rPr>
        <w:t xml:space="preserve"> </w:t>
      </w:r>
      <w:r w:rsidR="0017563A" w:rsidRPr="00720376">
        <w:rPr>
          <w:bCs/>
          <w:lang w:val="en-GB"/>
        </w:rPr>
        <w:t>there is</w:t>
      </w:r>
      <w:r w:rsidRPr="00720376">
        <w:rPr>
          <w:bCs/>
          <w:lang w:val="en-GB"/>
        </w:rPr>
        <w:t xml:space="preserve"> no limitation.</w:t>
      </w:r>
    </w:p>
    <w:p w14:paraId="1282CB55" w14:textId="77777777" w:rsidR="003D6C85" w:rsidRPr="00720376" w:rsidRDefault="003D6C85" w:rsidP="003D6C85">
      <w:pPr>
        <w:jc w:val="both"/>
        <w:rPr>
          <w:bCs/>
          <w:lang w:val="en-GB"/>
        </w:rPr>
      </w:pPr>
    </w:p>
    <w:p w14:paraId="3EBF4502" w14:textId="77777777" w:rsidR="003D6C85" w:rsidRPr="00720376" w:rsidRDefault="003D6C85" w:rsidP="003D6C85">
      <w:pPr>
        <w:jc w:val="both"/>
        <w:rPr>
          <w:bCs/>
          <w:lang w:val="en-GB"/>
        </w:rPr>
      </w:pPr>
      <w:r w:rsidRPr="00720376">
        <w:rPr>
          <w:bCs/>
          <w:lang w:val="en-GB"/>
        </w:rPr>
        <w:t xml:space="preserve">In this </w:t>
      </w:r>
      <w:r w:rsidR="0017563A" w:rsidRPr="00720376">
        <w:rPr>
          <w:bCs/>
          <w:lang w:val="en-GB"/>
        </w:rPr>
        <w:t>stage,</w:t>
      </w:r>
      <w:r w:rsidRPr="00720376">
        <w:rPr>
          <w:bCs/>
          <w:lang w:val="en-GB"/>
        </w:rPr>
        <w:t xml:space="preserve"> we will do the same activity which was done at the start of </w:t>
      </w:r>
      <w:r w:rsidR="0017563A" w:rsidRPr="00720376">
        <w:rPr>
          <w:bCs/>
          <w:lang w:val="en-GB"/>
        </w:rPr>
        <w:t>the project</w:t>
      </w:r>
      <w:r w:rsidRPr="00720376">
        <w:rPr>
          <w:bCs/>
          <w:lang w:val="en-GB"/>
        </w:rPr>
        <w:t xml:space="preserve"> </w:t>
      </w:r>
      <w:r w:rsidR="0017563A" w:rsidRPr="00720376">
        <w:rPr>
          <w:bCs/>
          <w:lang w:val="en-GB"/>
        </w:rPr>
        <w:t>namely a</w:t>
      </w:r>
      <w:r w:rsidRPr="00720376">
        <w:rPr>
          <w:bCs/>
          <w:lang w:val="en-GB"/>
        </w:rPr>
        <w:t xml:space="preserve"> hygiene situational analysis and would use the same format. This project impact assessment should be based on comparison with the first record of hygiene status with </w:t>
      </w:r>
      <w:r w:rsidR="0017563A" w:rsidRPr="00720376">
        <w:rPr>
          <w:bCs/>
          <w:lang w:val="en-GB"/>
        </w:rPr>
        <w:t>the latest assessment</w:t>
      </w:r>
      <w:r w:rsidRPr="00720376">
        <w:rPr>
          <w:bCs/>
          <w:lang w:val="en-GB"/>
        </w:rPr>
        <w:t xml:space="preserve">. The comparison of both results could reveal impact of </w:t>
      </w:r>
      <w:r w:rsidR="0017563A" w:rsidRPr="00720376">
        <w:rPr>
          <w:bCs/>
          <w:lang w:val="en-GB"/>
        </w:rPr>
        <w:t>the project</w:t>
      </w:r>
      <w:r w:rsidRPr="00720376">
        <w:rPr>
          <w:bCs/>
          <w:lang w:val="en-GB"/>
        </w:rPr>
        <w:t xml:space="preserve"> </w:t>
      </w:r>
      <w:r w:rsidR="0017563A" w:rsidRPr="00720376">
        <w:rPr>
          <w:bCs/>
          <w:lang w:val="en-GB"/>
        </w:rPr>
        <w:t>by</w:t>
      </w:r>
      <w:r w:rsidRPr="00720376">
        <w:rPr>
          <w:bCs/>
          <w:lang w:val="en-GB"/>
        </w:rPr>
        <w:t xml:space="preserve"> seeing changes in the health status and </w:t>
      </w:r>
      <w:r w:rsidR="00FC5FAA" w:rsidRPr="00720376">
        <w:rPr>
          <w:bCs/>
          <w:lang w:val="en-GB"/>
        </w:rPr>
        <w:t>behaviours</w:t>
      </w:r>
      <w:r w:rsidRPr="00720376">
        <w:rPr>
          <w:bCs/>
          <w:lang w:val="en-GB"/>
        </w:rPr>
        <w:t xml:space="preserve">. </w:t>
      </w:r>
    </w:p>
    <w:p w14:paraId="4AC7425B" w14:textId="77777777" w:rsidR="003D6C85" w:rsidRPr="00720376" w:rsidRDefault="003D6C85" w:rsidP="003D6C85">
      <w:pPr>
        <w:pStyle w:val="Heading2"/>
        <w:rPr>
          <w:lang w:val="en-GB"/>
        </w:rPr>
      </w:pPr>
      <w:bookmarkStart w:id="157" w:name="_Toc273091328"/>
      <w:r w:rsidRPr="00720376">
        <w:rPr>
          <w:lang w:val="en-GB"/>
        </w:rPr>
        <w:t>4.</w:t>
      </w:r>
      <w:r w:rsidRPr="00720376">
        <w:rPr>
          <w:lang w:val="en-GB"/>
        </w:rPr>
        <w:tab/>
        <w:t>Hygiene Education &amp; Gender</w:t>
      </w:r>
      <w:bookmarkEnd w:id="157"/>
      <w:r w:rsidRPr="00720376">
        <w:rPr>
          <w:lang w:val="en-GB"/>
        </w:rPr>
        <w:t xml:space="preserve"> </w:t>
      </w:r>
    </w:p>
    <w:p w14:paraId="594974B9" w14:textId="77777777" w:rsidR="003D6C85" w:rsidRPr="00720376" w:rsidRDefault="003D6C85" w:rsidP="003D6C85">
      <w:pPr>
        <w:rPr>
          <w:lang w:val="en-GB"/>
        </w:rPr>
      </w:pPr>
      <w:r w:rsidRPr="00720376">
        <w:rPr>
          <w:lang w:val="en-GB"/>
        </w:rPr>
        <w:t>Gender and hygiene education are similar words in Afghanistan. As women are main users and dealers</w:t>
      </w:r>
      <w:r w:rsidR="00331339" w:rsidRPr="00720376">
        <w:rPr>
          <w:lang w:val="en-GB"/>
        </w:rPr>
        <w:t xml:space="preserve"> of</w:t>
      </w:r>
      <w:r w:rsidRPr="00720376">
        <w:rPr>
          <w:lang w:val="en-GB"/>
        </w:rPr>
        <w:t xml:space="preserve"> drinking water and disposal of children’s excreta, so the large portion of hygiene education activities should be focused </w:t>
      </w:r>
      <w:r w:rsidR="0017563A" w:rsidRPr="00720376">
        <w:rPr>
          <w:lang w:val="en-GB"/>
        </w:rPr>
        <w:t>towards</w:t>
      </w:r>
      <w:r w:rsidRPr="00720376">
        <w:rPr>
          <w:lang w:val="en-GB"/>
        </w:rPr>
        <w:t xml:space="preserve"> women and female</w:t>
      </w:r>
      <w:r w:rsidR="0017563A" w:rsidRPr="00720376">
        <w:rPr>
          <w:lang w:val="en-GB"/>
        </w:rPr>
        <w:t>s</w:t>
      </w:r>
      <w:r w:rsidRPr="00720376">
        <w:rPr>
          <w:lang w:val="en-GB"/>
        </w:rPr>
        <w:t xml:space="preserve"> at household level. Therefore, strong gap is visible due to such human resource in local communities and central level in order to have female hygiene trainers and promoters to perform this huge task which is always difficult with male</w:t>
      </w:r>
      <w:r w:rsidR="00331339" w:rsidRPr="00720376">
        <w:rPr>
          <w:lang w:val="en-GB"/>
        </w:rPr>
        <w:t xml:space="preserve"> only</w:t>
      </w:r>
      <w:r w:rsidRPr="00720376">
        <w:rPr>
          <w:lang w:val="en-GB"/>
        </w:rPr>
        <w:t xml:space="preserve"> hygiene staff</w:t>
      </w:r>
      <w:r w:rsidR="00331339" w:rsidRPr="00720376">
        <w:rPr>
          <w:lang w:val="en-GB"/>
        </w:rPr>
        <w:t>, s</w:t>
      </w:r>
      <w:r w:rsidRPr="00720376">
        <w:rPr>
          <w:lang w:val="en-GB"/>
        </w:rPr>
        <w:t>o male and female staffs</w:t>
      </w:r>
      <w:r w:rsidR="00540B08" w:rsidRPr="00720376">
        <w:rPr>
          <w:lang w:val="en-GB"/>
        </w:rPr>
        <w:t xml:space="preserve"> </w:t>
      </w:r>
      <w:r w:rsidRPr="00720376">
        <w:rPr>
          <w:lang w:val="en-GB"/>
        </w:rPr>
        <w:t xml:space="preserve">have to </w:t>
      </w:r>
      <w:r w:rsidR="00331339" w:rsidRPr="00720376">
        <w:rPr>
          <w:lang w:val="en-GB"/>
        </w:rPr>
        <w:t xml:space="preserve">compliment and </w:t>
      </w:r>
      <w:r w:rsidRPr="00720376">
        <w:rPr>
          <w:lang w:val="en-GB"/>
        </w:rPr>
        <w:t>work together as a couple.</w:t>
      </w:r>
    </w:p>
    <w:p w14:paraId="720FCAF9" w14:textId="77777777" w:rsidR="003D6C85" w:rsidRPr="00720376" w:rsidRDefault="003D6C85" w:rsidP="003D6C85">
      <w:pPr>
        <w:rPr>
          <w:lang w:val="en-GB"/>
        </w:rPr>
      </w:pPr>
    </w:p>
    <w:p w14:paraId="62EAB6A1" w14:textId="77777777" w:rsidR="003D6C85" w:rsidRPr="00720376" w:rsidRDefault="003D6C85" w:rsidP="003D6C85">
      <w:pPr>
        <w:jc w:val="both"/>
        <w:rPr>
          <w:lang w:val="en-GB"/>
        </w:rPr>
      </w:pPr>
      <w:r w:rsidRPr="00720376">
        <w:rPr>
          <w:lang w:val="en-GB"/>
        </w:rPr>
        <w:t xml:space="preserve">Hygiene education is integrated with gender and this is the only </w:t>
      </w:r>
      <w:r w:rsidR="0017563A" w:rsidRPr="00720376">
        <w:rPr>
          <w:lang w:val="en-GB"/>
        </w:rPr>
        <w:t>worldwide-approved</w:t>
      </w:r>
      <w:r w:rsidRPr="00720376">
        <w:rPr>
          <w:lang w:val="en-GB"/>
        </w:rPr>
        <w:t xml:space="preserve"> approach to r</w:t>
      </w:r>
      <w:r w:rsidR="00331339" w:rsidRPr="00720376">
        <w:rPr>
          <w:lang w:val="en-GB"/>
        </w:rPr>
        <w:t>each our targets and visit all A</w:t>
      </w:r>
      <w:r w:rsidRPr="00720376">
        <w:rPr>
          <w:lang w:val="en-GB"/>
        </w:rPr>
        <w:t xml:space="preserve">fghan women besides men with hygiene messages. </w:t>
      </w:r>
    </w:p>
    <w:p w14:paraId="616D2836" w14:textId="77777777" w:rsidR="003D6C85" w:rsidRPr="00720376" w:rsidRDefault="003D6C85" w:rsidP="003D6C85">
      <w:pPr>
        <w:jc w:val="both"/>
        <w:rPr>
          <w:lang w:val="en-GB"/>
        </w:rPr>
      </w:pPr>
    </w:p>
    <w:p w14:paraId="33AC84C5" w14:textId="77777777" w:rsidR="003D6C85" w:rsidRPr="00720376" w:rsidRDefault="003D6C85" w:rsidP="003D6C85">
      <w:pPr>
        <w:jc w:val="both"/>
        <w:rPr>
          <w:lang w:val="en-GB"/>
        </w:rPr>
      </w:pPr>
      <w:r w:rsidRPr="00720376">
        <w:rPr>
          <w:lang w:val="en-GB"/>
        </w:rPr>
        <w:t xml:space="preserve">The worst child mortality rate due to preventable water and sanitation born diseases, have to be brought </w:t>
      </w:r>
      <w:r w:rsidR="00331339" w:rsidRPr="00720376">
        <w:rPr>
          <w:lang w:val="en-GB"/>
        </w:rPr>
        <w:t>down</w:t>
      </w:r>
      <w:r w:rsidRPr="00720376">
        <w:rPr>
          <w:lang w:val="en-GB"/>
        </w:rPr>
        <w:t xml:space="preserve"> by effective hygiene education for most vulnerable targeted groups who are mothers and caregivers for children less than 5 years</w:t>
      </w:r>
      <w:r w:rsidR="00331339" w:rsidRPr="00720376">
        <w:rPr>
          <w:lang w:val="en-GB"/>
        </w:rPr>
        <w:t xml:space="preserve"> a</w:t>
      </w:r>
      <w:r w:rsidRPr="00720376">
        <w:rPr>
          <w:lang w:val="en-GB"/>
        </w:rPr>
        <w:t>nd this would be possible through female hygiene trainers, supervisors and educators.</w:t>
      </w:r>
    </w:p>
    <w:p w14:paraId="7C6E5BA5" w14:textId="77777777" w:rsidR="003D6C85" w:rsidRPr="00720376" w:rsidRDefault="003D6C85" w:rsidP="003D6C85">
      <w:pPr>
        <w:jc w:val="both"/>
        <w:rPr>
          <w:lang w:val="en-GB"/>
        </w:rPr>
      </w:pPr>
    </w:p>
    <w:p w14:paraId="30BEC03A" w14:textId="77777777" w:rsidR="003D6C85" w:rsidRPr="00720376" w:rsidRDefault="003D6C85" w:rsidP="003D6C85">
      <w:pPr>
        <w:jc w:val="both"/>
        <w:rPr>
          <w:lang w:val="en-GB"/>
        </w:rPr>
      </w:pPr>
      <w:r w:rsidRPr="00720376">
        <w:rPr>
          <w:lang w:val="en-GB"/>
        </w:rPr>
        <w:t>Women from communities should be encouraged and provided</w:t>
      </w:r>
      <w:r w:rsidR="00331339" w:rsidRPr="00720376">
        <w:rPr>
          <w:lang w:val="en-GB"/>
        </w:rPr>
        <w:t xml:space="preserve"> with</w:t>
      </w:r>
      <w:r w:rsidRPr="00720376">
        <w:rPr>
          <w:lang w:val="en-GB"/>
        </w:rPr>
        <w:t xml:space="preserve"> facilities to participate in hygiene education for the sake of their families and communities in order to improve the health status and reduce the high mortality and morbidity rates among the children and vulnerable Afghan rural population in a sustainable manner. </w:t>
      </w:r>
    </w:p>
    <w:p w14:paraId="20E15181" w14:textId="77777777" w:rsidR="003D6C85" w:rsidRPr="00720376" w:rsidRDefault="003D6C85" w:rsidP="003D6C85">
      <w:pPr>
        <w:pStyle w:val="Heading2"/>
        <w:rPr>
          <w:lang w:val="en-GB"/>
        </w:rPr>
      </w:pPr>
      <w:bookmarkStart w:id="158" w:name="_Toc273091329"/>
      <w:r w:rsidRPr="00720376">
        <w:rPr>
          <w:lang w:val="en-GB"/>
        </w:rPr>
        <w:t>5.</w:t>
      </w:r>
      <w:r w:rsidRPr="00720376">
        <w:rPr>
          <w:lang w:val="en-GB"/>
        </w:rPr>
        <w:tab/>
        <w:t>Hygiene staff or personnel Arrangement</w:t>
      </w:r>
      <w:bookmarkEnd w:id="158"/>
    </w:p>
    <w:p w14:paraId="7F0092EF" w14:textId="77777777" w:rsidR="003D6C85" w:rsidRPr="00720376" w:rsidRDefault="003D6C85" w:rsidP="003D6C85">
      <w:pPr>
        <w:tabs>
          <w:tab w:val="left" w:pos="-810"/>
          <w:tab w:val="left" w:pos="-720"/>
          <w:tab w:val="left" w:pos="-630"/>
          <w:tab w:val="left" w:pos="450"/>
        </w:tabs>
        <w:jc w:val="both"/>
        <w:rPr>
          <w:b/>
          <w:bCs/>
          <w:color w:val="000000"/>
          <w:spacing w:val="2"/>
          <w:position w:val="2"/>
          <w:lang w:val="en-GB"/>
        </w:rPr>
      </w:pPr>
      <w:r w:rsidRPr="00720376">
        <w:rPr>
          <w:lang w:val="en-GB"/>
        </w:rPr>
        <w:t xml:space="preserve">Hygiene education staff at village level </w:t>
      </w:r>
      <w:r w:rsidR="00331339" w:rsidRPr="00720376">
        <w:rPr>
          <w:lang w:val="en-GB"/>
        </w:rPr>
        <w:t>consist of</w:t>
      </w:r>
      <w:r w:rsidRPr="00720376">
        <w:rPr>
          <w:lang w:val="en-GB"/>
        </w:rPr>
        <w:t xml:space="preserve"> hygiene supervisor or field officer, hygiene trainer and hygiene promoter/educator. </w:t>
      </w:r>
      <w:r w:rsidRPr="00720376">
        <w:rPr>
          <w:color w:val="000000"/>
          <w:spacing w:val="2"/>
          <w:position w:val="2"/>
          <w:lang w:val="en-GB"/>
        </w:rPr>
        <w:t xml:space="preserve">There would be one supervisor for 10 hygiene promoters. One team of two female hygiene promoters should </w:t>
      </w:r>
      <w:r w:rsidR="00331339" w:rsidRPr="00720376">
        <w:rPr>
          <w:color w:val="000000"/>
          <w:spacing w:val="2"/>
          <w:position w:val="2"/>
          <w:lang w:val="en-GB"/>
        </w:rPr>
        <w:t>approach</w:t>
      </w:r>
      <w:r w:rsidRPr="00720376">
        <w:rPr>
          <w:color w:val="000000"/>
          <w:spacing w:val="2"/>
          <w:position w:val="2"/>
          <w:lang w:val="en-GB"/>
        </w:rPr>
        <w:t xml:space="preserve"> </w:t>
      </w:r>
      <w:r w:rsidRPr="00720376">
        <w:rPr>
          <w:bCs/>
          <w:color w:val="000000"/>
          <w:spacing w:val="2"/>
          <w:position w:val="2"/>
          <w:lang w:val="en-GB"/>
        </w:rPr>
        <w:t xml:space="preserve">75 to 150 </w:t>
      </w:r>
      <w:r w:rsidRPr="00720376">
        <w:rPr>
          <w:bCs/>
          <w:color w:val="000000"/>
          <w:spacing w:val="2"/>
          <w:position w:val="2"/>
          <w:lang w:val="en-GB"/>
        </w:rPr>
        <w:lastRenderedPageBreak/>
        <w:t xml:space="preserve">household per month </w:t>
      </w:r>
      <w:r w:rsidRPr="00720376">
        <w:rPr>
          <w:color w:val="000000"/>
          <w:spacing w:val="2"/>
          <w:position w:val="2"/>
          <w:lang w:val="en-GB"/>
        </w:rPr>
        <w:t xml:space="preserve">(according to distance between household location). Every promoter should visit </w:t>
      </w:r>
      <w:r w:rsidRPr="00720376">
        <w:rPr>
          <w:bCs/>
          <w:color w:val="000000"/>
          <w:spacing w:val="2"/>
          <w:position w:val="2"/>
          <w:lang w:val="en-GB"/>
        </w:rPr>
        <w:t>3 to 6 families per da</w:t>
      </w:r>
      <w:r w:rsidRPr="00720376">
        <w:rPr>
          <w:color w:val="000000"/>
          <w:spacing w:val="2"/>
          <w:position w:val="2"/>
          <w:lang w:val="en-GB"/>
        </w:rPr>
        <w:t>y as separate visit or bring them together in one household.</w:t>
      </w:r>
      <w:r w:rsidRPr="00720376">
        <w:rPr>
          <w:bCs/>
          <w:color w:val="000000"/>
          <w:spacing w:val="2"/>
          <w:position w:val="2"/>
          <w:lang w:val="en-GB"/>
        </w:rPr>
        <w:t xml:space="preserve"> </w:t>
      </w:r>
      <w:r w:rsidRPr="00720376">
        <w:rPr>
          <w:color w:val="000000"/>
          <w:spacing w:val="2"/>
          <w:position w:val="2"/>
          <w:lang w:val="en-GB"/>
        </w:rPr>
        <w:t xml:space="preserve">Each household has been estimated </w:t>
      </w:r>
      <w:r w:rsidR="0017563A" w:rsidRPr="00720376">
        <w:rPr>
          <w:color w:val="000000"/>
          <w:spacing w:val="2"/>
          <w:position w:val="2"/>
          <w:lang w:val="en-GB"/>
        </w:rPr>
        <w:t>to be</w:t>
      </w:r>
      <w:r w:rsidRPr="00720376">
        <w:rPr>
          <w:color w:val="000000"/>
          <w:spacing w:val="2"/>
          <w:position w:val="2"/>
          <w:lang w:val="en-GB"/>
        </w:rPr>
        <w:t xml:space="preserve"> </w:t>
      </w:r>
      <w:r w:rsidR="002B6B35" w:rsidRPr="00720376">
        <w:rPr>
          <w:bCs/>
          <w:color w:val="000000"/>
          <w:spacing w:val="2"/>
          <w:position w:val="2"/>
          <w:lang w:val="en-GB"/>
        </w:rPr>
        <w:t>seven</w:t>
      </w:r>
      <w:r w:rsidRPr="00720376">
        <w:rPr>
          <w:bCs/>
          <w:color w:val="000000"/>
          <w:spacing w:val="2"/>
          <w:position w:val="2"/>
          <w:lang w:val="en-GB"/>
        </w:rPr>
        <w:t xml:space="preserve"> people</w:t>
      </w:r>
      <w:r w:rsidRPr="00720376">
        <w:rPr>
          <w:color w:val="000000"/>
          <w:spacing w:val="2"/>
          <w:position w:val="2"/>
          <w:lang w:val="en-GB"/>
        </w:rPr>
        <w:t>,</w:t>
      </w:r>
      <w:r w:rsidRPr="00720376">
        <w:rPr>
          <w:bCs/>
          <w:color w:val="000000"/>
          <w:spacing w:val="2"/>
          <w:position w:val="2"/>
          <w:lang w:val="en-GB"/>
        </w:rPr>
        <w:t xml:space="preserve"> </w:t>
      </w:r>
      <w:r w:rsidRPr="00720376">
        <w:rPr>
          <w:color w:val="000000"/>
          <w:spacing w:val="2"/>
          <w:position w:val="2"/>
          <w:lang w:val="en-GB"/>
        </w:rPr>
        <w:t>so every male promoter should visit</w:t>
      </w:r>
      <w:r w:rsidRPr="00720376">
        <w:rPr>
          <w:bCs/>
          <w:color w:val="000000"/>
          <w:spacing w:val="2"/>
          <w:position w:val="2"/>
          <w:lang w:val="en-GB"/>
        </w:rPr>
        <w:t xml:space="preserve"> 12 to 24 male</w:t>
      </w:r>
      <w:r w:rsidRPr="00720376">
        <w:rPr>
          <w:color w:val="000000"/>
          <w:spacing w:val="2"/>
          <w:position w:val="2"/>
          <w:lang w:val="en-GB"/>
        </w:rPr>
        <w:t xml:space="preserve"> targeted audiences per day. In this </w:t>
      </w:r>
      <w:r w:rsidR="00331339" w:rsidRPr="00720376">
        <w:rPr>
          <w:color w:val="000000"/>
          <w:spacing w:val="2"/>
          <w:position w:val="2"/>
          <w:lang w:val="en-GB"/>
        </w:rPr>
        <w:t>methodology,</w:t>
      </w:r>
      <w:r w:rsidRPr="00720376">
        <w:rPr>
          <w:color w:val="000000"/>
          <w:spacing w:val="2"/>
          <w:position w:val="2"/>
          <w:lang w:val="en-GB"/>
        </w:rPr>
        <w:t xml:space="preserve"> supervisor and trainer might be the same person.</w:t>
      </w:r>
    </w:p>
    <w:p w14:paraId="5411C931" w14:textId="77777777" w:rsidR="003D6C85" w:rsidRPr="00720376" w:rsidRDefault="003D6C85" w:rsidP="003D6C85">
      <w:pPr>
        <w:pStyle w:val="Heading3"/>
        <w:rPr>
          <w:lang w:val="en-GB" w:eastAsia="en-GB"/>
        </w:rPr>
      </w:pPr>
      <w:bookmarkStart w:id="159" w:name="_Toc273091330"/>
      <w:r w:rsidRPr="00720376">
        <w:rPr>
          <w:lang w:val="en-GB" w:eastAsia="en-GB"/>
        </w:rPr>
        <w:t>5.1</w:t>
      </w:r>
      <w:r w:rsidRPr="00720376">
        <w:rPr>
          <w:lang w:val="en-GB" w:eastAsia="en-GB"/>
        </w:rPr>
        <w:tab/>
        <w:t>Hygiene Educator or Promoter</w:t>
      </w:r>
      <w:bookmarkEnd w:id="159"/>
    </w:p>
    <w:p w14:paraId="49604C12" w14:textId="77777777" w:rsidR="003D6C85" w:rsidRPr="00720376" w:rsidRDefault="003D6C85" w:rsidP="003D6C85">
      <w:pPr>
        <w:jc w:val="both"/>
        <w:rPr>
          <w:lang w:val="en-GB"/>
        </w:rPr>
      </w:pPr>
      <w:r w:rsidRPr="00720376">
        <w:rPr>
          <w:lang w:val="en-GB"/>
        </w:rPr>
        <w:t xml:space="preserve">Based on MoPH policy and BPHS, CHW will be the hygiene promoter at village level and will work permanently as a primary health service provider. Wherever CHW exist, CHW will be the hygiene promoter and wherever CHW do not exist, Hygiene educator or promoter will be selected locally and will be adjusted </w:t>
      </w:r>
      <w:r w:rsidR="0017563A" w:rsidRPr="00720376">
        <w:rPr>
          <w:lang w:val="en-GB"/>
        </w:rPr>
        <w:t>to become a</w:t>
      </w:r>
      <w:r w:rsidRPr="00720376">
        <w:rPr>
          <w:lang w:val="en-GB"/>
        </w:rPr>
        <w:t xml:space="preserve"> CHW latter.</w:t>
      </w:r>
    </w:p>
    <w:p w14:paraId="0E531E44" w14:textId="77777777" w:rsidR="003D6C85" w:rsidRPr="00720376" w:rsidRDefault="003D6C85" w:rsidP="003D6C85">
      <w:pPr>
        <w:jc w:val="both"/>
        <w:rPr>
          <w:lang w:val="en-GB" w:eastAsia="en-GB"/>
        </w:rPr>
      </w:pPr>
    </w:p>
    <w:p w14:paraId="25BCD45F" w14:textId="77777777" w:rsidR="003D6C85" w:rsidRPr="00720376" w:rsidRDefault="003D6C85" w:rsidP="003D6C85">
      <w:pPr>
        <w:pStyle w:val="h2"/>
        <w:tabs>
          <w:tab w:val="left" w:pos="-180"/>
        </w:tabs>
        <w:ind w:left="0" w:firstLine="0"/>
        <w:jc w:val="left"/>
        <w:rPr>
          <w:rFonts w:ascii="Arial" w:eastAsia="MS Mincho" w:hAnsi="Arial" w:cs="Arial"/>
          <w:szCs w:val="22"/>
          <w:lang w:eastAsia="en-US"/>
        </w:rPr>
      </w:pPr>
      <w:r w:rsidRPr="00720376">
        <w:rPr>
          <w:rFonts w:ascii="Arial" w:eastAsia="MS Mincho" w:hAnsi="Arial" w:cs="Arial"/>
          <w:szCs w:val="22"/>
          <w:lang w:eastAsia="en-US"/>
        </w:rPr>
        <w:t xml:space="preserve">It is important to liaise with Ministry of Public Health (MoPH) </w:t>
      </w:r>
      <w:r w:rsidR="0017563A" w:rsidRPr="00720376">
        <w:rPr>
          <w:rFonts w:ascii="Arial" w:eastAsia="MS Mincho" w:hAnsi="Arial" w:cs="Arial"/>
          <w:szCs w:val="22"/>
          <w:lang w:eastAsia="en-US"/>
        </w:rPr>
        <w:t>to</w:t>
      </w:r>
      <w:r w:rsidRPr="00720376">
        <w:rPr>
          <w:rFonts w:ascii="Arial" w:eastAsia="MS Mincho" w:hAnsi="Arial" w:cs="Arial"/>
          <w:szCs w:val="22"/>
          <w:lang w:eastAsia="en-US"/>
        </w:rPr>
        <w:t xml:space="preserve"> assure that the approach is fully in line with the policy approach in MoPH.</w:t>
      </w:r>
    </w:p>
    <w:p w14:paraId="582C06CB" w14:textId="77777777" w:rsidR="003D6C85" w:rsidRPr="00720376" w:rsidRDefault="003D6C85" w:rsidP="00C80EFB">
      <w:pPr>
        <w:numPr>
          <w:ilvl w:val="0"/>
          <w:numId w:val="79"/>
        </w:numPr>
        <w:jc w:val="both"/>
        <w:rPr>
          <w:lang w:val="en-GB"/>
        </w:rPr>
      </w:pPr>
      <w:r w:rsidRPr="00720376">
        <w:rPr>
          <w:lang w:val="en-GB"/>
        </w:rPr>
        <w:t xml:space="preserve">Male and female promoter is needed to work inside and outside household. It would be better if they are </w:t>
      </w:r>
      <w:r w:rsidR="0017563A" w:rsidRPr="00720376">
        <w:rPr>
          <w:lang w:val="en-GB"/>
        </w:rPr>
        <w:t xml:space="preserve">a </w:t>
      </w:r>
      <w:r w:rsidRPr="00720376">
        <w:rPr>
          <w:lang w:val="en-GB"/>
        </w:rPr>
        <w:t>couple (wife and husband, father and daughter, brother and sister). The hygiene educators should be community based and selected from local area (village).</w:t>
      </w:r>
    </w:p>
    <w:p w14:paraId="2C0D821F" w14:textId="77777777" w:rsidR="003D6C85" w:rsidRPr="00720376" w:rsidRDefault="003D6C85" w:rsidP="00C80EFB">
      <w:pPr>
        <w:numPr>
          <w:ilvl w:val="0"/>
          <w:numId w:val="79"/>
        </w:numPr>
        <w:jc w:val="both"/>
        <w:rPr>
          <w:lang w:val="en-GB"/>
        </w:rPr>
      </w:pPr>
      <w:r w:rsidRPr="00720376">
        <w:rPr>
          <w:lang w:val="en-GB"/>
        </w:rPr>
        <w:t>Hygiene Educators/Promoters should be</w:t>
      </w:r>
      <w:r w:rsidR="00540B08" w:rsidRPr="00720376">
        <w:rPr>
          <w:lang w:val="en-GB"/>
        </w:rPr>
        <w:t xml:space="preserve"> </w:t>
      </w:r>
      <w:r w:rsidRPr="00720376">
        <w:rPr>
          <w:lang w:val="en-GB"/>
        </w:rPr>
        <w:t>mature persons (men and</w:t>
      </w:r>
      <w:r w:rsidRPr="00720376">
        <w:rPr>
          <w:lang w:val="en-GB"/>
        </w:rPr>
        <w:br/>
        <w:t>women) preferably married as that will enhance the possibility of gaining the respect and attention of the community</w:t>
      </w:r>
    </w:p>
    <w:p w14:paraId="1D45BA14" w14:textId="77777777" w:rsidR="003D6C85" w:rsidRPr="00720376" w:rsidRDefault="003D6C85" w:rsidP="00C80EFB">
      <w:pPr>
        <w:numPr>
          <w:ilvl w:val="0"/>
          <w:numId w:val="79"/>
        </w:numPr>
        <w:jc w:val="both"/>
        <w:rPr>
          <w:lang w:val="en-GB"/>
        </w:rPr>
      </w:pPr>
      <w:r w:rsidRPr="00720376">
        <w:rPr>
          <w:lang w:val="en-GB"/>
        </w:rPr>
        <w:t xml:space="preserve">Hygiene educator can be community leader, religious leader, teachers, health workers, social workers, mothers, fathers, children, local barbers and anyone in the community who wants to promote hygiene awareness and </w:t>
      </w:r>
      <w:r w:rsidR="002B6B35" w:rsidRPr="00720376">
        <w:rPr>
          <w:lang w:val="en-GB"/>
        </w:rPr>
        <w:t>behavioural</w:t>
      </w:r>
      <w:r w:rsidRPr="00720376">
        <w:rPr>
          <w:lang w:val="en-GB"/>
        </w:rPr>
        <w:t xml:space="preserve"> changes.</w:t>
      </w:r>
    </w:p>
    <w:p w14:paraId="17004A70" w14:textId="77777777" w:rsidR="003D6C85" w:rsidRPr="00720376" w:rsidRDefault="003D6C85" w:rsidP="00C80EFB">
      <w:pPr>
        <w:numPr>
          <w:ilvl w:val="0"/>
          <w:numId w:val="79"/>
        </w:numPr>
        <w:jc w:val="both"/>
        <w:rPr>
          <w:lang w:val="en-GB"/>
        </w:rPr>
      </w:pPr>
      <w:r w:rsidRPr="00720376">
        <w:rPr>
          <w:lang w:val="en-GB"/>
        </w:rPr>
        <w:t>Good female hygiene educator may be drawn from existing TBAs, vaccinators, teachers, female health workers and female elders in the community.</w:t>
      </w:r>
    </w:p>
    <w:p w14:paraId="013474DF" w14:textId="77777777" w:rsidR="003D6C85" w:rsidRPr="00720376" w:rsidRDefault="003D6C85" w:rsidP="00C80EFB">
      <w:pPr>
        <w:numPr>
          <w:ilvl w:val="0"/>
          <w:numId w:val="79"/>
        </w:numPr>
        <w:jc w:val="both"/>
        <w:rPr>
          <w:lang w:val="en-GB"/>
        </w:rPr>
      </w:pPr>
      <w:r w:rsidRPr="00720376">
        <w:rPr>
          <w:lang w:val="en-GB"/>
        </w:rPr>
        <w:t>Males, on the other hand, may be drawn from male health workers, teachers, Imams, community representatives, farmers, local barbers, elders and etc.</w:t>
      </w:r>
    </w:p>
    <w:p w14:paraId="54743BBE" w14:textId="77777777" w:rsidR="003D6C85" w:rsidRPr="00720376" w:rsidRDefault="003D6C85" w:rsidP="003D6C85">
      <w:pPr>
        <w:jc w:val="both"/>
        <w:rPr>
          <w:lang w:val="en-GB"/>
        </w:rPr>
      </w:pPr>
    </w:p>
    <w:p w14:paraId="0A24D2BA" w14:textId="77777777" w:rsidR="003D6C85" w:rsidRPr="00720376" w:rsidRDefault="003D6C85" w:rsidP="003D6C85">
      <w:pPr>
        <w:jc w:val="both"/>
        <w:rPr>
          <w:lang w:val="en-GB"/>
        </w:rPr>
      </w:pPr>
      <w:r w:rsidRPr="00720376">
        <w:rPr>
          <w:lang w:val="en-GB"/>
        </w:rPr>
        <w:t>The criteria for selecting the Hygiene Promoter are provided in Annex-13.</w:t>
      </w:r>
    </w:p>
    <w:p w14:paraId="41B4DB53" w14:textId="77777777" w:rsidR="003D6C85" w:rsidRPr="00720376" w:rsidRDefault="003D6C85" w:rsidP="003D6C85">
      <w:pPr>
        <w:pStyle w:val="Heading3"/>
        <w:rPr>
          <w:lang w:val="en-GB"/>
        </w:rPr>
      </w:pPr>
      <w:bookmarkStart w:id="160" w:name="_Toc273091331"/>
      <w:r w:rsidRPr="00720376">
        <w:rPr>
          <w:lang w:val="en-GB"/>
        </w:rPr>
        <w:t>5.2</w:t>
      </w:r>
      <w:r w:rsidRPr="00720376">
        <w:rPr>
          <w:lang w:val="en-GB"/>
        </w:rPr>
        <w:tab/>
      </w:r>
      <w:r w:rsidRPr="00720376">
        <w:rPr>
          <w:lang w:val="en-GB"/>
        </w:rPr>
        <w:tab/>
        <w:t>Incentive for hygiene promoters</w:t>
      </w:r>
      <w:bookmarkEnd w:id="160"/>
    </w:p>
    <w:p w14:paraId="524ECA01" w14:textId="77777777" w:rsidR="003D6C85" w:rsidRPr="00720376" w:rsidRDefault="003D6C85" w:rsidP="003D6C85">
      <w:pPr>
        <w:tabs>
          <w:tab w:val="left" w:pos="-810"/>
          <w:tab w:val="left" w:pos="-720"/>
          <w:tab w:val="left" w:pos="-630"/>
          <w:tab w:val="left" w:pos="450"/>
        </w:tabs>
        <w:jc w:val="both"/>
        <w:rPr>
          <w:color w:val="000000"/>
          <w:spacing w:val="2"/>
          <w:position w:val="2"/>
          <w:lang w:val="en-GB"/>
        </w:rPr>
      </w:pPr>
      <w:r w:rsidRPr="00720376">
        <w:rPr>
          <w:color w:val="000000"/>
          <w:spacing w:val="2"/>
          <w:position w:val="2"/>
          <w:lang w:val="en-GB"/>
        </w:rPr>
        <w:t>Incentive for promoters</w:t>
      </w:r>
      <w:r w:rsidRPr="00720376">
        <w:rPr>
          <w:b/>
          <w:bCs/>
          <w:color w:val="000000"/>
          <w:spacing w:val="2"/>
          <w:position w:val="2"/>
          <w:lang w:val="en-GB"/>
        </w:rPr>
        <w:t xml:space="preserve"> </w:t>
      </w:r>
      <w:r w:rsidRPr="00720376">
        <w:rPr>
          <w:color w:val="000000"/>
          <w:spacing w:val="2"/>
          <w:position w:val="2"/>
          <w:lang w:val="en-GB"/>
        </w:rPr>
        <w:t xml:space="preserve">is an important issue here. According to the MoPH policy we will not provide salary to hygiene promoters, but community could pay them in kind as incentive. </w:t>
      </w:r>
    </w:p>
    <w:p w14:paraId="33A873D0" w14:textId="77777777" w:rsidR="003D6C85" w:rsidRPr="00720376" w:rsidRDefault="003D6C85" w:rsidP="003D6C85">
      <w:pPr>
        <w:pStyle w:val="Heading2"/>
        <w:rPr>
          <w:lang w:val="en-GB"/>
        </w:rPr>
      </w:pPr>
      <w:bookmarkStart w:id="161" w:name="_Toc273091332"/>
      <w:r w:rsidRPr="00720376">
        <w:rPr>
          <w:lang w:val="en-GB"/>
        </w:rPr>
        <w:t>6.</w:t>
      </w:r>
      <w:r w:rsidRPr="00720376">
        <w:rPr>
          <w:lang w:val="en-GB"/>
        </w:rPr>
        <w:tab/>
        <w:t>Developed hygiene materials</w:t>
      </w:r>
      <w:bookmarkEnd w:id="161"/>
    </w:p>
    <w:p w14:paraId="606FB82B" w14:textId="77777777" w:rsidR="003D6C85" w:rsidRPr="00720376" w:rsidRDefault="003D6C85" w:rsidP="003D6C85">
      <w:pPr>
        <w:tabs>
          <w:tab w:val="left" w:pos="-810"/>
          <w:tab w:val="left" w:pos="-720"/>
          <w:tab w:val="left" w:pos="-630"/>
          <w:tab w:val="left" w:pos="450"/>
        </w:tabs>
        <w:jc w:val="both"/>
        <w:rPr>
          <w:color w:val="000000"/>
          <w:spacing w:val="2"/>
          <w:position w:val="2"/>
          <w:lang w:val="en-GB"/>
        </w:rPr>
      </w:pPr>
      <w:r w:rsidRPr="00720376">
        <w:rPr>
          <w:color w:val="000000"/>
          <w:spacing w:val="2"/>
          <w:position w:val="2"/>
          <w:lang w:val="en-GB"/>
        </w:rPr>
        <w:t>Hygiene education guidelines for supervisors, trainers and hygiene educators developed by HEWG, MRRD and MoPH should be used during the whole implementation period. These guidelines have all needed materials and instructions for trainers, supervisors and promoters including prioritized messages, indicators and hygiene pictures that could be used in picture cards, leaflets</w:t>
      </w:r>
      <w:r w:rsidR="00540B08" w:rsidRPr="00720376">
        <w:rPr>
          <w:color w:val="000000"/>
          <w:spacing w:val="2"/>
          <w:position w:val="2"/>
          <w:lang w:val="en-GB"/>
        </w:rPr>
        <w:t xml:space="preserve"> </w:t>
      </w:r>
      <w:r w:rsidRPr="00720376">
        <w:rPr>
          <w:color w:val="000000"/>
          <w:spacing w:val="2"/>
          <w:position w:val="2"/>
          <w:lang w:val="en-GB"/>
        </w:rPr>
        <w:t>and posters which endorsed by MRRD and MoPH Ministers as a national hygiene materials for hygiene education program in Afghanistan.</w:t>
      </w:r>
    </w:p>
    <w:p w14:paraId="38F94002" w14:textId="77777777" w:rsidR="005C11A0" w:rsidRPr="00720376" w:rsidRDefault="005C11A0" w:rsidP="003D6C85">
      <w:pPr>
        <w:tabs>
          <w:tab w:val="left" w:pos="-810"/>
          <w:tab w:val="left" w:pos="-720"/>
          <w:tab w:val="left" w:pos="-630"/>
          <w:tab w:val="left" w:pos="450"/>
        </w:tabs>
        <w:jc w:val="both"/>
        <w:rPr>
          <w:color w:val="000000"/>
          <w:spacing w:val="2"/>
          <w:position w:val="2"/>
          <w:lang w:val="en-GB"/>
        </w:rPr>
      </w:pPr>
    </w:p>
    <w:p w14:paraId="4D196644" w14:textId="77777777" w:rsidR="005C11A0" w:rsidRPr="00720376" w:rsidRDefault="005C11A0" w:rsidP="003D6C85">
      <w:pPr>
        <w:tabs>
          <w:tab w:val="left" w:pos="-810"/>
          <w:tab w:val="left" w:pos="-720"/>
          <w:tab w:val="left" w:pos="-630"/>
          <w:tab w:val="left" w:pos="450"/>
        </w:tabs>
        <w:jc w:val="both"/>
        <w:rPr>
          <w:b/>
          <w:bCs/>
          <w:color w:val="000000"/>
          <w:spacing w:val="2"/>
          <w:position w:val="2"/>
          <w:lang w:val="en-GB"/>
        </w:rPr>
      </w:pPr>
      <w:r w:rsidRPr="00720376">
        <w:rPr>
          <w:color w:val="000000"/>
          <w:spacing w:val="2"/>
          <w:position w:val="2"/>
          <w:lang w:val="en-GB"/>
        </w:rPr>
        <w:t>Additional materials will be provided while the Community Led Total Sanitation will develop by the various organizations within the various regions in Afghanistan.</w:t>
      </w:r>
    </w:p>
    <w:p w14:paraId="62751ADD" w14:textId="77777777" w:rsidR="003D6C85" w:rsidRPr="00720376" w:rsidRDefault="003D6C85" w:rsidP="003D6C85">
      <w:pPr>
        <w:pStyle w:val="Heading2"/>
        <w:rPr>
          <w:lang w:val="en-GB"/>
        </w:rPr>
      </w:pPr>
      <w:bookmarkStart w:id="162" w:name="_Toc273091333"/>
      <w:r w:rsidRPr="00720376">
        <w:rPr>
          <w:lang w:val="en-GB"/>
        </w:rPr>
        <w:lastRenderedPageBreak/>
        <w:t>7.</w:t>
      </w:r>
      <w:r w:rsidRPr="00720376">
        <w:rPr>
          <w:lang w:val="en-GB"/>
        </w:rPr>
        <w:tab/>
        <w:t>Training Courses/Workshops</w:t>
      </w:r>
      <w:bookmarkEnd w:id="162"/>
    </w:p>
    <w:p w14:paraId="41947A29" w14:textId="77777777" w:rsidR="003D6C85" w:rsidRPr="00720376" w:rsidRDefault="003D6C85" w:rsidP="003D6C85">
      <w:pPr>
        <w:rPr>
          <w:lang w:val="en-GB"/>
        </w:rPr>
      </w:pPr>
      <w:r w:rsidRPr="00720376">
        <w:rPr>
          <w:lang w:val="en-GB"/>
        </w:rPr>
        <w:t xml:space="preserve">Training of hygiene staff should be done by expert trainers carefully at commence of implementation period. These courses or workshops could be repeated as refreshment courses at the middle of implementation period. Duration of workshop may be for at least </w:t>
      </w:r>
      <w:r w:rsidR="005C11A0" w:rsidRPr="00720376">
        <w:rPr>
          <w:lang w:val="en-GB"/>
        </w:rPr>
        <w:t>three</w:t>
      </w:r>
      <w:r w:rsidRPr="00720376">
        <w:rPr>
          <w:lang w:val="en-GB"/>
        </w:rPr>
        <w:t xml:space="preserve"> </w:t>
      </w:r>
      <w:r w:rsidR="0017563A" w:rsidRPr="00720376">
        <w:rPr>
          <w:lang w:val="en-GB"/>
        </w:rPr>
        <w:t xml:space="preserve">consecutive </w:t>
      </w:r>
      <w:r w:rsidRPr="00720376">
        <w:rPr>
          <w:lang w:val="en-GB"/>
        </w:rPr>
        <w:t xml:space="preserve">days from the morning up to evening. According to the roles of hygiene </w:t>
      </w:r>
      <w:r w:rsidR="005C11A0" w:rsidRPr="00720376">
        <w:rPr>
          <w:lang w:val="en-GB"/>
        </w:rPr>
        <w:t>staff,</w:t>
      </w:r>
      <w:r w:rsidRPr="00720376">
        <w:rPr>
          <w:lang w:val="en-GB"/>
        </w:rPr>
        <w:t xml:space="preserve"> the curriculum and </w:t>
      </w:r>
      <w:r w:rsidR="005C11A0" w:rsidRPr="00720376">
        <w:rPr>
          <w:lang w:val="en-GB"/>
        </w:rPr>
        <w:t>timetable</w:t>
      </w:r>
      <w:r w:rsidRPr="00720376">
        <w:rPr>
          <w:lang w:val="en-GB"/>
        </w:rPr>
        <w:t xml:space="preserve"> is different for each course. Hygiene education guidelines should be considered as main source for different subjects of the course. Lectures should not be used instead group working, discussions, question and answers, video projectors, flip charts, </w:t>
      </w:r>
      <w:r w:rsidR="005C11A0" w:rsidRPr="00720376">
        <w:rPr>
          <w:lang w:val="en-GB"/>
        </w:rPr>
        <w:t xml:space="preserve">role-plays and </w:t>
      </w:r>
      <w:r w:rsidRPr="00720376">
        <w:rPr>
          <w:lang w:val="en-GB"/>
        </w:rPr>
        <w:t xml:space="preserve">dramas can be used. Main focus should be on participation of attendees. Suitable place could be selected </w:t>
      </w:r>
      <w:r w:rsidR="005C11A0" w:rsidRPr="00720376">
        <w:rPr>
          <w:lang w:val="en-GB"/>
        </w:rPr>
        <w:t>like</w:t>
      </w:r>
      <w:r w:rsidRPr="00720376">
        <w:rPr>
          <w:lang w:val="en-GB"/>
        </w:rPr>
        <w:t xml:space="preserve"> conference room or a big hall in the area. If there is problem to sit male and female together in one room according to particular reasons and traditions, then separate places for workshop is advised for male and female. </w:t>
      </w:r>
    </w:p>
    <w:p w14:paraId="781F439E" w14:textId="77777777" w:rsidR="003D6C85" w:rsidRPr="00720376" w:rsidRDefault="003D6C85" w:rsidP="003D6C85">
      <w:pPr>
        <w:pStyle w:val="Heading3"/>
        <w:rPr>
          <w:lang w:val="en-GB"/>
        </w:rPr>
      </w:pPr>
      <w:bookmarkStart w:id="163" w:name="_Toc273091334"/>
      <w:r w:rsidRPr="00720376">
        <w:rPr>
          <w:lang w:val="en-GB"/>
        </w:rPr>
        <w:t>7.1</w:t>
      </w:r>
      <w:r w:rsidRPr="00720376">
        <w:rPr>
          <w:lang w:val="en-GB"/>
        </w:rPr>
        <w:tab/>
        <w:t>Type of courses/workshops</w:t>
      </w:r>
      <w:bookmarkEnd w:id="163"/>
    </w:p>
    <w:p w14:paraId="62720499" w14:textId="77777777" w:rsidR="003D6C85" w:rsidRPr="00720376" w:rsidRDefault="003D6C85" w:rsidP="00C80EFB">
      <w:pPr>
        <w:numPr>
          <w:ilvl w:val="0"/>
          <w:numId w:val="82"/>
        </w:numPr>
        <w:rPr>
          <w:lang w:val="en-GB"/>
        </w:rPr>
      </w:pPr>
      <w:r w:rsidRPr="00720376">
        <w:rPr>
          <w:b/>
          <w:bCs/>
          <w:lang w:val="en-GB"/>
        </w:rPr>
        <w:t xml:space="preserve">Training </w:t>
      </w:r>
      <w:r w:rsidR="00FE5684" w:rsidRPr="00720376">
        <w:rPr>
          <w:b/>
          <w:bCs/>
          <w:lang w:val="en-GB"/>
        </w:rPr>
        <w:t>o</w:t>
      </w:r>
      <w:r w:rsidRPr="00720376">
        <w:rPr>
          <w:b/>
          <w:bCs/>
          <w:lang w:val="en-GB"/>
        </w:rPr>
        <w:t>f Trainers/supervisors</w:t>
      </w:r>
      <w:r w:rsidRPr="00720376">
        <w:rPr>
          <w:lang w:val="en-GB"/>
        </w:rPr>
        <w:t xml:space="preserve"> (ToT) for hygiene trainers and supervisors. Training of trainers is conducted for hygiene trainers who will be responsible to guide and train hygiene promoters or educators. Supervisors can carry out the same job and receive the same training. In this workshop the main focus should be on how to use the hygiene education guideline for trainers and supervisors, communication skills and hygiene implementation methodology.</w:t>
      </w:r>
    </w:p>
    <w:p w14:paraId="4B2759B1" w14:textId="77777777" w:rsidR="003D6C85" w:rsidRPr="00720376" w:rsidRDefault="003D6C85" w:rsidP="00C80EFB">
      <w:pPr>
        <w:numPr>
          <w:ilvl w:val="0"/>
          <w:numId w:val="82"/>
        </w:numPr>
        <w:rPr>
          <w:lang w:val="en-GB"/>
        </w:rPr>
      </w:pPr>
      <w:r w:rsidRPr="00720376">
        <w:rPr>
          <w:b/>
          <w:bCs/>
          <w:lang w:val="en-GB"/>
        </w:rPr>
        <w:t xml:space="preserve">Training </w:t>
      </w:r>
      <w:r w:rsidR="00FE5684" w:rsidRPr="00720376">
        <w:rPr>
          <w:b/>
          <w:bCs/>
          <w:lang w:val="en-GB"/>
        </w:rPr>
        <w:t>o</w:t>
      </w:r>
      <w:r w:rsidRPr="00720376">
        <w:rPr>
          <w:b/>
          <w:bCs/>
          <w:lang w:val="en-GB"/>
        </w:rPr>
        <w:t>f Promoters</w:t>
      </w:r>
      <w:r w:rsidRPr="00720376">
        <w:rPr>
          <w:lang w:val="en-GB"/>
        </w:rPr>
        <w:t xml:space="preserve"> (ToP) for hygiene educators or promoters. This training is designed for hygiene educators who will convey the hygiene messages to the targeted audiences. In this workshop the main focus should be on how to use the hygiene education guideline for educators or promoters, communication skills and hygiene implementation methodology.</w:t>
      </w:r>
    </w:p>
    <w:p w14:paraId="3FA8BBA9" w14:textId="77777777" w:rsidR="003D6C85" w:rsidRPr="00720376" w:rsidRDefault="003D6C85" w:rsidP="00C80EFB">
      <w:pPr>
        <w:numPr>
          <w:ilvl w:val="0"/>
          <w:numId w:val="82"/>
        </w:numPr>
        <w:rPr>
          <w:lang w:val="en-GB"/>
        </w:rPr>
      </w:pPr>
      <w:r w:rsidRPr="00720376">
        <w:rPr>
          <w:b/>
          <w:bCs/>
          <w:lang w:val="en-GB"/>
        </w:rPr>
        <w:t xml:space="preserve">Training </w:t>
      </w:r>
      <w:r w:rsidR="00FE5684" w:rsidRPr="00720376">
        <w:rPr>
          <w:b/>
          <w:bCs/>
          <w:lang w:val="en-GB"/>
        </w:rPr>
        <w:t>o</w:t>
      </w:r>
      <w:r w:rsidRPr="00720376">
        <w:rPr>
          <w:b/>
          <w:bCs/>
          <w:lang w:val="en-GB"/>
        </w:rPr>
        <w:t>f Teachers</w:t>
      </w:r>
      <w:r w:rsidRPr="00720376">
        <w:rPr>
          <w:lang w:val="en-GB"/>
        </w:rPr>
        <w:t xml:space="preserve"> is specially designed for teachers from those schools located in targeted area. From each school one, two or three teachers should be selected and trained. The</w:t>
      </w:r>
      <w:r w:rsidR="005C11A0" w:rsidRPr="00720376">
        <w:rPr>
          <w:lang w:val="en-GB"/>
        </w:rPr>
        <w:t>y</w:t>
      </w:r>
      <w:r w:rsidRPr="00720376">
        <w:rPr>
          <w:lang w:val="en-GB"/>
        </w:rPr>
        <w:t xml:space="preserve"> will work as hygiene educators at schools and will provide hygiene education for students. In this workshop the main focus should be on how to use the hygiene education guideline for educators or promoters and communication skills.</w:t>
      </w:r>
      <w:r w:rsidR="00FE5684" w:rsidRPr="00720376">
        <w:rPr>
          <w:lang w:val="en-GB"/>
        </w:rPr>
        <w:t xml:space="preserve"> The headmasters should get an orientation so that they can be able to support their teachers.</w:t>
      </w:r>
    </w:p>
    <w:p w14:paraId="47340C80" w14:textId="77777777" w:rsidR="003D6C85" w:rsidRPr="00720376" w:rsidRDefault="003D6C85" w:rsidP="00C80EFB">
      <w:pPr>
        <w:numPr>
          <w:ilvl w:val="0"/>
          <w:numId w:val="82"/>
        </w:numPr>
        <w:rPr>
          <w:lang w:val="en-GB"/>
        </w:rPr>
      </w:pPr>
      <w:r w:rsidRPr="00720376">
        <w:rPr>
          <w:b/>
          <w:bCs/>
          <w:lang w:val="en-GB"/>
        </w:rPr>
        <w:t xml:space="preserve">Training </w:t>
      </w:r>
      <w:r w:rsidR="00FE5684" w:rsidRPr="00720376">
        <w:rPr>
          <w:b/>
          <w:bCs/>
          <w:lang w:val="en-GB"/>
        </w:rPr>
        <w:t>o</w:t>
      </w:r>
      <w:r w:rsidRPr="00720376">
        <w:rPr>
          <w:b/>
          <w:bCs/>
          <w:lang w:val="en-GB"/>
        </w:rPr>
        <w:t>f Mullahs/Imams</w:t>
      </w:r>
      <w:r w:rsidRPr="00720376">
        <w:rPr>
          <w:b/>
          <w:lang w:val="en-GB"/>
        </w:rPr>
        <w:t>,</w:t>
      </w:r>
      <w:r w:rsidRPr="00720376">
        <w:rPr>
          <w:lang w:val="en-GB"/>
        </w:rPr>
        <w:t xml:space="preserve"> this workshop is particularly designed for Imams from those mosques located in the targeted areas. All Mullahs from all mosques should be invited to this workshop to be trained in hygiene education and afterward they will take part in the hygiene education process through mosques. In this workshop the main focus should be on how to use the hygiene education guideline for educators or promoters and communication skills.</w:t>
      </w:r>
    </w:p>
    <w:p w14:paraId="32D056A1" w14:textId="77777777" w:rsidR="003D6C85" w:rsidRPr="00720376" w:rsidRDefault="003D6C85" w:rsidP="003D6C85">
      <w:pPr>
        <w:rPr>
          <w:lang w:val="en-GB"/>
        </w:rPr>
      </w:pPr>
    </w:p>
    <w:p w14:paraId="7D9826F1" w14:textId="77777777" w:rsidR="003D6C85" w:rsidRPr="00720376" w:rsidRDefault="003D6C85">
      <w:pPr>
        <w:rPr>
          <w:rFonts w:eastAsia="MS Mincho"/>
          <w:iCs/>
          <w:lang w:val="en-GB"/>
        </w:rPr>
      </w:pPr>
      <w:r w:rsidRPr="00720376">
        <w:rPr>
          <w:lang w:val="en-GB"/>
        </w:rPr>
        <w:t>Refer section on Training for training approach and modules.</w:t>
      </w:r>
      <w:r w:rsidRPr="00720376">
        <w:rPr>
          <w:rFonts w:eastAsia="MS Mincho"/>
          <w:iCs/>
          <w:lang w:val="en-GB"/>
        </w:rPr>
        <w:br w:type="page"/>
      </w:r>
    </w:p>
    <w:p w14:paraId="511ADE31" w14:textId="77777777" w:rsidR="00643B32" w:rsidRPr="00720376" w:rsidRDefault="00643B32" w:rsidP="00267163">
      <w:pPr>
        <w:pStyle w:val="Heading1"/>
        <w:rPr>
          <w:lang w:val="en-GB"/>
        </w:rPr>
      </w:pPr>
      <w:bookmarkStart w:id="164" w:name="_Toc273091335"/>
      <w:r w:rsidRPr="00720376">
        <w:rPr>
          <w:lang w:val="en-GB"/>
        </w:rPr>
        <w:lastRenderedPageBreak/>
        <w:t>Section XII</w:t>
      </w:r>
      <w:r w:rsidR="00267163" w:rsidRPr="00720376">
        <w:rPr>
          <w:lang w:val="en-GB"/>
        </w:rPr>
        <w:t xml:space="preserve"> </w:t>
      </w:r>
      <w:r w:rsidRPr="00720376">
        <w:rPr>
          <w:lang w:val="en-GB"/>
        </w:rPr>
        <w:t>Sanitation</w:t>
      </w:r>
      <w:bookmarkEnd w:id="164"/>
    </w:p>
    <w:p w14:paraId="0ECAD459" w14:textId="77777777" w:rsidR="00ED272E" w:rsidRPr="00720376" w:rsidRDefault="00ED272E" w:rsidP="00ED272E">
      <w:pPr>
        <w:rPr>
          <w:lang w:val="en-GB"/>
        </w:rPr>
      </w:pPr>
      <w:r w:rsidRPr="00720376">
        <w:rPr>
          <w:lang w:val="en-GB"/>
        </w:rPr>
        <w:t>The Community-Led Total Sanitation (CLTS) as proposed to be used in the WASH Policy 2010 will enforce a different approach towards sanitation and subsidies. Subsidies have no place in the CLTS approach, but should lead to bring the villages/communities to become Open Defecation free (ODF). The latrine types will depend on the villagers and what they can afford but have to fulfil the criteria as laid down by the ODF criteria.</w:t>
      </w:r>
    </w:p>
    <w:p w14:paraId="164105F1" w14:textId="77777777" w:rsidR="00643B32" w:rsidRPr="00720376" w:rsidRDefault="00643B32" w:rsidP="00267163">
      <w:pPr>
        <w:pStyle w:val="Heading2"/>
        <w:rPr>
          <w:lang w:val="en-GB"/>
        </w:rPr>
      </w:pPr>
      <w:bookmarkStart w:id="165" w:name="_Toc273091336"/>
      <w:r w:rsidRPr="00720376">
        <w:rPr>
          <w:lang w:val="en-GB"/>
        </w:rPr>
        <w:t>1.</w:t>
      </w:r>
      <w:r w:rsidRPr="00720376">
        <w:rPr>
          <w:lang w:val="en-GB"/>
        </w:rPr>
        <w:tab/>
        <w:t>Implementation Approach</w:t>
      </w:r>
      <w:bookmarkEnd w:id="165"/>
    </w:p>
    <w:p w14:paraId="578DBD73" w14:textId="77777777" w:rsidR="00643B32" w:rsidRPr="00720376" w:rsidRDefault="00643B32" w:rsidP="00643B32">
      <w:pPr>
        <w:rPr>
          <w:lang w:val="en-GB"/>
        </w:rPr>
      </w:pPr>
      <w:r w:rsidRPr="00720376">
        <w:rPr>
          <w:lang w:val="en-GB"/>
        </w:rPr>
        <w:t>The following steps are taken in implementation:</w:t>
      </w:r>
    </w:p>
    <w:p w14:paraId="73A9C8E1" w14:textId="77777777" w:rsidR="00643B32" w:rsidRPr="00720376" w:rsidRDefault="00643B32" w:rsidP="00267163">
      <w:pPr>
        <w:pStyle w:val="Heading3"/>
        <w:rPr>
          <w:lang w:val="en-GB"/>
        </w:rPr>
      </w:pPr>
      <w:bookmarkStart w:id="166" w:name="_Toc273091337"/>
      <w:r w:rsidRPr="00720376">
        <w:rPr>
          <w:lang w:val="en-GB"/>
        </w:rPr>
        <w:t>1.1</w:t>
      </w:r>
      <w:r w:rsidRPr="00720376">
        <w:rPr>
          <w:lang w:val="en-GB"/>
        </w:rPr>
        <w:tab/>
        <w:t>Knowledge and Awareness Creation</w:t>
      </w:r>
      <w:bookmarkEnd w:id="166"/>
    </w:p>
    <w:p w14:paraId="538C535A" w14:textId="77777777" w:rsidR="00643B32" w:rsidRPr="00720376" w:rsidRDefault="00643B32" w:rsidP="00643B32">
      <w:pPr>
        <w:rPr>
          <w:lang w:val="en-GB"/>
        </w:rPr>
      </w:pPr>
      <w:r w:rsidRPr="00720376">
        <w:rPr>
          <w:lang w:val="en-GB"/>
        </w:rPr>
        <w:t xml:space="preserve">Knowledge and awareness creation is linked with Hygiene Education. Training and Participatory social marketing approaches will be used through hygiene and sanitation education to promote the sanitation program (refer section-XI: Hygiene Education). </w:t>
      </w:r>
    </w:p>
    <w:p w14:paraId="49668806" w14:textId="77777777" w:rsidR="00643B32" w:rsidRPr="00720376" w:rsidRDefault="00643B32" w:rsidP="00643B32">
      <w:pPr>
        <w:rPr>
          <w:lang w:val="en-GB"/>
        </w:rPr>
      </w:pPr>
    </w:p>
    <w:p w14:paraId="7D7D3055" w14:textId="77777777" w:rsidR="00643B32" w:rsidRPr="00720376" w:rsidRDefault="00643B32" w:rsidP="00643B32">
      <w:pPr>
        <w:rPr>
          <w:lang w:val="en-GB"/>
        </w:rPr>
      </w:pPr>
      <w:r w:rsidRPr="00720376">
        <w:rPr>
          <w:lang w:val="en-GB"/>
        </w:rPr>
        <w:t>Most latrine users consider latrines to be some kind of a status symbol. The motivating factors for many households to build a latrine are not only hygienic but primarily social: comfort, convenience and privacy. This is true even where households have been exposed to health education</w:t>
      </w:r>
      <w:r w:rsidRPr="00720376">
        <w:rPr>
          <w:rStyle w:val="FootnoteReference"/>
          <w:lang w:val="en-GB"/>
        </w:rPr>
        <w:footnoteReference w:id="23"/>
      </w:r>
      <w:r w:rsidRPr="00720376">
        <w:rPr>
          <w:lang w:val="en-GB"/>
        </w:rPr>
        <w:t>. Hence, when promoting and marketing sanitation, project implementers should focus on the social benefits that a latrine can bring as well as the hygiene benefits.</w:t>
      </w:r>
    </w:p>
    <w:p w14:paraId="46B42B22" w14:textId="77777777" w:rsidR="00643B32" w:rsidRPr="00720376" w:rsidRDefault="00643B32" w:rsidP="00643B32">
      <w:pPr>
        <w:rPr>
          <w:lang w:val="en-GB"/>
        </w:rPr>
      </w:pPr>
    </w:p>
    <w:p w14:paraId="08E793BE" w14:textId="77777777" w:rsidR="00643B32" w:rsidRPr="00720376" w:rsidRDefault="00643B32" w:rsidP="00643B32">
      <w:pPr>
        <w:rPr>
          <w:lang w:val="en-GB"/>
        </w:rPr>
      </w:pPr>
      <w:r w:rsidRPr="00720376">
        <w:rPr>
          <w:lang w:val="en-GB"/>
        </w:rPr>
        <w:t xml:space="preserve">The approach to </w:t>
      </w:r>
      <w:r w:rsidR="00FE5684" w:rsidRPr="00720376">
        <w:rPr>
          <w:lang w:val="en-GB"/>
        </w:rPr>
        <w:t xml:space="preserve">create </w:t>
      </w:r>
      <w:r w:rsidRPr="00720376">
        <w:rPr>
          <w:lang w:val="en-GB"/>
        </w:rPr>
        <w:t>aware</w:t>
      </w:r>
      <w:r w:rsidR="00FE5684" w:rsidRPr="00720376">
        <w:rPr>
          <w:lang w:val="en-GB"/>
        </w:rPr>
        <w:t>ness and generate demand i</w:t>
      </w:r>
      <w:r w:rsidRPr="00720376">
        <w:rPr>
          <w:lang w:val="en-GB"/>
        </w:rPr>
        <w:t>n sanitation will be:</w:t>
      </w:r>
    </w:p>
    <w:p w14:paraId="371B9214" w14:textId="77777777" w:rsidR="00643B32" w:rsidRPr="00720376" w:rsidRDefault="00643B32" w:rsidP="00C80EFB">
      <w:pPr>
        <w:numPr>
          <w:ilvl w:val="0"/>
          <w:numId w:val="83"/>
        </w:numPr>
        <w:rPr>
          <w:lang w:val="en-GB"/>
        </w:rPr>
      </w:pPr>
      <w:r w:rsidRPr="00720376">
        <w:rPr>
          <w:lang w:val="en-GB"/>
        </w:rPr>
        <w:t>Transect Walk to observe the current situation and build rapport with the community</w:t>
      </w:r>
      <w:r w:rsidR="00ED272E" w:rsidRPr="00720376">
        <w:rPr>
          <w:lang w:val="en-GB"/>
        </w:rPr>
        <w:t>.</w:t>
      </w:r>
    </w:p>
    <w:p w14:paraId="37BFC9A1" w14:textId="77777777" w:rsidR="00643B32" w:rsidRPr="00720376" w:rsidRDefault="00643B32" w:rsidP="00C80EFB">
      <w:pPr>
        <w:numPr>
          <w:ilvl w:val="0"/>
          <w:numId w:val="83"/>
        </w:numPr>
        <w:rPr>
          <w:lang w:val="en-GB"/>
        </w:rPr>
      </w:pPr>
      <w:r w:rsidRPr="00720376">
        <w:rPr>
          <w:lang w:val="en-GB"/>
        </w:rPr>
        <w:t>Social Mapping to establish the number of households, population, water points, latrines and Hygiene Baseline KAP study to know the knowledge aptitude and practices on hygiene</w:t>
      </w:r>
      <w:r w:rsidR="00ED272E" w:rsidRPr="00720376">
        <w:rPr>
          <w:lang w:val="en-GB"/>
        </w:rPr>
        <w:t>.</w:t>
      </w:r>
    </w:p>
    <w:p w14:paraId="53A70073" w14:textId="77777777" w:rsidR="00643B32" w:rsidRPr="00720376" w:rsidRDefault="00643B32" w:rsidP="00C80EFB">
      <w:pPr>
        <w:numPr>
          <w:ilvl w:val="0"/>
          <w:numId w:val="83"/>
        </w:numPr>
        <w:rPr>
          <w:lang w:val="en-GB"/>
        </w:rPr>
      </w:pPr>
      <w:r w:rsidRPr="00720376">
        <w:rPr>
          <w:lang w:val="en-GB"/>
        </w:rPr>
        <w:t>Defecation site visits to observe the current situation with regards to faeces dispersal due to open defecation</w:t>
      </w:r>
      <w:r w:rsidR="00ED272E" w:rsidRPr="00720376">
        <w:rPr>
          <w:lang w:val="en-GB"/>
        </w:rPr>
        <w:t>.</w:t>
      </w:r>
    </w:p>
    <w:p w14:paraId="48C9293F" w14:textId="77777777" w:rsidR="00643B32" w:rsidRPr="00720376" w:rsidRDefault="00643B32" w:rsidP="00C80EFB">
      <w:pPr>
        <w:numPr>
          <w:ilvl w:val="0"/>
          <w:numId w:val="83"/>
        </w:numPr>
        <w:rPr>
          <w:lang w:val="en-GB"/>
        </w:rPr>
      </w:pPr>
      <w:r w:rsidRPr="00720376">
        <w:rPr>
          <w:lang w:val="en-GB"/>
        </w:rPr>
        <w:t>Situation Analysis</w:t>
      </w:r>
      <w:r w:rsidR="00ED272E" w:rsidRPr="00720376">
        <w:rPr>
          <w:lang w:val="en-GB"/>
        </w:rPr>
        <w:t>,</w:t>
      </w:r>
      <w:r w:rsidRPr="00720376">
        <w:rPr>
          <w:lang w:val="en-GB"/>
        </w:rPr>
        <w:t xml:space="preserve"> cause and affect analysis to identify the current latrine use pattern</w:t>
      </w:r>
      <w:r w:rsidR="00ED272E" w:rsidRPr="00720376">
        <w:rPr>
          <w:lang w:val="en-GB"/>
        </w:rPr>
        <w:t>.</w:t>
      </w:r>
    </w:p>
    <w:p w14:paraId="68403E2F" w14:textId="77777777" w:rsidR="00643B32" w:rsidRPr="00720376" w:rsidRDefault="00643B32" w:rsidP="00643B32">
      <w:pPr>
        <w:rPr>
          <w:lang w:val="en-GB"/>
        </w:rPr>
      </w:pPr>
    </w:p>
    <w:p w14:paraId="039E8B49" w14:textId="77777777" w:rsidR="00643B32" w:rsidRPr="00720376" w:rsidRDefault="00643B32" w:rsidP="00643B32">
      <w:pPr>
        <w:rPr>
          <w:lang w:val="en-GB"/>
        </w:rPr>
      </w:pPr>
      <w:r w:rsidRPr="00720376">
        <w:rPr>
          <w:lang w:val="en-GB"/>
        </w:rPr>
        <w:t xml:space="preserve">As the community members are explaining the current status with regards to </w:t>
      </w:r>
      <w:r w:rsidR="00FE5684" w:rsidRPr="00720376">
        <w:rPr>
          <w:lang w:val="en-GB"/>
        </w:rPr>
        <w:t>the project</w:t>
      </w:r>
      <w:r w:rsidRPr="00720376">
        <w:rPr>
          <w:lang w:val="en-GB"/>
        </w:rPr>
        <w:t xml:space="preserve"> the process of community motivation is starting. The purpose is to generate interest in improving the </w:t>
      </w:r>
      <w:r w:rsidR="00FE5684" w:rsidRPr="00720376">
        <w:rPr>
          <w:lang w:val="en-GB"/>
        </w:rPr>
        <w:t>hygienic</w:t>
      </w:r>
      <w:r w:rsidR="00ED272E" w:rsidRPr="00720376">
        <w:rPr>
          <w:lang w:val="en-GB"/>
        </w:rPr>
        <w:t xml:space="preserve"> s</w:t>
      </w:r>
      <w:r w:rsidRPr="00720376">
        <w:rPr>
          <w:lang w:val="en-GB"/>
        </w:rPr>
        <w:t>ituation in the community. Enabling the community to see their current situation and its effect is a powerful motivator for change. A successful method of doing this has been highlighting the affects of open defecation including people ingesting faeces. People are willing to get involved in action as they see how they and the community as a whole will benefit from their actions.</w:t>
      </w:r>
    </w:p>
    <w:p w14:paraId="74522CCF" w14:textId="77777777" w:rsidR="00643B32" w:rsidRPr="00720376" w:rsidRDefault="00643B32" w:rsidP="00267163">
      <w:pPr>
        <w:pStyle w:val="Heading3"/>
        <w:rPr>
          <w:lang w:val="en-GB"/>
        </w:rPr>
      </w:pPr>
      <w:bookmarkStart w:id="167" w:name="_Toc273091338"/>
      <w:r w:rsidRPr="00720376">
        <w:rPr>
          <w:lang w:val="en-GB"/>
        </w:rPr>
        <w:t>1.2</w:t>
      </w:r>
      <w:r w:rsidRPr="00720376">
        <w:rPr>
          <w:lang w:val="en-GB"/>
        </w:rPr>
        <w:tab/>
        <w:t>Community Management</w:t>
      </w:r>
      <w:bookmarkEnd w:id="167"/>
    </w:p>
    <w:p w14:paraId="0F8DF15F" w14:textId="77777777" w:rsidR="00643B32" w:rsidRPr="00720376" w:rsidRDefault="00643B32" w:rsidP="00643B32">
      <w:pPr>
        <w:rPr>
          <w:lang w:val="en-GB"/>
        </w:rPr>
      </w:pPr>
      <w:r w:rsidRPr="00720376">
        <w:rPr>
          <w:lang w:val="en-GB"/>
        </w:rPr>
        <w:t xml:space="preserve">Sanitation management is the people’s programs and its success and sustainability depend on the involvement, participation and management by the community, therefore, participatory management by the community in all stages of planning, implementation, </w:t>
      </w:r>
      <w:r w:rsidRPr="00720376">
        <w:rPr>
          <w:lang w:val="en-GB"/>
        </w:rPr>
        <w:lastRenderedPageBreak/>
        <w:t>monitoring and evaluation of the sanitation program will be encouraged to ensure ownership feeling.</w:t>
      </w:r>
    </w:p>
    <w:p w14:paraId="537179D7" w14:textId="77777777" w:rsidR="00643B32" w:rsidRPr="00720376" w:rsidRDefault="00643B32" w:rsidP="00643B32">
      <w:pPr>
        <w:rPr>
          <w:lang w:val="en-GB"/>
        </w:rPr>
      </w:pPr>
    </w:p>
    <w:p w14:paraId="435C0D04" w14:textId="77777777" w:rsidR="00643B32" w:rsidRPr="00720376" w:rsidRDefault="00643B32" w:rsidP="00643B32">
      <w:pPr>
        <w:rPr>
          <w:lang w:val="en-GB"/>
        </w:rPr>
      </w:pPr>
      <w:r w:rsidRPr="00720376">
        <w:rPr>
          <w:lang w:val="en-GB"/>
        </w:rPr>
        <w:t xml:space="preserve">The Water and Sanitation Users Committee or the existing CDC with separate male and female group will </w:t>
      </w:r>
      <w:r w:rsidR="00FE5684" w:rsidRPr="00720376">
        <w:rPr>
          <w:lang w:val="en-GB"/>
        </w:rPr>
        <w:t>manage</w:t>
      </w:r>
      <w:r w:rsidRPr="00720376">
        <w:rPr>
          <w:lang w:val="en-GB"/>
        </w:rPr>
        <w:t xml:space="preserve"> the sanitation activities along with hygiene education and water supply activities.</w:t>
      </w:r>
    </w:p>
    <w:p w14:paraId="3D6C191C" w14:textId="77777777" w:rsidR="00643B32" w:rsidRPr="00720376" w:rsidRDefault="00643B32" w:rsidP="00267163">
      <w:pPr>
        <w:pStyle w:val="Heading3"/>
        <w:rPr>
          <w:lang w:val="en-GB"/>
        </w:rPr>
      </w:pPr>
      <w:bookmarkStart w:id="168" w:name="_Toc273091339"/>
      <w:r w:rsidRPr="00720376">
        <w:rPr>
          <w:lang w:val="en-GB"/>
        </w:rPr>
        <w:t xml:space="preserve">1.3 </w:t>
      </w:r>
      <w:r w:rsidRPr="00720376">
        <w:rPr>
          <w:lang w:val="en-GB"/>
        </w:rPr>
        <w:tab/>
        <w:t>Prepare and Implement Community Action Plan</w:t>
      </w:r>
      <w:bookmarkEnd w:id="168"/>
    </w:p>
    <w:p w14:paraId="770C2C06" w14:textId="77777777" w:rsidR="00643B32" w:rsidRPr="00720376" w:rsidRDefault="00643B32" w:rsidP="00643B32">
      <w:pPr>
        <w:rPr>
          <w:lang w:val="en-GB"/>
        </w:rPr>
      </w:pPr>
      <w:r w:rsidRPr="00720376">
        <w:rPr>
          <w:lang w:val="en-GB"/>
        </w:rPr>
        <w:t>Based on the situation analysis, community will prepare an action plan with facilitation of Organization</w:t>
      </w:r>
      <w:r w:rsidR="00ED272E" w:rsidRPr="00720376">
        <w:rPr>
          <w:lang w:val="en-GB"/>
        </w:rPr>
        <w:t>s</w:t>
      </w:r>
      <w:r w:rsidRPr="00720376">
        <w:rPr>
          <w:lang w:val="en-GB"/>
        </w:rPr>
        <w:t xml:space="preserve"> to improve the current </w:t>
      </w:r>
      <w:r w:rsidR="007F05C8" w:rsidRPr="00720376">
        <w:rPr>
          <w:lang w:val="en-GB"/>
        </w:rPr>
        <w:t>RuWatSIP</w:t>
      </w:r>
      <w:r w:rsidRPr="00720376">
        <w:rPr>
          <w:lang w:val="en-GB"/>
        </w:rPr>
        <w:t xml:space="preserve"> situation. The action plans usually involve a mixture of individual actions such as stopping open defecation and community action such as community cleaning exercises to clean up public places. As the community members themselves are the main implementers of the action plan, with people helping each other and finding collective responses to problems, meetings with groups of members of the community are important. Meetings serve a variety of purposes such as to discuss progress, suggest solutions, explain technology and see where </w:t>
      </w:r>
      <w:r w:rsidR="00ED272E" w:rsidRPr="00720376">
        <w:rPr>
          <w:lang w:val="en-GB"/>
        </w:rPr>
        <w:t xml:space="preserve">organizations </w:t>
      </w:r>
      <w:r w:rsidRPr="00720376">
        <w:rPr>
          <w:lang w:val="en-GB"/>
        </w:rPr>
        <w:t xml:space="preserve">input is needed to implement the action plan. </w:t>
      </w:r>
    </w:p>
    <w:p w14:paraId="2901CEC1" w14:textId="77777777" w:rsidR="00643B32" w:rsidRPr="00720376" w:rsidRDefault="00643B32" w:rsidP="00643B32">
      <w:pPr>
        <w:rPr>
          <w:lang w:val="en-GB"/>
        </w:rPr>
      </w:pPr>
    </w:p>
    <w:p w14:paraId="45657D3B" w14:textId="77777777" w:rsidR="00643B32" w:rsidRPr="00720376" w:rsidRDefault="00643B32" w:rsidP="00643B32">
      <w:pPr>
        <w:rPr>
          <w:lang w:val="en-GB"/>
        </w:rPr>
      </w:pPr>
      <w:r w:rsidRPr="00720376">
        <w:rPr>
          <w:lang w:val="en-GB"/>
        </w:rPr>
        <w:t>Male and Female Hygiene Promoters, Teachers, Mullahs chosen as vehicle for motivators in hygiene education, will also promote sanitation.</w:t>
      </w:r>
    </w:p>
    <w:p w14:paraId="61822656" w14:textId="77777777" w:rsidR="00643B32" w:rsidRPr="00720376" w:rsidRDefault="00643B32" w:rsidP="00267163">
      <w:pPr>
        <w:pStyle w:val="Heading3"/>
        <w:rPr>
          <w:lang w:val="en-GB"/>
        </w:rPr>
      </w:pPr>
      <w:bookmarkStart w:id="169" w:name="_Toc273091340"/>
      <w:r w:rsidRPr="00720376">
        <w:rPr>
          <w:lang w:val="en-GB"/>
        </w:rPr>
        <w:t>1.4</w:t>
      </w:r>
      <w:r w:rsidRPr="00720376">
        <w:rPr>
          <w:lang w:val="en-GB"/>
        </w:rPr>
        <w:tab/>
        <w:t>Construct Demonstration Latrines</w:t>
      </w:r>
      <w:bookmarkEnd w:id="169"/>
    </w:p>
    <w:p w14:paraId="59058C47" w14:textId="77777777" w:rsidR="00643B32" w:rsidRPr="00720376" w:rsidRDefault="009F43F7" w:rsidP="009F43F7">
      <w:pPr>
        <w:rPr>
          <w:lang w:val="en-GB"/>
        </w:rPr>
      </w:pPr>
      <w:r w:rsidRPr="00720376">
        <w:rPr>
          <w:lang w:val="en-GB"/>
        </w:rPr>
        <w:t>The construction of 3 demonstration latrines have been taken out of the WASH Policy 2010 and the Community Led Total Sanitation and the Open Defecation Free villages are introduced. After a village is ODF then the community might be given a certain amount of cash for a community project</w:t>
      </w:r>
      <w:r w:rsidR="00ED272E" w:rsidRPr="00720376">
        <w:rPr>
          <w:lang w:val="en-GB"/>
        </w:rPr>
        <w:t>, this require careful planning</w:t>
      </w:r>
      <w:r w:rsidRPr="00720376">
        <w:rPr>
          <w:lang w:val="en-GB"/>
        </w:rPr>
        <w:t xml:space="preserve">. </w:t>
      </w:r>
    </w:p>
    <w:p w14:paraId="44E3743B" w14:textId="77777777" w:rsidR="00643B32" w:rsidRPr="00720376" w:rsidRDefault="00643B32" w:rsidP="00267163">
      <w:pPr>
        <w:pStyle w:val="Heading3"/>
        <w:rPr>
          <w:lang w:val="en-GB"/>
        </w:rPr>
      </w:pPr>
      <w:bookmarkStart w:id="170" w:name="_Toc273091341"/>
      <w:r w:rsidRPr="00720376">
        <w:rPr>
          <w:lang w:val="en-GB"/>
        </w:rPr>
        <w:t>1.5</w:t>
      </w:r>
      <w:r w:rsidRPr="00720376">
        <w:rPr>
          <w:lang w:val="en-GB"/>
        </w:rPr>
        <w:tab/>
        <w:t>School Sanitation</w:t>
      </w:r>
      <w:bookmarkEnd w:id="170"/>
    </w:p>
    <w:p w14:paraId="64EEDF9C" w14:textId="77777777" w:rsidR="00643B32" w:rsidRPr="00720376" w:rsidRDefault="00643B32" w:rsidP="00643B32">
      <w:pPr>
        <w:rPr>
          <w:lang w:val="en-GB"/>
        </w:rPr>
      </w:pPr>
      <w:r w:rsidRPr="00720376">
        <w:rPr>
          <w:lang w:val="en-GB"/>
        </w:rPr>
        <w:t>School is the most important place of learning for children. School can influence families and communities with the help of outreach activities through their student</w:t>
      </w:r>
      <w:r w:rsidR="009F43F7" w:rsidRPr="00720376">
        <w:rPr>
          <w:lang w:val="en-GB"/>
        </w:rPr>
        <w:t>s</w:t>
      </w:r>
      <w:r w:rsidRPr="00720376">
        <w:rPr>
          <w:lang w:val="en-GB"/>
        </w:rPr>
        <w:t>. It is therefore important that school must have effective and adequate sanitation facilities.</w:t>
      </w:r>
    </w:p>
    <w:p w14:paraId="3B055E41" w14:textId="77777777" w:rsidR="00643B32" w:rsidRPr="00720376" w:rsidRDefault="00643B32" w:rsidP="00643B32">
      <w:pPr>
        <w:rPr>
          <w:lang w:val="en-GB"/>
        </w:rPr>
      </w:pPr>
    </w:p>
    <w:p w14:paraId="57FDC3BF" w14:textId="77777777" w:rsidR="00643B32" w:rsidRPr="00720376" w:rsidRDefault="00643B32" w:rsidP="00643B32">
      <w:pPr>
        <w:rPr>
          <w:lang w:val="en-GB"/>
        </w:rPr>
      </w:pPr>
      <w:r w:rsidRPr="00720376">
        <w:rPr>
          <w:lang w:val="en-GB"/>
        </w:rPr>
        <w:t>The latrine needs to be hygienic and sufficient for the students and teachers. The latrines should be constructed considering the gender aspect such as the privacy needs of the girl students.</w:t>
      </w:r>
    </w:p>
    <w:p w14:paraId="3D4B51F3" w14:textId="77777777" w:rsidR="00643B32" w:rsidRPr="00720376" w:rsidRDefault="00643B32" w:rsidP="00267163">
      <w:pPr>
        <w:pStyle w:val="Heading3"/>
        <w:rPr>
          <w:lang w:val="en-GB"/>
        </w:rPr>
      </w:pPr>
      <w:bookmarkStart w:id="171" w:name="_Toc273091342"/>
      <w:r w:rsidRPr="00720376">
        <w:rPr>
          <w:lang w:val="en-GB"/>
        </w:rPr>
        <w:t>1.6</w:t>
      </w:r>
      <w:r w:rsidRPr="00720376">
        <w:rPr>
          <w:lang w:val="en-GB"/>
        </w:rPr>
        <w:tab/>
        <w:t>Provision of Technical Options</w:t>
      </w:r>
      <w:bookmarkEnd w:id="171"/>
    </w:p>
    <w:p w14:paraId="0D93AFC5" w14:textId="77777777" w:rsidR="00643B32" w:rsidRPr="00720376" w:rsidRDefault="00643B32" w:rsidP="00643B32">
      <w:pPr>
        <w:rPr>
          <w:lang w:val="en-GB"/>
        </w:rPr>
      </w:pPr>
      <w:r w:rsidRPr="00720376">
        <w:rPr>
          <w:lang w:val="en-GB"/>
        </w:rPr>
        <w:t>Motivated community starts building toilets. The communities are able to make choices and identify different technical options on latrine construction. Design, drawing and estimation of different latrine options for households and public institution (school) should be prepared and used as per ecological conditions. Communities should be involved in the selection process which further help to finding an economically and culturally acceptable design. This creates freedom to the community for the option selection as per their demand and affordability. So, the poor groups are benefit</w:t>
      </w:r>
      <w:r w:rsidR="009F43F7" w:rsidRPr="00720376">
        <w:rPr>
          <w:lang w:val="en-GB"/>
        </w:rPr>
        <w:t>ing</w:t>
      </w:r>
      <w:r w:rsidRPr="00720376">
        <w:rPr>
          <w:lang w:val="en-GB"/>
        </w:rPr>
        <w:t xml:space="preserve"> from the low cost technical options of different types of latrine designs.</w:t>
      </w:r>
    </w:p>
    <w:p w14:paraId="75CADFE5" w14:textId="77777777" w:rsidR="00643B32" w:rsidRPr="00720376" w:rsidRDefault="00643B32" w:rsidP="00643B32">
      <w:pPr>
        <w:rPr>
          <w:lang w:val="en-GB"/>
        </w:rPr>
      </w:pPr>
    </w:p>
    <w:p w14:paraId="02FC5167" w14:textId="77777777" w:rsidR="00643B32" w:rsidRPr="00720376" w:rsidRDefault="00643B32" w:rsidP="00643B32">
      <w:pPr>
        <w:rPr>
          <w:lang w:val="en-GB"/>
        </w:rPr>
      </w:pPr>
      <w:r w:rsidRPr="00720376">
        <w:rPr>
          <w:lang w:val="en-GB"/>
        </w:rPr>
        <w:t>The household may keep on improving standard latrine as per their demand</w:t>
      </w:r>
      <w:r w:rsidR="009F43F7" w:rsidRPr="00720376">
        <w:rPr>
          <w:lang w:val="en-GB"/>
        </w:rPr>
        <w:t>, affordability</w:t>
      </w:r>
      <w:r w:rsidRPr="00720376">
        <w:rPr>
          <w:lang w:val="en-GB"/>
        </w:rPr>
        <w:t xml:space="preserve"> and need. Hence, availability of options are very important.</w:t>
      </w:r>
    </w:p>
    <w:p w14:paraId="24CB7D9D" w14:textId="77777777" w:rsidR="00643B32" w:rsidRPr="00720376" w:rsidRDefault="00643B32" w:rsidP="00267163">
      <w:pPr>
        <w:pStyle w:val="Heading3"/>
        <w:rPr>
          <w:lang w:val="en-GB"/>
        </w:rPr>
      </w:pPr>
      <w:bookmarkStart w:id="172" w:name="_Toc273091343"/>
      <w:r w:rsidRPr="00720376">
        <w:rPr>
          <w:lang w:val="en-GB"/>
        </w:rPr>
        <w:lastRenderedPageBreak/>
        <w:t>1.7</w:t>
      </w:r>
      <w:r w:rsidRPr="00720376">
        <w:rPr>
          <w:lang w:val="en-GB"/>
        </w:rPr>
        <w:tab/>
        <w:t>Sanitation Mart</w:t>
      </w:r>
      <w:bookmarkEnd w:id="172"/>
    </w:p>
    <w:p w14:paraId="2D9EB56C" w14:textId="77777777" w:rsidR="00643B32" w:rsidRPr="00720376" w:rsidRDefault="00643B32" w:rsidP="00643B32">
      <w:pPr>
        <w:rPr>
          <w:lang w:val="en-GB"/>
        </w:rPr>
      </w:pPr>
      <w:r w:rsidRPr="00720376">
        <w:rPr>
          <w:lang w:val="en-GB"/>
        </w:rPr>
        <w:t xml:space="preserve">Awareness alone may not ensure the installation of latrines. Materials and information required for the construction of the latrines such as pans, pipe, fittings, cement, etc. are usually not available </w:t>
      </w:r>
      <w:r w:rsidR="009F43F7" w:rsidRPr="00720376">
        <w:rPr>
          <w:lang w:val="en-GB"/>
        </w:rPr>
        <w:t>everywhere</w:t>
      </w:r>
      <w:r w:rsidRPr="00720376">
        <w:rPr>
          <w:lang w:val="en-GB"/>
        </w:rPr>
        <w:t>. It has been observed that if these materials are made available in local shops or markets, local people are encouraged to construct latrines. Local masons will be trained in different types of latrine construction and encouraged to establish shop</w:t>
      </w:r>
      <w:r w:rsidR="009F43F7" w:rsidRPr="00720376">
        <w:rPr>
          <w:lang w:val="en-GB"/>
        </w:rPr>
        <w:t>s</w:t>
      </w:r>
      <w:r w:rsidRPr="00720376">
        <w:rPr>
          <w:lang w:val="en-GB"/>
        </w:rPr>
        <w:t xml:space="preserve"> (refer Section IX: Training).</w:t>
      </w:r>
    </w:p>
    <w:p w14:paraId="3CA2C25B" w14:textId="77777777" w:rsidR="00643B32" w:rsidRPr="00720376" w:rsidRDefault="00643B32" w:rsidP="00267163">
      <w:pPr>
        <w:pStyle w:val="Heading3"/>
        <w:rPr>
          <w:lang w:val="en-GB"/>
        </w:rPr>
      </w:pPr>
      <w:bookmarkStart w:id="173" w:name="_Toc273091344"/>
      <w:r w:rsidRPr="00720376">
        <w:rPr>
          <w:lang w:val="en-GB"/>
        </w:rPr>
        <w:t>1.8</w:t>
      </w:r>
      <w:r w:rsidRPr="00720376">
        <w:rPr>
          <w:lang w:val="en-GB"/>
        </w:rPr>
        <w:tab/>
        <w:t>Monitoring and Rewarding</w:t>
      </w:r>
      <w:bookmarkEnd w:id="173"/>
    </w:p>
    <w:p w14:paraId="4B06F9E5" w14:textId="77777777" w:rsidR="00643B32" w:rsidRPr="00720376" w:rsidRDefault="00643B32" w:rsidP="00643B32">
      <w:pPr>
        <w:rPr>
          <w:lang w:val="en-GB"/>
        </w:rPr>
      </w:pPr>
      <w:r w:rsidRPr="00720376">
        <w:rPr>
          <w:lang w:val="en-GB"/>
        </w:rPr>
        <w:t xml:space="preserve">An effective mechanism will be established to record, monitor and evaluate the sanitation program along with monitoring water supply system. </w:t>
      </w:r>
    </w:p>
    <w:p w14:paraId="65ADA20D" w14:textId="77777777" w:rsidR="00643B32" w:rsidRPr="00720376" w:rsidRDefault="00643B32" w:rsidP="00643B32">
      <w:pPr>
        <w:rPr>
          <w:lang w:val="en-GB"/>
        </w:rPr>
      </w:pPr>
    </w:p>
    <w:p w14:paraId="512EC116" w14:textId="77777777" w:rsidR="00643B32" w:rsidRPr="00720376" w:rsidRDefault="00643B32" w:rsidP="00643B32">
      <w:pPr>
        <w:rPr>
          <w:lang w:val="en-GB"/>
        </w:rPr>
      </w:pPr>
      <w:r w:rsidRPr="00720376">
        <w:rPr>
          <w:lang w:val="en-GB"/>
        </w:rPr>
        <w:t>The cleanliness of family members, sanitary practices, and cleanliness of surrounding households will be observed and monitored periodically by hygiene promoter and community members/ WSUC members with indicators set by the community. Feedback will be given to household and WSUC.</w:t>
      </w:r>
    </w:p>
    <w:p w14:paraId="09B24635" w14:textId="77777777" w:rsidR="00643B32" w:rsidRPr="00720376" w:rsidRDefault="00643B32" w:rsidP="00643B32">
      <w:pPr>
        <w:rPr>
          <w:lang w:val="en-GB"/>
        </w:rPr>
      </w:pPr>
    </w:p>
    <w:p w14:paraId="173C113C" w14:textId="77777777" w:rsidR="00643B32" w:rsidRPr="00720376" w:rsidRDefault="00643B32" w:rsidP="00643B32">
      <w:pPr>
        <w:rPr>
          <w:lang w:val="en-GB"/>
        </w:rPr>
      </w:pPr>
      <w:r w:rsidRPr="00720376">
        <w:rPr>
          <w:lang w:val="en-GB"/>
        </w:rPr>
        <w:t>Simultaneously, latrine observation exercises are also carried out to check whether latrines built are being correctly maintained and cleaned. Feedback will be given to household and the WSUC.</w:t>
      </w:r>
    </w:p>
    <w:p w14:paraId="766DE430" w14:textId="77777777" w:rsidR="00643B32" w:rsidRPr="00720376" w:rsidRDefault="00643B32" w:rsidP="00267163">
      <w:pPr>
        <w:pStyle w:val="Heading2"/>
        <w:rPr>
          <w:lang w:val="en-GB"/>
        </w:rPr>
      </w:pPr>
      <w:bookmarkStart w:id="174" w:name="_Toc273091345"/>
      <w:r w:rsidRPr="00720376">
        <w:rPr>
          <w:lang w:val="en-GB"/>
        </w:rPr>
        <w:t>2.</w:t>
      </w:r>
      <w:r w:rsidRPr="00720376">
        <w:rPr>
          <w:lang w:val="en-GB"/>
        </w:rPr>
        <w:tab/>
        <w:t>Gender</w:t>
      </w:r>
      <w:bookmarkEnd w:id="174"/>
    </w:p>
    <w:p w14:paraId="70D80AE2" w14:textId="77777777" w:rsidR="00643B32" w:rsidRPr="00720376" w:rsidRDefault="00643B32" w:rsidP="00643B32">
      <w:pPr>
        <w:rPr>
          <w:lang w:val="en-GB"/>
        </w:rPr>
      </w:pPr>
      <w:r w:rsidRPr="00720376">
        <w:rPr>
          <w:lang w:val="en-GB"/>
        </w:rPr>
        <w:t>Gender sensitive planning needs to be done by respecting privacy needs for women. Women play a key role in sanitation promotion and hence their involvement would be emphasized at all levels, right from planning, implementation, and monitoring and evaluation stage.</w:t>
      </w:r>
    </w:p>
    <w:p w14:paraId="2B266D46" w14:textId="77777777" w:rsidR="00643B32" w:rsidRPr="00720376" w:rsidRDefault="00643B32" w:rsidP="00267163">
      <w:pPr>
        <w:pStyle w:val="Heading2"/>
        <w:rPr>
          <w:lang w:val="en-GB"/>
        </w:rPr>
      </w:pPr>
      <w:bookmarkStart w:id="175" w:name="_Toc273091346"/>
      <w:r w:rsidRPr="00720376">
        <w:rPr>
          <w:lang w:val="en-GB"/>
        </w:rPr>
        <w:t>3.</w:t>
      </w:r>
      <w:r w:rsidRPr="00720376">
        <w:rPr>
          <w:lang w:val="en-GB"/>
        </w:rPr>
        <w:tab/>
        <w:t>Subsidy and Revolving Fund</w:t>
      </w:r>
      <w:bookmarkEnd w:id="175"/>
    </w:p>
    <w:p w14:paraId="7C3AE2EE" w14:textId="77777777" w:rsidR="00643B32" w:rsidRPr="00720376" w:rsidRDefault="00643B32" w:rsidP="00267163">
      <w:pPr>
        <w:pStyle w:val="Heading3"/>
        <w:rPr>
          <w:lang w:val="en-GB"/>
        </w:rPr>
      </w:pPr>
      <w:bookmarkStart w:id="176" w:name="_Toc273091347"/>
      <w:r w:rsidRPr="00720376">
        <w:rPr>
          <w:lang w:val="en-GB"/>
        </w:rPr>
        <w:t>3.1</w:t>
      </w:r>
      <w:r w:rsidRPr="00720376">
        <w:rPr>
          <w:lang w:val="en-GB"/>
        </w:rPr>
        <w:tab/>
        <w:t>Subsidy for Demonstration Latrine</w:t>
      </w:r>
      <w:bookmarkEnd w:id="176"/>
    </w:p>
    <w:p w14:paraId="7A20AFC1" w14:textId="77777777" w:rsidR="00643B32" w:rsidRPr="00720376" w:rsidRDefault="00643B32" w:rsidP="00643B32">
      <w:pPr>
        <w:rPr>
          <w:lang w:val="en-GB"/>
        </w:rPr>
      </w:pPr>
      <w:r w:rsidRPr="00720376">
        <w:rPr>
          <w:lang w:val="en-GB"/>
        </w:rPr>
        <w:t>Subsid</w:t>
      </w:r>
      <w:r w:rsidR="00D41F5C" w:rsidRPr="00720376">
        <w:rPr>
          <w:lang w:val="en-GB"/>
        </w:rPr>
        <w:t xml:space="preserve">ies are not included in the WASH policy 2010 and is being replaced with the CLTS and ODF approach. The project can give the community advice on demand. The community members will be encouraged to improve and construct their own latrines. </w:t>
      </w:r>
    </w:p>
    <w:p w14:paraId="53038383" w14:textId="77777777" w:rsidR="00643B32" w:rsidRPr="00720376" w:rsidRDefault="00643B32" w:rsidP="00643B32">
      <w:pPr>
        <w:rPr>
          <w:lang w:val="en-GB"/>
        </w:rPr>
      </w:pPr>
    </w:p>
    <w:p w14:paraId="48D910EE" w14:textId="77777777" w:rsidR="00643B32" w:rsidRPr="00720376" w:rsidRDefault="00D41F5C" w:rsidP="00643B32">
      <w:pPr>
        <w:rPr>
          <w:lang w:val="en-GB"/>
        </w:rPr>
      </w:pPr>
      <w:r w:rsidRPr="00720376">
        <w:rPr>
          <w:lang w:val="en-GB"/>
        </w:rPr>
        <w:t xml:space="preserve">The project might give information to the community members on the following: </w:t>
      </w:r>
    </w:p>
    <w:p w14:paraId="4A6B5A38" w14:textId="77777777" w:rsidR="00643B32" w:rsidRPr="00720376" w:rsidRDefault="00643B32" w:rsidP="00C80EFB">
      <w:pPr>
        <w:numPr>
          <w:ilvl w:val="0"/>
          <w:numId w:val="85"/>
        </w:numPr>
        <w:rPr>
          <w:lang w:val="en-GB"/>
        </w:rPr>
      </w:pPr>
      <w:r w:rsidRPr="00720376">
        <w:rPr>
          <w:lang w:val="en-GB"/>
        </w:rPr>
        <w:t>Latrine Slab</w:t>
      </w:r>
    </w:p>
    <w:p w14:paraId="1370F56E" w14:textId="77777777" w:rsidR="00643B32" w:rsidRPr="00720376" w:rsidRDefault="00643B32" w:rsidP="00C80EFB">
      <w:pPr>
        <w:numPr>
          <w:ilvl w:val="0"/>
          <w:numId w:val="85"/>
        </w:numPr>
        <w:rPr>
          <w:lang w:val="en-GB"/>
        </w:rPr>
      </w:pPr>
      <w:r w:rsidRPr="00720376">
        <w:rPr>
          <w:lang w:val="en-GB"/>
        </w:rPr>
        <w:t>Manhole frame and cover</w:t>
      </w:r>
    </w:p>
    <w:p w14:paraId="6F8443B1" w14:textId="77777777" w:rsidR="00643B32" w:rsidRPr="00720376" w:rsidRDefault="00643B32" w:rsidP="00C80EFB">
      <w:pPr>
        <w:numPr>
          <w:ilvl w:val="0"/>
          <w:numId w:val="85"/>
        </w:numPr>
        <w:rPr>
          <w:lang w:val="en-GB"/>
        </w:rPr>
      </w:pPr>
      <w:r w:rsidRPr="00720376">
        <w:rPr>
          <w:lang w:val="en-GB"/>
        </w:rPr>
        <w:t>Ventilation pipe and mesh</w:t>
      </w:r>
    </w:p>
    <w:p w14:paraId="4025C91F" w14:textId="77777777" w:rsidR="00643B32" w:rsidRPr="00720376" w:rsidRDefault="00643B32" w:rsidP="00C80EFB">
      <w:pPr>
        <w:numPr>
          <w:ilvl w:val="0"/>
          <w:numId w:val="85"/>
        </w:numPr>
        <w:rPr>
          <w:lang w:val="en-GB"/>
        </w:rPr>
      </w:pPr>
      <w:r w:rsidRPr="00720376">
        <w:rPr>
          <w:lang w:val="en-GB"/>
        </w:rPr>
        <w:t>Concrete bathing tiles</w:t>
      </w:r>
    </w:p>
    <w:p w14:paraId="04A192CA" w14:textId="77777777" w:rsidR="00643B32" w:rsidRPr="00720376" w:rsidRDefault="00643B32" w:rsidP="00C80EFB">
      <w:pPr>
        <w:numPr>
          <w:ilvl w:val="0"/>
          <w:numId w:val="85"/>
        </w:numPr>
        <w:rPr>
          <w:lang w:val="en-GB"/>
        </w:rPr>
      </w:pPr>
      <w:r w:rsidRPr="00720376">
        <w:rPr>
          <w:lang w:val="en-GB"/>
        </w:rPr>
        <w:t>PVC bath drainage pipe</w:t>
      </w:r>
    </w:p>
    <w:p w14:paraId="458911C5" w14:textId="77777777" w:rsidR="00643B32" w:rsidRPr="00720376" w:rsidRDefault="00C7099C" w:rsidP="00C7099C">
      <w:pPr>
        <w:pStyle w:val="Heading3"/>
        <w:rPr>
          <w:lang w:val="en-GB"/>
        </w:rPr>
      </w:pPr>
      <w:bookmarkStart w:id="177" w:name="_Toc273091348"/>
      <w:r w:rsidRPr="00720376">
        <w:rPr>
          <w:lang w:val="en-GB"/>
        </w:rPr>
        <w:t>3.</w:t>
      </w:r>
      <w:r w:rsidR="00643B32" w:rsidRPr="00720376">
        <w:rPr>
          <w:lang w:val="en-GB"/>
        </w:rPr>
        <w:t>2</w:t>
      </w:r>
      <w:r w:rsidR="00643B32" w:rsidRPr="00720376">
        <w:rPr>
          <w:lang w:val="en-GB"/>
        </w:rPr>
        <w:tab/>
        <w:t>Revolving Fund</w:t>
      </w:r>
      <w:bookmarkEnd w:id="177"/>
    </w:p>
    <w:p w14:paraId="367B89DC" w14:textId="77777777" w:rsidR="00643B32" w:rsidRPr="00720376" w:rsidRDefault="00643B32" w:rsidP="00643B32">
      <w:pPr>
        <w:rPr>
          <w:lang w:val="en-GB"/>
        </w:rPr>
      </w:pPr>
      <w:r w:rsidRPr="00720376">
        <w:rPr>
          <w:lang w:val="en-GB"/>
        </w:rPr>
        <w:t>The motivated community will build their latrines</w:t>
      </w:r>
      <w:r w:rsidR="004F3173" w:rsidRPr="00720376">
        <w:rPr>
          <w:lang w:val="en-GB"/>
        </w:rPr>
        <w:t xml:space="preserve"> on their own cost.</w:t>
      </w:r>
    </w:p>
    <w:p w14:paraId="3C6487DA" w14:textId="77777777" w:rsidR="00643B32" w:rsidRPr="00720376" w:rsidRDefault="00643B32" w:rsidP="00267163">
      <w:pPr>
        <w:pStyle w:val="Heading2"/>
        <w:rPr>
          <w:lang w:val="en-GB"/>
        </w:rPr>
      </w:pPr>
      <w:bookmarkStart w:id="178" w:name="_Toc273091349"/>
      <w:r w:rsidRPr="00720376">
        <w:rPr>
          <w:lang w:val="en-GB"/>
        </w:rPr>
        <w:t>4.</w:t>
      </w:r>
      <w:r w:rsidRPr="00720376">
        <w:rPr>
          <w:lang w:val="en-GB"/>
        </w:rPr>
        <w:tab/>
        <w:t>Sanitation Technology</w:t>
      </w:r>
      <w:bookmarkEnd w:id="178"/>
    </w:p>
    <w:p w14:paraId="77BC823F" w14:textId="77777777" w:rsidR="00643B32" w:rsidRPr="00720376" w:rsidRDefault="00643B32" w:rsidP="00643B32">
      <w:pPr>
        <w:rPr>
          <w:lang w:val="en-GB"/>
        </w:rPr>
      </w:pPr>
      <w:r w:rsidRPr="00720376">
        <w:rPr>
          <w:lang w:val="en-GB"/>
        </w:rPr>
        <w:lastRenderedPageBreak/>
        <w:t>As far as possible, it will be tried to replicate the existing latrine technology used in the area, but incorporating hygienic improvements. Geological formations in Afghanistan differ from region to region. The type of the soil varies from hard rock to sandy to clay, and the water level varies from 3 meters over 50 meters. Keeping in mind the various traditions and practices, normally following types of latrine are considered:</w:t>
      </w:r>
    </w:p>
    <w:p w14:paraId="15DD92BE" w14:textId="77777777" w:rsidR="00643B32" w:rsidRPr="00720376" w:rsidRDefault="00643B32" w:rsidP="00C80EFB">
      <w:pPr>
        <w:numPr>
          <w:ilvl w:val="0"/>
          <w:numId w:val="67"/>
        </w:numPr>
        <w:rPr>
          <w:lang w:val="en-GB"/>
        </w:rPr>
      </w:pPr>
      <w:r w:rsidRPr="00720376">
        <w:rPr>
          <w:lang w:val="en-GB"/>
        </w:rPr>
        <w:t>Dry, single or double vault latrine</w:t>
      </w:r>
      <w:r w:rsidR="00540B08" w:rsidRPr="00720376">
        <w:rPr>
          <w:lang w:val="en-GB"/>
        </w:rPr>
        <w:t xml:space="preserve"> </w:t>
      </w:r>
    </w:p>
    <w:p w14:paraId="70532D35" w14:textId="77777777" w:rsidR="00643B32" w:rsidRPr="00720376" w:rsidRDefault="00643B32" w:rsidP="00C80EFB">
      <w:pPr>
        <w:numPr>
          <w:ilvl w:val="0"/>
          <w:numId w:val="67"/>
        </w:numPr>
        <w:rPr>
          <w:lang w:val="en-GB"/>
        </w:rPr>
      </w:pPr>
      <w:r w:rsidRPr="00720376">
        <w:rPr>
          <w:lang w:val="en-GB"/>
        </w:rPr>
        <w:t>VIP Latrine</w:t>
      </w:r>
    </w:p>
    <w:p w14:paraId="41FA2E35" w14:textId="77777777" w:rsidR="00643B32" w:rsidRPr="00720376" w:rsidRDefault="00643B32" w:rsidP="00C80EFB">
      <w:pPr>
        <w:numPr>
          <w:ilvl w:val="0"/>
          <w:numId w:val="67"/>
        </w:numPr>
        <w:rPr>
          <w:lang w:val="en-GB"/>
        </w:rPr>
      </w:pPr>
      <w:r w:rsidRPr="00720376">
        <w:rPr>
          <w:lang w:val="en-GB"/>
        </w:rPr>
        <w:t>Composting Urine Diversion Latrine</w:t>
      </w:r>
    </w:p>
    <w:p w14:paraId="35CB8D15" w14:textId="77777777" w:rsidR="00643B32" w:rsidRPr="00720376" w:rsidRDefault="00643B32" w:rsidP="00C80EFB">
      <w:pPr>
        <w:numPr>
          <w:ilvl w:val="0"/>
          <w:numId w:val="67"/>
        </w:numPr>
        <w:rPr>
          <w:lang w:val="en-GB"/>
        </w:rPr>
      </w:pPr>
      <w:r w:rsidRPr="00720376">
        <w:rPr>
          <w:lang w:val="en-GB"/>
        </w:rPr>
        <w:t>Pour flush water seal Latrine</w:t>
      </w:r>
    </w:p>
    <w:p w14:paraId="5CF032B2" w14:textId="77777777" w:rsidR="00643B32" w:rsidRPr="00720376" w:rsidRDefault="00643B32" w:rsidP="00643B32">
      <w:pPr>
        <w:rPr>
          <w:lang w:val="en-GB"/>
        </w:rPr>
      </w:pPr>
    </w:p>
    <w:p w14:paraId="05D5CF3A" w14:textId="77777777" w:rsidR="00643B32" w:rsidRPr="00720376" w:rsidRDefault="00643B32" w:rsidP="00643B32">
      <w:pPr>
        <w:rPr>
          <w:lang w:val="en-GB"/>
        </w:rPr>
      </w:pPr>
      <w:r w:rsidRPr="00720376">
        <w:rPr>
          <w:lang w:val="en-GB"/>
        </w:rPr>
        <w:t xml:space="preserve">The </w:t>
      </w:r>
      <w:r w:rsidR="00545FF5" w:rsidRPr="00720376">
        <w:rPr>
          <w:lang w:val="en-GB"/>
        </w:rPr>
        <w:t>RuWatSID</w:t>
      </w:r>
      <w:r w:rsidR="00031A9D" w:rsidRPr="00720376">
        <w:rPr>
          <w:lang w:val="en-GB"/>
        </w:rPr>
        <w:t xml:space="preserve"> </w:t>
      </w:r>
      <w:r w:rsidRPr="00720376">
        <w:rPr>
          <w:lang w:val="en-GB"/>
        </w:rPr>
        <w:t>will further support to develop appropriate technologies in sanitation.</w:t>
      </w:r>
    </w:p>
    <w:p w14:paraId="767BA182" w14:textId="77777777" w:rsidR="00643B32" w:rsidRPr="00720376" w:rsidRDefault="00031A9D" w:rsidP="00267163">
      <w:pPr>
        <w:pStyle w:val="Heading3"/>
        <w:rPr>
          <w:lang w:val="en-GB"/>
        </w:rPr>
      </w:pPr>
      <w:r w:rsidRPr="00720376">
        <w:rPr>
          <w:noProof/>
          <w:lang w:bidi="ar-SA"/>
        </w:rPr>
        <w:drawing>
          <wp:anchor distT="0" distB="0" distL="114300" distR="114300" simplePos="0" relativeHeight="251673600" behindDoc="1" locked="0" layoutInCell="1" allowOverlap="0" wp14:anchorId="554A9AEB" wp14:editId="2A260CF4">
            <wp:simplePos x="0" y="0"/>
            <wp:positionH relativeFrom="column">
              <wp:posOffset>-75565</wp:posOffset>
            </wp:positionH>
            <wp:positionV relativeFrom="paragraph">
              <wp:posOffset>387985</wp:posOffset>
            </wp:positionV>
            <wp:extent cx="2316480" cy="2677795"/>
            <wp:effectExtent l="19050" t="0" r="7620" b="0"/>
            <wp:wrapTight wrapText="bothSides">
              <wp:wrapPolygon edited="0">
                <wp:start x="-178" y="0"/>
                <wp:lineTo x="-178" y="21513"/>
                <wp:lineTo x="21671" y="21513"/>
                <wp:lineTo x="21671" y="0"/>
                <wp:lineTo x="-178"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cstate="print"/>
                    <a:srcRect/>
                    <a:stretch>
                      <a:fillRect/>
                    </a:stretch>
                  </pic:blipFill>
                  <pic:spPr bwMode="auto">
                    <a:xfrm>
                      <a:off x="0" y="0"/>
                      <a:ext cx="2316480" cy="2677795"/>
                    </a:xfrm>
                    <a:prstGeom prst="rect">
                      <a:avLst/>
                    </a:prstGeom>
                    <a:noFill/>
                    <a:ln w="9525">
                      <a:noFill/>
                      <a:miter lim="800000"/>
                      <a:headEnd/>
                      <a:tailEnd/>
                    </a:ln>
                  </pic:spPr>
                </pic:pic>
              </a:graphicData>
            </a:graphic>
          </wp:anchor>
        </w:drawing>
      </w:r>
      <w:bookmarkStart w:id="179" w:name="_Toc273091350"/>
      <w:r w:rsidR="00643B32" w:rsidRPr="00720376">
        <w:rPr>
          <w:lang w:val="en-GB"/>
        </w:rPr>
        <w:t>4.1</w:t>
      </w:r>
      <w:r w:rsidR="00643B32" w:rsidRPr="00720376">
        <w:rPr>
          <w:lang w:val="en-GB"/>
        </w:rPr>
        <w:tab/>
        <w:t>Dry Single or Double Vault Latrine</w:t>
      </w:r>
      <w:bookmarkEnd w:id="179"/>
    </w:p>
    <w:p w14:paraId="7FEFF654" w14:textId="77777777" w:rsidR="00643B32" w:rsidRPr="00720376" w:rsidRDefault="00643B32" w:rsidP="00643B32">
      <w:pPr>
        <w:rPr>
          <w:lang w:val="en-GB"/>
        </w:rPr>
      </w:pPr>
      <w:r w:rsidRPr="00720376">
        <w:rPr>
          <w:lang w:val="en-GB"/>
        </w:rPr>
        <w:t xml:space="preserve">In this type, single pit (when sealed), the faeces are allowed to decompose for several months (minimum of six months), still </w:t>
      </w:r>
      <w:r w:rsidR="00031A9D" w:rsidRPr="00720376">
        <w:rPr>
          <w:lang w:val="en-GB"/>
        </w:rPr>
        <w:t>with</w:t>
      </w:r>
      <w:r w:rsidRPr="00720376">
        <w:rPr>
          <w:lang w:val="en-GB"/>
        </w:rPr>
        <w:t xml:space="preserve"> some risk for survival of worm eggs. The fermented material then can be taken out in the form of a dark grey powder, no smell, less risk for transmission of diseases, and used as fertilizer.</w:t>
      </w:r>
    </w:p>
    <w:p w14:paraId="33C9E954" w14:textId="77777777" w:rsidR="00643B32" w:rsidRPr="00720376" w:rsidRDefault="00643B32" w:rsidP="00643B32">
      <w:pPr>
        <w:rPr>
          <w:lang w:val="en-GB"/>
        </w:rPr>
      </w:pPr>
    </w:p>
    <w:p w14:paraId="64091C3F" w14:textId="77777777" w:rsidR="00643B32" w:rsidRPr="00720376" w:rsidRDefault="00643B32" w:rsidP="00643B32">
      <w:pPr>
        <w:rPr>
          <w:lang w:val="en-GB"/>
        </w:rPr>
      </w:pPr>
      <w:r w:rsidRPr="00720376">
        <w:rPr>
          <w:lang w:val="en-GB"/>
        </w:rPr>
        <w:t>The double vault unit (composting type) consists of two adjacent box-like vaults, built of brick/ stone and lined with cement. While one side is in use (for a minimum of six months), the other is sealed. The double-vault is the most appropriate dry latrine. Refer to the drawings and specifications in sketch III-1 to III-6 and tables III-1 to III-11 of “Community Handpump Water Supply and Sanitation Guide for Afghanistan – Water and Sanitation Sector Group Afghanistan, 1999”.</w:t>
      </w:r>
    </w:p>
    <w:p w14:paraId="4C8D89D5" w14:textId="77777777" w:rsidR="00643B32" w:rsidRPr="00720376" w:rsidRDefault="003C674D" w:rsidP="00267163">
      <w:pPr>
        <w:pStyle w:val="Heading3"/>
        <w:rPr>
          <w:lang w:val="en-GB"/>
        </w:rPr>
      </w:pPr>
      <w:r w:rsidRPr="00720376">
        <w:rPr>
          <w:noProof/>
          <w:lang w:bidi="ar-SA"/>
        </w:rPr>
        <w:drawing>
          <wp:anchor distT="0" distB="0" distL="114300" distR="114300" simplePos="0" relativeHeight="251672576" behindDoc="1" locked="0" layoutInCell="1" allowOverlap="1" wp14:anchorId="10CBAF7B" wp14:editId="7117B60E">
            <wp:simplePos x="0" y="0"/>
            <wp:positionH relativeFrom="column">
              <wp:posOffset>3604260</wp:posOffset>
            </wp:positionH>
            <wp:positionV relativeFrom="paragraph">
              <wp:posOffset>394970</wp:posOffset>
            </wp:positionV>
            <wp:extent cx="2118995" cy="2702560"/>
            <wp:effectExtent l="19050" t="0" r="0" b="0"/>
            <wp:wrapTight wrapText="bothSides">
              <wp:wrapPolygon edited="0">
                <wp:start x="-194" y="0"/>
                <wp:lineTo x="-194" y="21468"/>
                <wp:lineTo x="21555" y="21468"/>
                <wp:lineTo x="21555" y="0"/>
                <wp:lineTo x="-194"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cstate="print"/>
                    <a:srcRect/>
                    <a:stretch>
                      <a:fillRect/>
                    </a:stretch>
                  </pic:blipFill>
                  <pic:spPr bwMode="auto">
                    <a:xfrm>
                      <a:off x="0" y="0"/>
                      <a:ext cx="2118995" cy="2702560"/>
                    </a:xfrm>
                    <a:prstGeom prst="rect">
                      <a:avLst/>
                    </a:prstGeom>
                    <a:noFill/>
                    <a:ln w="9525">
                      <a:noFill/>
                      <a:miter lim="800000"/>
                      <a:headEnd/>
                      <a:tailEnd/>
                    </a:ln>
                  </pic:spPr>
                </pic:pic>
              </a:graphicData>
            </a:graphic>
          </wp:anchor>
        </w:drawing>
      </w:r>
      <w:bookmarkStart w:id="180" w:name="_Toc273091351"/>
      <w:r w:rsidR="00643B32" w:rsidRPr="00720376">
        <w:rPr>
          <w:lang w:val="en-GB"/>
        </w:rPr>
        <w:t>4.2</w:t>
      </w:r>
      <w:r w:rsidR="00643B32" w:rsidRPr="00720376">
        <w:rPr>
          <w:lang w:val="en-GB"/>
        </w:rPr>
        <w:tab/>
        <w:t>Ventilated Improved Pit-VIP Latrines</w:t>
      </w:r>
      <w:bookmarkEnd w:id="180"/>
    </w:p>
    <w:p w14:paraId="6CED8E43" w14:textId="77777777" w:rsidR="00643B32" w:rsidRPr="00720376" w:rsidRDefault="00643B32" w:rsidP="00643B32">
      <w:pPr>
        <w:rPr>
          <w:lang w:val="en-GB"/>
        </w:rPr>
      </w:pPr>
      <w:r w:rsidRPr="00720376">
        <w:rPr>
          <w:lang w:val="en-GB"/>
        </w:rPr>
        <w:t xml:space="preserve">These types of latrines are appropriate where people do not use human waste as fertilizers. These types of latrine are also recommended for areas where the water table is not close to the ground surface, in emergency cases, and in urban areas. This type of latrine represents a marked improvement: smells and fly problems are greatly reduced, and the latrines can be put closer to houses, thus more accessible, especially for children. To eliminate flies and bad smell, the dry latrine can be improved to a Ventilated Improved Pit (VIP) latrine. </w:t>
      </w:r>
    </w:p>
    <w:p w14:paraId="70779108" w14:textId="77777777" w:rsidR="00643B32" w:rsidRPr="00720376" w:rsidRDefault="00643B32" w:rsidP="00643B32">
      <w:pPr>
        <w:rPr>
          <w:lang w:val="en-GB"/>
        </w:rPr>
      </w:pPr>
    </w:p>
    <w:p w14:paraId="3603C0F0" w14:textId="77777777" w:rsidR="00643B32" w:rsidRPr="00720376" w:rsidRDefault="00643B32" w:rsidP="00643B32">
      <w:pPr>
        <w:rPr>
          <w:lang w:val="en-GB"/>
        </w:rPr>
      </w:pPr>
      <w:r w:rsidRPr="00720376">
        <w:rPr>
          <w:lang w:val="en-GB"/>
        </w:rPr>
        <w:t>A VIP latrine has a ventilation pipe to carry away the bad smell. The inside is kept quite dark so that flies in the pit tend to travel up the vent pipe because they are attracted by light.</w:t>
      </w:r>
    </w:p>
    <w:p w14:paraId="490D99B8" w14:textId="77777777" w:rsidR="00643B32" w:rsidRPr="00720376" w:rsidRDefault="00643B32" w:rsidP="00643B32">
      <w:pPr>
        <w:rPr>
          <w:lang w:val="en-GB"/>
        </w:rPr>
      </w:pPr>
    </w:p>
    <w:p w14:paraId="29CEFC37" w14:textId="77777777" w:rsidR="00643B32" w:rsidRPr="00720376" w:rsidRDefault="00643B32" w:rsidP="00643B32">
      <w:pPr>
        <w:rPr>
          <w:lang w:val="en-GB"/>
        </w:rPr>
      </w:pPr>
      <w:r w:rsidRPr="00720376">
        <w:rPr>
          <w:lang w:val="en-GB"/>
        </w:rPr>
        <w:lastRenderedPageBreak/>
        <w:t>The VIP toilet can be single pit or double pit. Refer to sketches III-7 to III-9 and tables III-12 to III-17 of “Community Handpump Water Supply and Sanitation Guide for Afghanistan – Water and Sanitation Sector Group Afghanistan, 1999”.</w:t>
      </w:r>
    </w:p>
    <w:p w14:paraId="04AE91B1" w14:textId="77777777" w:rsidR="00643B32" w:rsidRPr="00720376" w:rsidRDefault="00643B32" w:rsidP="00267163">
      <w:pPr>
        <w:pStyle w:val="Heading3"/>
        <w:rPr>
          <w:lang w:val="en-GB"/>
        </w:rPr>
      </w:pPr>
      <w:bookmarkStart w:id="181" w:name="_Toc273091352"/>
      <w:r w:rsidRPr="00720376">
        <w:rPr>
          <w:lang w:val="en-GB"/>
        </w:rPr>
        <w:t>4.3</w:t>
      </w:r>
      <w:r w:rsidRPr="00720376">
        <w:rPr>
          <w:lang w:val="en-GB"/>
        </w:rPr>
        <w:tab/>
        <w:t>Composting Urine Diversion Toilet</w:t>
      </w:r>
      <w:bookmarkEnd w:id="181"/>
    </w:p>
    <w:p w14:paraId="3817E042" w14:textId="77777777" w:rsidR="00643B32" w:rsidRPr="00720376" w:rsidRDefault="00932F67" w:rsidP="00643B32">
      <w:pPr>
        <w:autoSpaceDE w:val="0"/>
        <w:autoSpaceDN w:val="0"/>
        <w:adjustRightInd w:val="0"/>
        <w:rPr>
          <w:lang w:val="en-GB"/>
        </w:rPr>
      </w:pPr>
      <w:r w:rsidRPr="00720376">
        <w:rPr>
          <w:noProof/>
          <w:lang w:bidi="ar-SA"/>
        </w:rPr>
        <w:drawing>
          <wp:anchor distT="0" distB="0" distL="114300" distR="114300" simplePos="0" relativeHeight="251674624" behindDoc="1" locked="0" layoutInCell="1" allowOverlap="1" wp14:anchorId="35B03604" wp14:editId="441505E7">
            <wp:simplePos x="0" y="0"/>
            <wp:positionH relativeFrom="column">
              <wp:posOffset>2768600</wp:posOffset>
            </wp:positionH>
            <wp:positionV relativeFrom="paragraph">
              <wp:posOffset>58420</wp:posOffset>
            </wp:positionV>
            <wp:extent cx="3033395" cy="3294380"/>
            <wp:effectExtent l="19050" t="0" r="0" b="0"/>
            <wp:wrapTight wrapText="bothSides">
              <wp:wrapPolygon edited="0">
                <wp:start x="-136" y="0"/>
                <wp:lineTo x="-136" y="21483"/>
                <wp:lineTo x="21568" y="21483"/>
                <wp:lineTo x="21568" y="0"/>
                <wp:lineTo x="-136"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cstate="print"/>
                    <a:srcRect/>
                    <a:stretch>
                      <a:fillRect/>
                    </a:stretch>
                  </pic:blipFill>
                  <pic:spPr bwMode="auto">
                    <a:xfrm>
                      <a:off x="0" y="0"/>
                      <a:ext cx="3033395" cy="3294380"/>
                    </a:xfrm>
                    <a:prstGeom prst="rect">
                      <a:avLst/>
                    </a:prstGeom>
                    <a:noFill/>
                    <a:ln w="9525">
                      <a:noFill/>
                      <a:miter lim="800000"/>
                      <a:headEnd/>
                      <a:tailEnd/>
                    </a:ln>
                  </pic:spPr>
                </pic:pic>
              </a:graphicData>
            </a:graphic>
          </wp:anchor>
        </w:drawing>
      </w:r>
      <w:r w:rsidR="00643B32" w:rsidRPr="00720376">
        <w:rPr>
          <w:lang w:val="en-GB"/>
        </w:rPr>
        <w:t>Waste is deposited in the chamber and dry absorbent organic material, such as wood ash, straw or vegetable matter is added after each use to</w:t>
      </w:r>
      <w:r w:rsidR="004F3173" w:rsidRPr="00720376">
        <w:rPr>
          <w:lang w:val="en-GB"/>
        </w:rPr>
        <w:t xml:space="preserve"> </w:t>
      </w:r>
      <w:r w:rsidR="00643B32" w:rsidRPr="00720376">
        <w:rPr>
          <w:lang w:val="en-GB"/>
        </w:rPr>
        <w:t xml:space="preserve">deodorize decomposing faeces and/or control moisture and facilitate biological breakdown (composting). Urine may be separated/diverted through use of specially adapted pedestals. This may be collected and used as a fertilizer. In desiccation systems, ventilation encourages the evaporation of moisture. </w:t>
      </w:r>
    </w:p>
    <w:p w14:paraId="07031D38" w14:textId="77777777" w:rsidR="00643B32" w:rsidRPr="00720376" w:rsidRDefault="00643B32" w:rsidP="00267163">
      <w:pPr>
        <w:pStyle w:val="Heading3"/>
        <w:rPr>
          <w:lang w:val="en-GB"/>
        </w:rPr>
      </w:pPr>
      <w:bookmarkStart w:id="182" w:name="_Toc273091353"/>
      <w:r w:rsidRPr="00720376">
        <w:rPr>
          <w:lang w:val="en-GB"/>
        </w:rPr>
        <w:t>4.4</w:t>
      </w:r>
      <w:r w:rsidRPr="00720376">
        <w:rPr>
          <w:lang w:val="en-GB"/>
        </w:rPr>
        <w:tab/>
        <w:t>Pour-flush Water Seal Latrine</w:t>
      </w:r>
      <w:bookmarkEnd w:id="182"/>
    </w:p>
    <w:p w14:paraId="1D84ADA2" w14:textId="77777777" w:rsidR="00643B32" w:rsidRPr="00720376" w:rsidRDefault="00643B32" w:rsidP="00643B32">
      <w:pPr>
        <w:rPr>
          <w:lang w:val="en-GB"/>
        </w:rPr>
      </w:pPr>
      <w:r w:rsidRPr="00720376">
        <w:rPr>
          <w:lang w:val="en-GB"/>
        </w:rPr>
        <w:t>These are used where water is available and used for anal cleaning. These are feasible and hygienic option for many communities. The latrine slab or latrine pan insert under the hole has a gooseneck, typically made of plastic or ceramics. Two to three litres of water is required for flushing after each defecation</w:t>
      </w:r>
      <w:r w:rsidR="004F3173" w:rsidRPr="00720376">
        <w:rPr>
          <w:lang w:val="en-GB"/>
        </w:rPr>
        <w:t>,</w:t>
      </w:r>
      <w:r w:rsidRPr="00720376">
        <w:rPr>
          <w:lang w:val="en-GB"/>
        </w:rPr>
        <w:t xml:space="preserve"> </w:t>
      </w:r>
      <w:r w:rsidR="004F3173" w:rsidRPr="00720376">
        <w:rPr>
          <w:lang w:val="en-GB"/>
        </w:rPr>
        <w:t>t</w:t>
      </w:r>
      <w:r w:rsidRPr="00720376">
        <w:rPr>
          <w:lang w:val="en-GB"/>
        </w:rPr>
        <w:t xml:space="preserve">he excreta, urine and water collected in the covered pit Water from a container is poured into the latrine pan to flush the excreta into a pit. Some amount of water always remains in the pan. This maintains a water seal, keeping smells in and flies out of the pit. A big pot of water is to be kept near the latrine for flushing and cleaning. </w:t>
      </w:r>
    </w:p>
    <w:p w14:paraId="0605F3DA" w14:textId="77777777" w:rsidR="00643B32" w:rsidRPr="00720376" w:rsidRDefault="003C674D" w:rsidP="00643B32">
      <w:pPr>
        <w:rPr>
          <w:lang w:val="en-GB"/>
        </w:rPr>
      </w:pPr>
      <w:r w:rsidRPr="00720376">
        <w:rPr>
          <w:noProof/>
          <w:lang w:bidi="ar-SA"/>
        </w:rPr>
        <w:drawing>
          <wp:anchor distT="0" distB="0" distL="114300" distR="114300" simplePos="0" relativeHeight="251675648" behindDoc="1" locked="0" layoutInCell="1" allowOverlap="1" wp14:anchorId="75904F93" wp14:editId="3C49A061">
            <wp:simplePos x="0" y="0"/>
            <wp:positionH relativeFrom="column">
              <wp:posOffset>160020</wp:posOffset>
            </wp:positionH>
            <wp:positionV relativeFrom="paragraph">
              <wp:posOffset>127000</wp:posOffset>
            </wp:positionV>
            <wp:extent cx="2374265" cy="2599690"/>
            <wp:effectExtent l="19050" t="0" r="6985" b="0"/>
            <wp:wrapTight wrapText="bothSides">
              <wp:wrapPolygon edited="0">
                <wp:start x="-173" y="0"/>
                <wp:lineTo x="-173" y="21368"/>
                <wp:lineTo x="21664" y="21368"/>
                <wp:lineTo x="21664" y="0"/>
                <wp:lineTo x="-173"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cstate="print"/>
                    <a:srcRect/>
                    <a:stretch>
                      <a:fillRect/>
                    </a:stretch>
                  </pic:blipFill>
                  <pic:spPr bwMode="auto">
                    <a:xfrm>
                      <a:off x="0" y="0"/>
                      <a:ext cx="2374265" cy="2599690"/>
                    </a:xfrm>
                    <a:prstGeom prst="rect">
                      <a:avLst/>
                    </a:prstGeom>
                    <a:noFill/>
                    <a:ln w="9525">
                      <a:noFill/>
                      <a:miter lim="800000"/>
                      <a:headEnd/>
                      <a:tailEnd/>
                    </a:ln>
                  </pic:spPr>
                </pic:pic>
              </a:graphicData>
            </a:graphic>
          </wp:anchor>
        </w:drawing>
      </w:r>
      <w:r w:rsidR="00643B32" w:rsidRPr="00720376">
        <w:rPr>
          <w:lang w:val="en-GB"/>
        </w:rPr>
        <w:t xml:space="preserve">The latrine may have one or two pits. It is advisable to go for two pits. For a family of five or six members, each pit is of one-meter diameter and one meter deep. Only one pit is used at any time by blocking the inlet of the Y-shaped drain leading to the second pit. One pit will fill up to the drain outlet level in about two years. The excreta should remain in the covered pit undisturbed for about two years to decompose. After that time, the </w:t>
      </w:r>
      <w:r w:rsidR="000E6BC4" w:rsidRPr="00720376">
        <w:rPr>
          <w:lang w:val="en-GB"/>
        </w:rPr>
        <w:t>odourless</w:t>
      </w:r>
      <w:r w:rsidR="00643B32" w:rsidRPr="00720376">
        <w:rPr>
          <w:lang w:val="en-GB"/>
        </w:rPr>
        <w:t xml:space="preserve"> contents of the pit can be handled safely and used as fertilizer. The latrine can thus be used as long as one wants by using each pit alternately. Refer to sketch III-10 to III-16 and table III-18 to III-23 of “Community Handpump Water Supply and Sanitation Guide for Afghanistan – Water and Sanitation Sector Group Afghanistan, 1999”.</w:t>
      </w:r>
    </w:p>
    <w:p w14:paraId="2D689710" w14:textId="77777777" w:rsidR="00CA2E65" w:rsidRPr="00720376" w:rsidRDefault="00CA2E65" w:rsidP="00643B32">
      <w:pPr>
        <w:rPr>
          <w:lang w:val="en-GB"/>
        </w:rPr>
      </w:pPr>
    </w:p>
    <w:p w14:paraId="20780261" w14:textId="77777777" w:rsidR="00CA2E65" w:rsidRPr="00720376" w:rsidRDefault="00CA2E65" w:rsidP="005251FB">
      <w:pPr>
        <w:pStyle w:val="Heading2"/>
        <w:rPr>
          <w:lang w:val="en-GB"/>
        </w:rPr>
      </w:pPr>
      <w:bookmarkStart w:id="183" w:name="_Toc273091354"/>
      <w:r w:rsidRPr="00720376">
        <w:rPr>
          <w:lang w:val="en-GB"/>
        </w:rPr>
        <w:lastRenderedPageBreak/>
        <w:t>5.</w:t>
      </w:r>
      <w:r w:rsidRPr="00720376">
        <w:rPr>
          <w:lang w:val="en-GB"/>
        </w:rPr>
        <w:tab/>
        <w:t>Eco-San Option</w:t>
      </w:r>
      <w:bookmarkEnd w:id="183"/>
    </w:p>
    <w:p w14:paraId="36FFF43E" w14:textId="77777777" w:rsidR="005251FB" w:rsidRPr="00720376" w:rsidRDefault="005251FB" w:rsidP="005251FB">
      <w:pPr>
        <w:jc w:val="both"/>
        <w:rPr>
          <w:lang w:val="en-GB"/>
        </w:rPr>
      </w:pPr>
      <w:r w:rsidRPr="00720376">
        <w:rPr>
          <w:lang w:val="en-GB"/>
        </w:rPr>
        <w:t>Objective: An alternative to the more traditional sanitation methods through use of the urine and faeces in a safe manner.</w:t>
      </w:r>
    </w:p>
    <w:p w14:paraId="1449C06C" w14:textId="77777777" w:rsidR="005251FB" w:rsidRPr="00720376" w:rsidRDefault="005251FB" w:rsidP="005251FB">
      <w:pPr>
        <w:jc w:val="both"/>
        <w:rPr>
          <w:lang w:val="en-GB"/>
        </w:rPr>
      </w:pPr>
    </w:p>
    <w:p w14:paraId="6C67B72A" w14:textId="77777777" w:rsidR="005251FB" w:rsidRPr="00720376" w:rsidRDefault="005251FB" w:rsidP="005251FB">
      <w:pPr>
        <w:jc w:val="both"/>
        <w:rPr>
          <w:lang w:val="en-GB"/>
        </w:rPr>
      </w:pPr>
      <w:r w:rsidRPr="00720376">
        <w:rPr>
          <w:lang w:val="en-GB"/>
        </w:rPr>
        <w:t>The Eco-san option is the use of urine and waste products in a manner that will produce benefits for the users. Normally the stool is the solid part and contains the harmful organism but it breaks down over time to a product that can be used in the garden or fields provided half a year during warm weather (not winter period) that the faecal matter has been completely decomposed and harmful helminth eggs are inactive. Urine is more difficult component in septic tanks to breakdown. Urine contains relatively few harmful organism but contains high levels of nitrogen and phosphate in one way or the other and are difficult to remove in large quantities. Urine is an excellent fertilizer for crops as it contains N and P in one way or the other.</w:t>
      </w:r>
    </w:p>
    <w:p w14:paraId="61EAAE7B" w14:textId="77777777" w:rsidR="005251FB" w:rsidRPr="00720376" w:rsidRDefault="005251FB" w:rsidP="005251FB">
      <w:pPr>
        <w:jc w:val="both"/>
        <w:rPr>
          <w:lang w:val="en-GB"/>
        </w:rPr>
      </w:pPr>
    </w:p>
    <w:p w14:paraId="03349801" w14:textId="77777777" w:rsidR="005251FB" w:rsidRPr="00720376" w:rsidRDefault="005251FB" w:rsidP="005251FB">
      <w:pPr>
        <w:jc w:val="both"/>
        <w:rPr>
          <w:lang w:val="en-GB"/>
        </w:rPr>
      </w:pPr>
      <w:r w:rsidRPr="00720376">
        <w:rPr>
          <w:lang w:val="en-GB"/>
        </w:rPr>
        <w:t>Ecosan, ecological sanitation, is an alternative to conventional sanitation solutions through reuse and recycling of nutrients and water. The human waste is used for fertilising the agricultural fields after composting of the human faeces, the urine is used to fertilise the fields with nitrogen and phosphate as found in urine. The philosophy is based on reducing the health risks, prevent pollution, recharge of the soil fertility and ensure that management of nutrients (recycle) and water are optimal. Some of the advantages can be improvement of health as no pathogens are being introduced into the water cycle and recycling of nutrients, organics in a safe manner. Soil fertility is expected to improve and therefore increased production.</w:t>
      </w:r>
    </w:p>
    <w:p w14:paraId="13B80062" w14:textId="77777777" w:rsidR="005251FB" w:rsidRPr="00720376" w:rsidRDefault="005251FB" w:rsidP="005251FB">
      <w:pPr>
        <w:jc w:val="both"/>
        <w:rPr>
          <w:lang w:val="en-GB"/>
        </w:rPr>
      </w:pPr>
    </w:p>
    <w:p w14:paraId="14F374EA" w14:textId="77777777" w:rsidR="005251FB" w:rsidRPr="00720376" w:rsidRDefault="005251FB" w:rsidP="005251FB">
      <w:pPr>
        <w:jc w:val="both"/>
        <w:rPr>
          <w:lang w:val="en-GB"/>
        </w:rPr>
      </w:pPr>
      <w:r w:rsidRPr="00720376">
        <w:rPr>
          <w:lang w:val="en-GB"/>
        </w:rPr>
        <w:t>Reuse of human waste is practised but not in safe manner, so this should be improved through using ecosan systems. Basically ecosan would not use flush toilets with high use of water and separates the faecal matter from the urine and should therefore keep dry. The stage of composting should take place over half a year in dry climates and 9 month in colder climates.</w:t>
      </w:r>
    </w:p>
    <w:p w14:paraId="5AD90029" w14:textId="77777777" w:rsidR="005251FB" w:rsidRPr="00720376" w:rsidRDefault="005251FB" w:rsidP="005251FB">
      <w:pPr>
        <w:jc w:val="both"/>
        <w:rPr>
          <w:lang w:val="en-GB"/>
        </w:rPr>
      </w:pPr>
    </w:p>
    <w:p w14:paraId="51E805DA" w14:textId="77777777" w:rsidR="005251FB" w:rsidRPr="00720376" w:rsidRDefault="005251FB" w:rsidP="005251FB">
      <w:pPr>
        <w:jc w:val="both"/>
        <w:rPr>
          <w:lang w:val="en-GB"/>
        </w:rPr>
      </w:pPr>
      <w:r w:rsidRPr="00720376">
        <w:rPr>
          <w:lang w:val="en-GB"/>
        </w:rPr>
        <w:t>Ecosan toilets have been set-up even in slums in India and are functional. A number of toilet systems were introduced in Kabul like the Sulabh system that recycles the waste but still requires water and might not be able to be replicated in the rural areas and is not an ecosan system, but uses poor-flush toilets and recycles waste and reuses the water for flushing.</w:t>
      </w:r>
    </w:p>
    <w:p w14:paraId="4D3557AF" w14:textId="77777777" w:rsidR="005251FB" w:rsidRPr="00720376" w:rsidRDefault="005251FB" w:rsidP="005251FB">
      <w:pPr>
        <w:jc w:val="both"/>
        <w:rPr>
          <w:lang w:val="en-GB"/>
        </w:rPr>
      </w:pPr>
    </w:p>
    <w:p w14:paraId="1271A619" w14:textId="77777777" w:rsidR="005251FB" w:rsidRPr="00720376" w:rsidRDefault="005251FB" w:rsidP="005251FB">
      <w:pPr>
        <w:jc w:val="both"/>
        <w:rPr>
          <w:lang w:val="en-GB"/>
        </w:rPr>
      </w:pPr>
      <w:r w:rsidRPr="00720376">
        <w:rPr>
          <w:lang w:val="en-GB"/>
        </w:rPr>
        <w:t>Heeb, J., Jenssen, P., Gnanaken, K., Conradin, K. (2006). An approach to Human dignity, Community Health and Food Security. Swiss Development Cooperation (SDC).</w:t>
      </w:r>
    </w:p>
    <w:p w14:paraId="2CFDD889" w14:textId="77777777" w:rsidR="00720376" w:rsidRPr="00720376" w:rsidRDefault="00720376" w:rsidP="00720376">
      <w:pPr>
        <w:pStyle w:val="Heading2"/>
        <w:rPr>
          <w:lang w:val="en-GB"/>
        </w:rPr>
      </w:pPr>
      <w:bookmarkStart w:id="184" w:name="_Toc273091355"/>
      <w:r w:rsidRPr="00720376">
        <w:rPr>
          <w:lang w:val="en-GB"/>
        </w:rPr>
        <w:t>6.</w:t>
      </w:r>
      <w:r w:rsidRPr="00720376">
        <w:rPr>
          <w:lang w:val="en-GB"/>
        </w:rPr>
        <w:tab/>
        <w:t>Sanitation ladder</w:t>
      </w:r>
      <w:bookmarkEnd w:id="184"/>
    </w:p>
    <w:p w14:paraId="2168D63D" w14:textId="77777777" w:rsidR="00720376" w:rsidRPr="00720376" w:rsidRDefault="00720376" w:rsidP="005251FB">
      <w:pPr>
        <w:jc w:val="both"/>
        <w:rPr>
          <w:lang w:val="en-GB"/>
        </w:rPr>
      </w:pPr>
      <w:r w:rsidRPr="00720376">
        <w:rPr>
          <w:lang w:val="en-GB"/>
        </w:rPr>
        <w:t>The sanitation situation requires improvement in Afghanistan and other approaches will need to be main streamed in Afghanistan through the Community Led Total Sanitation (CLTS) and the hygiene ladder approach. The CLTS is discussed in Section III and elsewhere with reference to the WASH Policy 2010.</w:t>
      </w:r>
    </w:p>
    <w:p w14:paraId="4DEFAD2A" w14:textId="77777777" w:rsidR="00720376" w:rsidRPr="00720376" w:rsidRDefault="00720376" w:rsidP="005251FB">
      <w:pPr>
        <w:jc w:val="both"/>
        <w:rPr>
          <w:lang w:val="en-GB"/>
        </w:rPr>
      </w:pPr>
    </w:p>
    <w:p w14:paraId="7ED2F746" w14:textId="77777777" w:rsidR="00720376" w:rsidRPr="00720376" w:rsidRDefault="00720376" w:rsidP="00720376">
      <w:pPr>
        <w:jc w:val="both"/>
        <w:rPr>
          <w:color w:val="000000"/>
          <w:szCs w:val="22"/>
          <w:lang w:val="en-GB"/>
        </w:rPr>
      </w:pPr>
      <w:r w:rsidRPr="00720376">
        <w:rPr>
          <w:color w:val="000000"/>
          <w:szCs w:val="22"/>
          <w:lang w:val="en-GB"/>
        </w:rPr>
        <w:t xml:space="preserve">Excreta disposal is an important part of overall environmental sanitation. Inadequate and unsanitary disposal of infected human excreta leads to the contamination of the ground water and sources of drinking water supplies. It provides shelter to breed flies to lay their eggs and to carry infection from faeces to other human beings. Man is the reservoir of </w:t>
      </w:r>
      <w:r w:rsidRPr="00720376">
        <w:rPr>
          <w:color w:val="000000"/>
          <w:szCs w:val="22"/>
          <w:lang w:val="en-GB"/>
        </w:rPr>
        <w:lastRenderedPageBreak/>
        <w:t xml:space="preserve">infection for several diseases. Faecal borne diseases and worm infestations are the main cause of deaths and morbidity in a community where they go for indiscriminate defecation. </w:t>
      </w:r>
    </w:p>
    <w:p w14:paraId="7E654285" w14:textId="77777777" w:rsidR="00720376" w:rsidRPr="00720376" w:rsidRDefault="00720376" w:rsidP="00720376">
      <w:pPr>
        <w:jc w:val="both"/>
        <w:rPr>
          <w:color w:val="000000"/>
          <w:szCs w:val="22"/>
          <w:lang w:val="en-GB"/>
        </w:rPr>
      </w:pPr>
    </w:p>
    <w:p w14:paraId="0DB5DF88" w14:textId="77777777" w:rsidR="00720376" w:rsidRPr="00720376" w:rsidRDefault="00720376" w:rsidP="00720376">
      <w:pPr>
        <w:jc w:val="both"/>
        <w:rPr>
          <w:color w:val="000000"/>
          <w:szCs w:val="22"/>
          <w:lang w:val="en-GB"/>
        </w:rPr>
      </w:pPr>
      <w:r w:rsidRPr="00720376">
        <w:rPr>
          <w:color w:val="000000"/>
          <w:szCs w:val="22"/>
          <w:lang w:val="en-GB"/>
        </w:rPr>
        <w:t>It is interesting to note that all such diseases are controllable or preventable through good sanitary barriers through safe disposal of human excreta</w:t>
      </w:r>
      <w:r w:rsidR="004A0656">
        <w:rPr>
          <w:color w:val="000000"/>
          <w:szCs w:val="22"/>
          <w:lang w:val="en-GB"/>
        </w:rPr>
        <w:t xml:space="preserve"> (see Box 1)</w:t>
      </w:r>
      <w:r w:rsidRPr="00720376">
        <w:rPr>
          <w:color w:val="000000"/>
          <w:szCs w:val="22"/>
          <w:lang w:val="en-GB"/>
        </w:rPr>
        <w:t>.</w:t>
      </w:r>
    </w:p>
    <w:p w14:paraId="154D1796" w14:textId="77777777" w:rsidR="00720376" w:rsidRPr="00720376" w:rsidRDefault="00720376" w:rsidP="005251FB">
      <w:pPr>
        <w:jc w:val="both"/>
        <w:rPr>
          <w:lang w:val="en-GB"/>
        </w:rPr>
      </w:pPr>
    </w:p>
    <w:p w14:paraId="498E8B4A" w14:textId="57C7366E" w:rsidR="00720376" w:rsidRDefault="00D73231" w:rsidP="005251FB">
      <w:pPr>
        <w:jc w:val="both"/>
        <w:rPr>
          <w:szCs w:val="22"/>
        </w:rPr>
      </w:pPr>
      <w:r>
        <w:rPr>
          <w:noProof/>
          <w:szCs w:val="22"/>
          <w:lang w:bidi="ar-SA"/>
        </w:rPr>
        <mc:AlternateContent>
          <mc:Choice Requires="wps">
            <w:drawing>
              <wp:inline distT="0" distB="0" distL="0" distR="0" wp14:anchorId="16DF99B7" wp14:editId="66A15F05">
                <wp:extent cx="4829175" cy="1624330"/>
                <wp:effectExtent l="0" t="0" r="9525" b="13970"/>
                <wp:docPr id="5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624330"/>
                        </a:xfrm>
                        <a:prstGeom prst="rect">
                          <a:avLst/>
                        </a:prstGeom>
                        <a:solidFill>
                          <a:srgbClr val="FFFFFF"/>
                        </a:solidFill>
                        <a:ln w="9525">
                          <a:solidFill>
                            <a:srgbClr val="000000"/>
                          </a:solidFill>
                          <a:miter lim="800000"/>
                          <a:headEnd/>
                          <a:tailEnd/>
                        </a:ln>
                      </wps:spPr>
                      <wps:txbx>
                        <w:txbxContent>
                          <w:p w14:paraId="514CBFF6" w14:textId="77777777" w:rsidR="00424D25" w:rsidRPr="004A0656" w:rsidRDefault="00424D25" w:rsidP="004A0656">
                            <w:pPr>
                              <w:pStyle w:val="Pa4"/>
                              <w:rPr>
                                <w:rFonts w:ascii="Arial" w:hAnsi="Arial" w:cs="Arial"/>
                                <w:b/>
                                <w:bCs/>
                                <w:color w:val="000000"/>
                                <w:sz w:val="22"/>
                                <w:szCs w:val="22"/>
                                <w:lang w:val="en-GB"/>
                              </w:rPr>
                            </w:pPr>
                            <w:r w:rsidRPr="004A0656">
                              <w:rPr>
                                <w:rFonts w:ascii="Arial" w:hAnsi="Arial" w:cs="Arial"/>
                                <w:b/>
                                <w:bCs/>
                                <w:color w:val="000000"/>
                                <w:sz w:val="22"/>
                                <w:szCs w:val="22"/>
                                <w:lang w:val="en-GB"/>
                              </w:rPr>
                              <w:t>Box1</w:t>
                            </w:r>
                          </w:p>
                          <w:p w14:paraId="086D2FB7" w14:textId="77777777" w:rsidR="00424D25" w:rsidRPr="004A0656" w:rsidRDefault="00424D25" w:rsidP="004A0656">
                            <w:pPr>
                              <w:pStyle w:val="Pa4"/>
                              <w:rPr>
                                <w:rFonts w:ascii="Arial" w:hAnsi="Arial" w:cs="Arial"/>
                                <w:b/>
                                <w:bCs/>
                                <w:color w:val="000000"/>
                                <w:sz w:val="22"/>
                                <w:szCs w:val="22"/>
                                <w:lang w:val="en-GB"/>
                              </w:rPr>
                            </w:pPr>
                            <w:r w:rsidRPr="004A0656">
                              <w:rPr>
                                <w:rFonts w:ascii="Arial" w:hAnsi="Arial" w:cs="Arial"/>
                                <w:b/>
                                <w:bCs/>
                                <w:color w:val="000000"/>
                                <w:sz w:val="22"/>
                                <w:szCs w:val="22"/>
                                <w:lang w:val="en-GB"/>
                              </w:rPr>
                              <w:t>A sanitary latrine is one which does not</w:t>
                            </w:r>
                          </w:p>
                          <w:p w14:paraId="5FCC2FCF"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Pollute or contaminate soil</w:t>
                            </w:r>
                          </w:p>
                          <w:p w14:paraId="3752F81C"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Pollute or contaminate ground water</w:t>
                            </w:r>
                          </w:p>
                          <w:p w14:paraId="050510D5"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Pollute or contaminate surface water</w:t>
                            </w:r>
                          </w:p>
                          <w:p w14:paraId="2E6379DF"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Act as medium to fly breeding or access to flies and animals</w:t>
                            </w:r>
                          </w:p>
                          <w:p w14:paraId="39472638"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Require handling</w:t>
                            </w:r>
                          </w:p>
                          <w:p w14:paraId="799213BF"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Produce odour and give ugly sight</w:t>
                            </w:r>
                          </w:p>
                          <w:p w14:paraId="740C8BAE" w14:textId="77777777" w:rsidR="00424D25" w:rsidRPr="008407D9" w:rsidRDefault="00424D25" w:rsidP="004A0656">
                            <w:pPr>
                              <w:ind w:left="220"/>
                              <w:jc w:val="both"/>
                              <w:rPr>
                                <w:b/>
                                <w:i/>
                                <w:color w:val="595959" w:themeColor="text1" w:themeTint="A6"/>
                                <w:sz w:val="20"/>
                                <w:szCs w:val="20"/>
                              </w:rPr>
                            </w:pPr>
                            <w:r w:rsidRPr="004A0656">
                              <w:rPr>
                                <w:b/>
                                <w:i/>
                                <w:color w:val="595959" w:themeColor="text1" w:themeTint="A6"/>
                                <w:szCs w:val="22"/>
                              </w:rPr>
                              <w:t>• Require huge amount and high technology.</w:t>
                            </w:r>
                          </w:p>
                        </w:txbxContent>
                      </wps:txbx>
                      <wps:bodyPr rot="0" vert="horz" wrap="square" lIns="91440" tIns="45720" rIns="91440" bIns="45720" anchor="t" anchorCtr="0" upright="1">
                        <a:noAutofit/>
                      </wps:bodyPr>
                    </wps:wsp>
                  </a:graphicData>
                </a:graphic>
              </wp:inline>
            </w:drawing>
          </mc:Choice>
          <mc:Fallback>
            <w:pict>
              <v:shape id="Text Box 79" o:spid="_x0000_s1055" type="#_x0000_t202" style="width:380.25pt;height:127.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">
                <v:textbox>
                  <w:txbxContent>
                    <w:p w14:paraId="514CBFF6" w14:textId="77777777" w:rsidR="00424D25" w:rsidRPr="004A0656" w:rsidRDefault="00424D25" w:rsidP="004A0656">
                      <w:pPr>
                        <w:pStyle w:val="Pa4"/>
                        <w:rPr>
                          <w:rFonts w:ascii="Arial" w:hAnsi="Arial" w:cs="Arial"/>
                          <w:b/>
                          <w:bCs/>
                          <w:color w:val="000000"/>
                          <w:sz w:val="22"/>
                          <w:szCs w:val="22"/>
                          <w:lang w:val="en-GB"/>
                        </w:rPr>
                      </w:pPr>
                      <w:r w:rsidRPr="004A0656">
                        <w:rPr>
                          <w:rFonts w:ascii="Arial" w:hAnsi="Arial" w:cs="Arial"/>
                          <w:b/>
                          <w:bCs/>
                          <w:color w:val="000000"/>
                          <w:sz w:val="22"/>
                          <w:szCs w:val="22"/>
                          <w:lang w:val="en-GB"/>
                        </w:rPr>
                        <w:t>Box1</w:t>
                      </w:r>
                    </w:p>
                    <w:p w14:paraId="086D2FB7" w14:textId="77777777" w:rsidR="00424D25" w:rsidRPr="004A0656" w:rsidRDefault="00424D25" w:rsidP="004A0656">
                      <w:pPr>
                        <w:pStyle w:val="Pa4"/>
                        <w:rPr>
                          <w:rFonts w:ascii="Arial" w:hAnsi="Arial" w:cs="Arial"/>
                          <w:b/>
                          <w:bCs/>
                          <w:color w:val="000000"/>
                          <w:sz w:val="22"/>
                          <w:szCs w:val="22"/>
                          <w:lang w:val="en-GB"/>
                        </w:rPr>
                      </w:pPr>
                      <w:r w:rsidRPr="004A0656">
                        <w:rPr>
                          <w:rFonts w:ascii="Arial" w:hAnsi="Arial" w:cs="Arial"/>
                          <w:b/>
                          <w:bCs/>
                          <w:color w:val="000000"/>
                          <w:sz w:val="22"/>
                          <w:szCs w:val="22"/>
                          <w:lang w:val="en-GB"/>
                        </w:rPr>
                        <w:t>A sanitary latrine is one which does not</w:t>
                      </w:r>
                    </w:p>
                    <w:p w14:paraId="5FCC2FCF"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Pollute or contaminate soil</w:t>
                      </w:r>
                    </w:p>
                    <w:p w14:paraId="3752F81C"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Pollute or contaminate ground water</w:t>
                      </w:r>
                    </w:p>
                    <w:p w14:paraId="050510D5"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Pollute or contaminate surface water</w:t>
                      </w:r>
                    </w:p>
                    <w:p w14:paraId="2E6379DF"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Act as medium to fly breeding or access to flies and animals</w:t>
                      </w:r>
                    </w:p>
                    <w:p w14:paraId="39472638"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Require handling</w:t>
                      </w:r>
                    </w:p>
                    <w:p w14:paraId="799213BF" w14:textId="77777777" w:rsidR="00424D25" w:rsidRPr="004A0656" w:rsidRDefault="00424D25" w:rsidP="004A0656">
                      <w:pPr>
                        <w:pStyle w:val="Pa9"/>
                        <w:ind w:left="220"/>
                        <w:rPr>
                          <w:rFonts w:ascii="Arial" w:hAnsi="Arial" w:cs="Arial"/>
                          <w:b/>
                          <w:i/>
                          <w:color w:val="595959" w:themeColor="text1" w:themeTint="A6"/>
                          <w:sz w:val="22"/>
                          <w:szCs w:val="22"/>
                          <w:lang w:val="en-GB"/>
                        </w:rPr>
                      </w:pPr>
                      <w:r w:rsidRPr="004A0656">
                        <w:rPr>
                          <w:rFonts w:ascii="Arial" w:hAnsi="Arial" w:cs="Arial"/>
                          <w:b/>
                          <w:i/>
                          <w:color w:val="595959" w:themeColor="text1" w:themeTint="A6"/>
                          <w:sz w:val="22"/>
                          <w:szCs w:val="22"/>
                          <w:lang w:val="en-GB"/>
                        </w:rPr>
                        <w:t>• Produce odour and give ugly sight</w:t>
                      </w:r>
                    </w:p>
                    <w:p w14:paraId="740C8BAE" w14:textId="77777777" w:rsidR="00424D25" w:rsidRPr="008407D9" w:rsidRDefault="00424D25" w:rsidP="004A0656">
                      <w:pPr>
                        <w:ind w:left="220"/>
                        <w:jc w:val="both"/>
                        <w:rPr>
                          <w:b/>
                          <w:i/>
                          <w:color w:val="595959" w:themeColor="text1" w:themeTint="A6"/>
                          <w:sz w:val="20"/>
                          <w:szCs w:val="20"/>
                        </w:rPr>
                      </w:pPr>
                      <w:r w:rsidRPr="004A0656">
                        <w:rPr>
                          <w:b/>
                          <w:i/>
                          <w:color w:val="595959" w:themeColor="text1" w:themeTint="A6"/>
                          <w:szCs w:val="22"/>
                        </w:rPr>
                        <w:t>• Require huge amount and high technology.</w:t>
                      </w:r>
                    </w:p>
                  </w:txbxContent>
                </v:textbox>
                <w10:anchorlock/>
              </v:shape>
            </w:pict>
          </mc:Fallback>
        </mc:AlternateContent>
      </w:r>
    </w:p>
    <w:p w14:paraId="7C827FC1" w14:textId="77777777" w:rsidR="004A0656" w:rsidRDefault="004A0656" w:rsidP="005251FB">
      <w:pPr>
        <w:jc w:val="both"/>
        <w:rPr>
          <w:szCs w:val="22"/>
        </w:rPr>
      </w:pPr>
    </w:p>
    <w:p w14:paraId="356C0234" w14:textId="77777777" w:rsidR="004A0656" w:rsidRPr="004A0656" w:rsidRDefault="004A0656" w:rsidP="004A0656">
      <w:pPr>
        <w:jc w:val="both"/>
        <w:rPr>
          <w:color w:val="000000"/>
          <w:szCs w:val="22"/>
        </w:rPr>
      </w:pPr>
      <w:r w:rsidRPr="004A0656">
        <w:rPr>
          <w:color w:val="000000"/>
          <w:szCs w:val="22"/>
        </w:rPr>
        <w:t>Providing technological options/informed choices is one of the strategies of New WASH policy. It matches with local situation and enhances the demand for owning a sanitary latrine irrespective of the socio-economic conditions and leads to sanitary way of defecation.</w:t>
      </w:r>
    </w:p>
    <w:p w14:paraId="0B9D5EBC" w14:textId="77777777" w:rsidR="004A0656" w:rsidRDefault="004A0656" w:rsidP="005251FB">
      <w:pPr>
        <w:jc w:val="both"/>
        <w:rPr>
          <w:rFonts w:eastAsia="Calibri"/>
          <w:sz w:val="24"/>
          <w:lang w:val="en-GB"/>
        </w:rPr>
      </w:pPr>
    </w:p>
    <w:p w14:paraId="2F47FD9B" w14:textId="77777777" w:rsidR="004A0656" w:rsidRPr="00933F27" w:rsidRDefault="004A0656" w:rsidP="004A0656">
      <w:pPr>
        <w:jc w:val="both"/>
        <w:rPr>
          <w:color w:val="000000"/>
          <w:szCs w:val="22"/>
        </w:rPr>
      </w:pPr>
      <w:r w:rsidRPr="00933F27">
        <w:rPr>
          <w:color w:val="000000"/>
          <w:szCs w:val="22"/>
        </w:rPr>
        <w:t xml:space="preserve">There are minimum four components that define the </w:t>
      </w:r>
      <w:r w:rsidRPr="00933F27">
        <w:rPr>
          <w:b/>
          <w:color w:val="404040" w:themeColor="text1" w:themeTint="BF"/>
          <w:szCs w:val="22"/>
        </w:rPr>
        <w:t>sanitary toilet.</w:t>
      </w:r>
      <w:r w:rsidRPr="00933F27">
        <w:rPr>
          <w:color w:val="000000"/>
          <w:szCs w:val="22"/>
        </w:rPr>
        <w:t xml:space="preserve"> They are - pan, pit/tank, superstructure and overall system (technology) in which they operate i.e. water seal or slab with hole. We can have several sanitary technological options for rural Afghanistan which can be used depending upon the soil conditions, water availability, and affordability of the user. </w:t>
      </w:r>
    </w:p>
    <w:p w14:paraId="77D8FCB2" w14:textId="77777777" w:rsidR="004A0656" w:rsidRPr="00933F27" w:rsidRDefault="004A0656" w:rsidP="004A0656">
      <w:pPr>
        <w:pStyle w:val="Pa4"/>
        <w:rPr>
          <w:rFonts w:ascii="Arial" w:hAnsi="Arial" w:cs="Arial"/>
          <w:color w:val="000000"/>
          <w:sz w:val="22"/>
          <w:szCs w:val="22"/>
          <w:lang w:val="en-GB"/>
        </w:rPr>
      </w:pPr>
    </w:p>
    <w:p w14:paraId="5A632D40" w14:textId="77777777" w:rsidR="004A0656" w:rsidRPr="00933F27" w:rsidRDefault="004A0656" w:rsidP="004A0656">
      <w:pPr>
        <w:pStyle w:val="Pa4"/>
        <w:rPr>
          <w:rFonts w:ascii="Arial" w:hAnsi="Arial" w:cs="Arial"/>
          <w:color w:val="000000"/>
          <w:sz w:val="22"/>
          <w:szCs w:val="22"/>
          <w:lang w:val="en-GB"/>
        </w:rPr>
      </w:pPr>
      <w:r w:rsidRPr="00933F27">
        <w:rPr>
          <w:rFonts w:ascii="Arial" w:hAnsi="Arial" w:cs="Arial"/>
          <w:color w:val="000000"/>
          <w:sz w:val="22"/>
          <w:szCs w:val="22"/>
          <w:lang w:val="en-GB"/>
        </w:rPr>
        <w:t>Some of the key proposed technological options are:</w:t>
      </w:r>
    </w:p>
    <w:p w14:paraId="29CBE25E" w14:textId="77777777" w:rsidR="004A0656" w:rsidRPr="00933F27" w:rsidRDefault="004A0656" w:rsidP="004A0656">
      <w:pPr>
        <w:pStyle w:val="Pa8"/>
        <w:ind w:left="340"/>
        <w:rPr>
          <w:rFonts w:ascii="Arial" w:hAnsi="Arial" w:cs="Arial"/>
          <w:color w:val="000000"/>
          <w:sz w:val="22"/>
          <w:szCs w:val="22"/>
          <w:lang w:val="en-GB"/>
        </w:rPr>
      </w:pPr>
      <w:r w:rsidRPr="00933F27">
        <w:rPr>
          <w:rFonts w:ascii="Arial" w:hAnsi="Arial" w:cs="Arial"/>
          <w:color w:val="000000"/>
          <w:sz w:val="22"/>
          <w:szCs w:val="22"/>
          <w:lang w:val="en-GB"/>
        </w:rPr>
        <w:t>1. Simple Pit Toilet</w:t>
      </w:r>
    </w:p>
    <w:p w14:paraId="0DB7FC21" w14:textId="77777777" w:rsidR="004A0656" w:rsidRPr="00933F27" w:rsidRDefault="004A0656" w:rsidP="004A0656">
      <w:pPr>
        <w:pStyle w:val="Pa8"/>
        <w:ind w:left="340"/>
        <w:rPr>
          <w:rFonts w:ascii="Arial" w:hAnsi="Arial" w:cs="Arial"/>
          <w:color w:val="000000"/>
          <w:sz w:val="22"/>
          <w:szCs w:val="22"/>
          <w:lang w:val="en-GB"/>
        </w:rPr>
      </w:pPr>
      <w:r w:rsidRPr="00933F27">
        <w:rPr>
          <w:rFonts w:ascii="Arial" w:hAnsi="Arial" w:cs="Arial"/>
          <w:color w:val="000000"/>
          <w:sz w:val="22"/>
          <w:szCs w:val="22"/>
          <w:lang w:val="en-GB"/>
        </w:rPr>
        <w:t xml:space="preserve">2. Ventilated Improved Pit (VIP) Toilet </w:t>
      </w:r>
    </w:p>
    <w:p w14:paraId="66503881" w14:textId="77777777" w:rsidR="004A0656" w:rsidRPr="00933F27" w:rsidRDefault="004A0656" w:rsidP="004A0656">
      <w:pPr>
        <w:pStyle w:val="Pa8"/>
        <w:ind w:left="340"/>
        <w:rPr>
          <w:rFonts w:ascii="Arial" w:hAnsi="Arial" w:cs="Arial"/>
          <w:color w:val="000000"/>
          <w:sz w:val="22"/>
          <w:szCs w:val="22"/>
          <w:lang w:val="en-GB"/>
        </w:rPr>
      </w:pPr>
      <w:r w:rsidRPr="00933F27">
        <w:rPr>
          <w:rFonts w:ascii="Arial" w:hAnsi="Arial" w:cs="Arial"/>
          <w:color w:val="000000"/>
          <w:sz w:val="22"/>
          <w:szCs w:val="22"/>
          <w:lang w:val="en-GB"/>
        </w:rPr>
        <w:t xml:space="preserve">3. Pour Flush Toilet </w:t>
      </w:r>
    </w:p>
    <w:p w14:paraId="2E94A7BF" w14:textId="77777777" w:rsidR="004A0656" w:rsidRPr="00933F27" w:rsidRDefault="004A0656" w:rsidP="004A0656">
      <w:pPr>
        <w:ind w:left="340"/>
        <w:jc w:val="both"/>
        <w:rPr>
          <w:color w:val="000000"/>
          <w:szCs w:val="22"/>
        </w:rPr>
      </w:pPr>
      <w:r w:rsidRPr="00933F27">
        <w:rPr>
          <w:color w:val="000000"/>
          <w:szCs w:val="22"/>
        </w:rPr>
        <w:t>4. Eco-san Toilet</w:t>
      </w:r>
    </w:p>
    <w:p w14:paraId="17F42008" w14:textId="77777777" w:rsidR="004A0656" w:rsidRDefault="004A0656" w:rsidP="005251FB">
      <w:pPr>
        <w:jc w:val="both"/>
        <w:rPr>
          <w:rFonts w:eastAsia="Calibri"/>
          <w:sz w:val="24"/>
          <w:lang w:val="en-GB"/>
        </w:rPr>
      </w:pPr>
    </w:p>
    <w:p w14:paraId="0B7D9DFD" w14:textId="77777777" w:rsidR="004A0656" w:rsidRPr="00720376" w:rsidRDefault="004A0656" w:rsidP="005251FB">
      <w:pPr>
        <w:jc w:val="both"/>
        <w:rPr>
          <w:rFonts w:eastAsia="Calibri"/>
          <w:sz w:val="24"/>
          <w:lang w:val="en-GB"/>
        </w:rPr>
      </w:pPr>
      <w:r>
        <w:rPr>
          <w:rFonts w:eastAsia="Calibri"/>
          <w:sz w:val="24"/>
          <w:lang w:val="en-GB"/>
        </w:rPr>
        <w:t>The sanitation ladder refers to the options available and depends on the financial situation of the family what they can afford, assuming that the family income improves over time the latrine will become of a higher quality and fulfil all the requirements as mentioned in Box 1.</w:t>
      </w:r>
    </w:p>
    <w:p w14:paraId="6D22A689" w14:textId="77777777" w:rsidR="00267163" w:rsidRPr="00720376" w:rsidRDefault="00267163">
      <w:pPr>
        <w:rPr>
          <w:rFonts w:eastAsia="MS Mincho"/>
          <w:iCs/>
          <w:lang w:val="en-GB"/>
        </w:rPr>
      </w:pPr>
      <w:r w:rsidRPr="00720376">
        <w:rPr>
          <w:rFonts w:eastAsia="MS Mincho"/>
          <w:iCs/>
          <w:lang w:val="en-GB"/>
        </w:rPr>
        <w:br w:type="page"/>
      </w:r>
    </w:p>
    <w:p w14:paraId="655BB560" w14:textId="77777777" w:rsidR="00267163" w:rsidRPr="00720376" w:rsidRDefault="00267163" w:rsidP="0067738E">
      <w:pPr>
        <w:pStyle w:val="Heading1"/>
        <w:rPr>
          <w:lang w:val="en-GB"/>
        </w:rPr>
      </w:pPr>
      <w:bookmarkStart w:id="185" w:name="_Toc273091356"/>
      <w:r w:rsidRPr="00720376">
        <w:rPr>
          <w:lang w:val="en-GB"/>
        </w:rPr>
        <w:lastRenderedPageBreak/>
        <w:t>Section XIII</w:t>
      </w:r>
      <w:r w:rsidR="0067738E" w:rsidRPr="00720376">
        <w:rPr>
          <w:lang w:val="en-GB"/>
        </w:rPr>
        <w:t xml:space="preserve"> </w:t>
      </w:r>
      <w:r w:rsidRPr="00720376">
        <w:rPr>
          <w:lang w:val="en-GB"/>
        </w:rPr>
        <w:t>Water Supply Technology/ Technical Options</w:t>
      </w:r>
      <w:bookmarkEnd w:id="185"/>
    </w:p>
    <w:p w14:paraId="0A4A1B64" w14:textId="77777777" w:rsidR="00267163" w:rsidRPr="00720376" w:rsidRDefault="00267163" w:rsidP="0067738E">
      <w:pPr>
        <w:pStyle w:val="Heading2"/>
        <w:rPr>
          <w:lang w:val="en-GB"/>
        </w:rPr>
      </w:pPr>
      <w:bookmarkStart w:id="186" w:name="_Toc273091357"/>
      <w:r w:rsidRPr="00720376">
        <w:rPr>
          <w:lang w:val="en-GB"/>
        </w:rPr>
        <w:t>1.</w:t>
      </w:r>
      <w:r w:rsidRPr="00720376">
        <w:rPr>
          <w:lang w:val="en-GB"/>
        </w:rPr>
        <w:tab/>
        <w:t>Water Supply Technology/ Technical Options</w:t>
      </w:r>
      <w:bookmarkEnd w:id="186"/>
    </w:p>
    <w:p w14:paraId="580973F0" w14:textId="77777777" w:rsidR="00267163" w:rsidRPr="00720376" w:rsidRDefault="00267163" w:rsidP="00267163">
      <w:pPr>
        <w:rPr>
          <w:lang w:val="en-GB"/>
        </w:rPr>
      </w:pPr>
      <w:r w:rsidRPr="00720376">
        <w:rPr>
          <w:lang w:val="en-GB"/>
        </w:rPr>
        <w:t>The following technology options for construction of improved water supply are described in this manual whic</w:t>
      </w:r>
      <w:r w:rsidR="004F3173" w:rsidRPr="00720376">
        <w:rPr>
          <w:lang w:val="en-GB"/>
        </w:rPr>
        <w:t>h are widely used in the sector:</w:t>
      </w:r>
      <w:r w:rsidRPr="00720376">
        <w:rPr>
          <w:lang w:val="en-GB"/>
        </w:rPr>
        <w:t xml:space="preserve"> </w:t>
      </w:r>
    </w:p>
    <w:p w14:paraId="7DB1A942" w14:textId="77777777" w:rsidR="00267163" w:rsidRPr="00720376" w:rsidRDefault="00267163" w:rsidP="00267163">
      <w:pPr>
        <w:rPr>
          <w:lang w:val="en-GB"/>
        </w:rPr>
      </w:pPr>
      <w:r w:rsidRPr="00720376">
        <w:rPr>
          <w:lang w:val="en-GB"/>
        </w:rPr>
        <w:t>(i)</w:t>
      </w:r>
      <w:r w:rsidRPr="00720376">
        <w:rPr>
          <w:lang w:val="en-GB"/>
        </w:rPr>
        <w:tab/>
        <w:t>Tube well with Hand Pump</w:t>
      </w:r>
    </w:p>
    <w:p w14:paraId="23B73879" w14:textId="77777777" w:rsidR="00267163" w:rsidRPr="00720376" w:rsidRDefault="00267163" w:rsidP="00267163">
      <w:pPr>
        <w:rPr>
          <w:lang w:val="en-GB"/>
        </w:rPr>
      </w:pPr>
      <w:r w:rsidRPr="00720376">
        <w:rPr>
          <w:lang w:val="en-GB"/>
        </w:rPr>
        <w:t>(ii)</w:t>
      </w:r>
      <w:r w:rsidRPr="00720376">
        <w:rPr>
          <w:lang w:val="en-GB"/>
        </w:rPr>
        <w:tab/>
        <w:t>Dug well with Hand Pump</w:t>
      </w:r>
    </w:p>
    <w:p w14:paraId="46FE3839" w14:textId="77777777" w:rsidR="00267163" w:rsidRPr="00720376" w:rsidRDefault="00267163" w:rsidP="00267163">
      <w:pPr>
        <w:rPr>
          <w:lang w:val="en-GB"/>
        </w:rPr>
      </w:pPr>
      <w:r w:rsidRPr="00720376">
        <w:rPr>
          <w:lang w:val="en-GB"/>
        </w:rPr>
        <w:t>(iii)</w:t>
      </w:r>
      <w:r w:rsidRPr="00720376">
        <w:rPr>
          <w:lang w:val="en-GB"/>
        </w:rPr>
        <w:tab/>
        <w:t>Gravity fed Piped Water Supply System</w:t>
      </w:r>
    </w:p>
    <w:p w14:paraId="21BFBA60" w14:textId="77777777" w:rsidR="00267163" w:rsidRPr="00720376" w:rsidRDefault="00267163" w:rsidP="00267163">
      <w:pPr>
        <w:rPr>
          <w:lang w:val="en-GB"/>
        </w:rPr>
      </w:pPr>
    </w:p>
    <w:p w14:paraId="535DBC48" w14:textId="77777777" w:rsidR="00267163" w:rsidRPr="00720376" w:rsidRDefault="00267163" w:rsidP="00267163">
      <w:pPr>
        <w:rPr>
          <w:lang w:val="en-GB"/>
        </w:rPr>
      </w:pPr>
      <w:r w:rsidRPr="00720376">
        <w:rPr>
          <w:lang w:val="en-GB"/>
        </w:rPr>
        <w:t>However, any design that is proper and exist within community can be selected for construction. Other possible technical options are:</w:t>
      </w:r>
    </w:p>
    <w:p w14:paraId="4E0CF3F7" w14:textId="77777777" w:rsidR="00267163" w:rsidRPr="00720376" w:rsidRDefault="00267163" w:rsidP="00C80EFB">
      <w:pPr>
        <w:numPr>
          <w:ilvl w:val="0"/>
          <w:numId w:val="99"/>
        </w:numPr>
        <w:rPr>
          <w:lang w:val="en-GB"/>
        </w:rPr>
      </w:pPr>
      <w:r w:rsidRPr="00720376">
        <w:rPr>
          <w:lang w:val="en-GB"/>
        </w:rPr>
        <w:t>Protection and rehabilitation of springs and existing water points</w:t>
      </w:r>
    </w:p>
    <w:p w14:paraId="61F83474" w14:textId="77777777" w:rsidR="00267163" w:rsidRPr="00720376" w:rsidRDefault="00267163" w:rsidP="00C80EFB">
      <w:pPr>
        <w:numPr>
          <w:ilvl w:val="0"/>
          <w:numId w:val="99"/>
        </w:numPr>
        <w:rPr>
          <w:lang w:val="en-GB"/>
        </w:rPr>
      </w:pPr>
      <w:r w:rsidRPr="00720376">
        <w:rPr>
          <w:lang w:val="en-GB"/>
        </w:rPr>
        <w:t>Spring Protection</w:t>
      </w:r>
    </w:p>
    <w:p w14:paraId="0A012B4C" w14:textId="77777777" w:rsidR="00267163" w:rsidRPr="00720376" w:rsidRDefault="00267163" w:rsidP="00C80EFB">
      <w:pPr>
        <w:numPr>
          <w:ilvl w:val="0"/>
          <w:numId w:val="99"/>
        </w:numPr>
        <w:rPr>
          <w:lang w:val="en-GB"/>
        </w:rPr>
      </w:pPr>
      <w:r w:rsidRPr="00720376">
        <w:rPr>
          <w:lang w:val="en-GB"/>
        </w:rPr>
        <w:t>Infiltration galleries</w:t>
      </w:r>
    </w:p>
    <w:p w14:paraId="69E6BE53" w14:textId="77777777" w:rsidR="00267163" w:rsidRPr="00720376" w:rsidRDefault="00267163" w:rsidP="00C80EFB">
      <w:pPr>
        <w:numPr>
          <w:ilvl w:val="0"/>
          <w:numId w:val="99"/>
        </w:numPr>
        <w:rPr>
          <w:lang w:val="en-GB"/>
        </w:rPr>
      </w:pPr>
      <w:r w:rsidRPr="00720376">
        <w:rPr>
          <w:lang w:val="en-GB"/>
        </w:rPr>
        <w:t>Improvement of traditional water system like Karez</w:t>
      </w:r>
    </w:p>
    <w:p w14:paraId="54206D70" w14:textId="77777777" w:rsidR="00267163" w:rsidRPr="00720376" w:rsidRDefault="00267163" w:rsidP="00C80EFB">
      <w:pPr>
        <w:numPr>
          <w:ilvl w:val="0"/>
          <w:numId w:val="99"/>
        </w:numPr>
        <w:rPr>
          <w:lang w:val="en-GB"/>
        </w:rPr>
      </w:pPr>
      <w:r w:rsidRPr="00720376">
        <w:rPr>
          <w:lang w:val="en-GB"/>
        </w:rPr>
        <w:t>Sub-surface dams</w:t>
      </w:r>
    </w:p>
    <w:p w14:paraId="7B13421E" w14:textId="77777777" w:rsidR="00267163" w:rsidRPr="00720376" w:rsidRDefault="00267163" w:rsidP="00C80EFB">
      <w:pPr>
        <w:numPr>
          <w:ilvl w:val="0"/>
          <w:numId w:val="99"/>
        </w:numPr>
        <w:rPr>
          <w:lang w:val="en-GB"/>
        </w:rPr>
      </w:pPr>
      <w:r w:rsidRPr="00720376">
        <w:rPr>
          <w:lang w:val="en-GB"/>
        </w:rPr>
        <w:t>Rain Water Harvesting</w:t>
      </w:r>
    </w:p>
    <w:p w14:paraId="2CDC7056" w14:textId="77777777" w:rsidR="00267163" w:rsidRPr="00720376" w:rsidRDefault="00267163" w:rsidP="00267163">
      <w:pPr>
        <w:ind w:left="360"/>
        <w:rPr>
          <w:lang w:val="en-GB"/>
        </w:rPr>
      </w:pPr>
    </w:p>
    <w:p w14:paraId="1FCE5B67" w14:textId="77777777" w:rsidR="00267163" w:rsidRPr="00720376" w:rsidRDefault="00267163" w:rsidP="00267163">
      <w:pPr>
        <w:rPr>
          <w:lang w:val="en-GB"/>
        </w:rPr>
      </w:pPr>
      <w:r w:rsidRPr="00720376">
        <w:rPr>
          <w:lang w:val="en-GB"/>
        </w:rPr>
        <w:t>Site Engineer should discuss with the community and explore possible technical options. While choosing the technical options, discussion should be held with men and women beneficiaries with merit and demerits of each option. Basically an option will be chosen analyzing the following aspects of the option:</w:t>
      </w:r>
    </w:p>
    <w:p w14:paraId="4A952ED2" w14:textId="77777777" w:rsidR="00267163" w:rsidRPr="00720376" w:rsidRDefault="00267163" w:rsidP="00C80EFB">
      <w:pPr>
        <w:numPr>
          <w:ilvl w:val="0"/>
          <w:numId w:val="98"/>
        </w:numPr>
        <w:rPr>
          <w:lang w:val="en-GB"/>
        </w:rPr>
      </w:pPr>
      <w:r w:rsidRPr="00720376">
        <w:rPr>
          <w:lang w:val="en-GB"/>
        </w:rPr>
        <w:t>Cost effectiveness with lesser per capita investment cost</w:t>
      </w:r>
    </w:p>
    <w:p w14:paraId="5832152A" w14:textId="77777777" w:rsidR="00267163" w:rsidRPr="00720376" w:rsidRDefault="00267163" w:rsidP="00C80EFB">
      <w:pPr>
        <w:numPr>
          <w:ilvl w:val="0"/>
          <w:numId w:val="98"/>
        </w:numPr>
        <w:rPr>
          <w:lang w:val="en-GB"/>
        </w:rPr>
      </w:pPr>
      <w:r w:rsidRPr="00720376">
        <w:rPr>
          <w:lang w:val="en-GB"/>
        </w:rPr>
        <w:t>Simplicity and easy to maintain by the community</w:t>
      </w:r>
    </w:p>
    <w:p w14:paraId="1462D529" w14:textId="77777777" w:rsidR="00267163" w:rsidRPr="00720376" w:rsidRDefault="00267163" w:rsidP="00C80EFB">
      <w:pPr>
        <w:numPr>
          <w:ilvl w:val="0"/>
          <w:numId w:val="98"/>
        </w:numPr>
        <w:rPr>
          <w:lang w:val="en-GB"/>
        </w:rPr>
      </w:pPr>
      <w:r w:rsidRPr="00720376">
        <w:rPr>
          <w:lang w:val="en-GB"/>
        </w:rPr>
        <w:t>Community willing to contribute for capital cost and operation and maintenance cost as per the rule</w:t>
      </w:r>
    </w:p>
    <w:p w14:paraId="2E9844C3" w14:textId="77777777" w:rsidR="00267163" w:rsidRPr="00720376" w:rsidRDefault="00267163" w:rsidP="00267163">
      <w:pPr>
        <w:rPr>
          <w:lang w:val="en-GB"/>
        </w:rPr>
      </w:pPr>
    </w:p>
    <w:p w14:paraId="2292AF87" w14:textId="77777777" w:rsidR="00267163" w:rsidRPr="00720376" w:rsidRDefault="00267163" w:rsidP="00267163">
      <w:pPr>
        <w:rPr>
          <w:lang w:val="en-GB"/>
        </w:rPr>
      </w:pPr>
      <w:r w:rsidRPr="00720376">
        <w:rPr>
          <w:lang w:val="en-GB"/>
        </w:rPr>
        <w:t xml:space="preserve">The </w:t>
      </w:r>
      <w:r w:rsidR="00545FF5" w:rsidRPr="00720376">
        <w:rPr>
          <w:lang w:val="en-GB"/>
        </w:rPr>
        <w:t>RuWatSID</w:t>
      </w:r>
      <w:r w:rsidR="008058C7" w:rsidRPr="00720376">
        <w:rPr>
          <w:lang w:val="en-GB"/>
        </w:rPr>
        <w:t xml:space="preserve"> / AIRD </w:t>
      </w:r>
      <w:r w:rsidRPr="00720376">
        <w:rPr>
          <w:lang w:val="en-GB"/>
        </w:rPr>
        <w:t>will further support in developing appropriate local technology in the sector.</w:t>
      </w:r>
    </w:p>
    <w:p w14:paraId="70649AD8" w14:textId="77777777" w:rsidR="00267163" w:rsidRPr="00720376" w:rsidRDefault="00267163" w:rsidP="00267163">
      <w:pPr>
        <w:rPr>
          <w:lang w:val="en-GB"/>
        </w:rPr>
      </w:pPr>
    </w:p>
    <w:p w14:paraId="5E953146" w14:textId="77777777" w:rsidR="00267163" w:rsidRPr="00720376" w:rsidRDefault="00267163" w:rsidP="00267163">
      <w:pPr>
        <w:rPr>
          <w:lang w:val="en-GB"/>
        </w:rPr>
      </w:pPr>
      <w:r w:rsidRPr="00720376">
        <w:rPr>
          <w:lang w:val="en-GB"/>
        </w:rPr>
        <w:t>The details on technology are provided in Annex-14 and Standard Designs and BOQ are provided in Annex-15.</w:t>
      </w:r>
    </w:p>
    <w:p w14:paraId="1C903E59" w14:textId="77777777" w:rsidR="00267163" w:rsidRPr="00720376" w:rsidRDefault="00267163" w:rsidP="0067738E">
      <w:pPr>
        <w:pStyle w:val="Heading2"/>
        <w:rPr>
          <w:lang w:val="en-GB"/>
        </w:rPr>
      </w:pPr>
      <w:bookmarkStart w:id="187" w:name="_Toc273091358"/>
      <w:r w:rsidRPr="00720376">
        <w:rPr>
          <w:lang w:val="en-GB"/>
        </w:rPr>
        <w:t>2.</w:t>
      </w:r>
      <w:r w:rsidRPr="00720376">
        <w:rPr>
          <w:lang w:val="en-GB"/>
        </w:rPr>
        <w:tab/>
        <w:t>Choice of Well</w:t>
      </w:r>
      <w:bookmarkEnd w:id="187"/>
    </w:p>
    <w:p w14:paraId="64B48FBB" w14:textId="77777777" w:rsidR="00267163" w:rsidRPr="00720376" w:rsidRDefault="00267163" w:rsidP="00267163">
      <w:pPr>
        <w:spacing w:after="120"/>
        <w:ind w:left="567" w:hanging="567"/>
        <w:rPr>
          <w:lang w:val="en-GB"/>
        </w:rPr>
      </w:pPr>
      <w:r w:rsidRPr="00720376">
        <w:rPr>
          <w:lang w:val="en-GB"/>
        </w:rPr>
        <w:t>The type of the well to be constructed will be of one the following:</w:t>
      </w:r>
    </w:p>
    <w:p w14:paraId="7DFAE9FF" w14:textId="77777777" w:rsidR="00267163" w:rsidRPr="00720376" w:rsidRDefault="00267163" w:rsidP="00C80EFB">
      <w:pPr>
        <w:numPr>
          <w:ilvl w:val="0"/>
          <w:numId w:val="87"/>
        </w:numPr>
        <w:rPr>
          <w:lang w:val="en-GB"/>
        </w:rPr>
      </w:pPr>
      <w:r w:rsidRPr="00720376">
        <w:rPr>
          <w:lang w:val="en-GB"/>
        </w:rPr>
        <w:t xml:space="preserve">Hand Dug Well </w:t>
      </w:r>
    </w:p>
    <w:p w14:paraId="1DEFDF83" w14:textId="77777777" w:rsidR="00267163" w:rsidRPr="00720376" w:rsidRDefault="00267163" w:rsidP="00C80EFB">
      <w:pPr>
        <w:numPr>
          <w:ilvl w:val="0"/>
          <w:numId w:val="87"/>
        </w:numPr>
        <w:rPr>
          <w:lang w:val="en-GB"/>
        </w:rPr>
      </w:pPr>
      <w:r w:rsidRPr="00720376">
        <w:rPr>
          <w:lang w:val="en-GB"/>
        </w:rPr>
        <w:t xml:space="preserve">Tube Well </w:t>
      </w:r>
    </w:p>
    <w:p w14:paraId="165E7271" w14:textId="77777777" w:rsidR="00267163" w:rsidRPr="00720376" w:rsidRDefault="00267163" w:rsidP="00C80EFB">
      <w:pPr>
        <w:numPr>
          <w:ilvl w:val="0"/>
          <w:numId w:val="87"/>
        </w:numPr>
        <w:rPr>
          <w:lang w:val="en-GB"/>
        </w:rPr>
      </w:pPr>
      <w:r w:rsidRPr="00720376">
        <w:rPr>
          <w:lang w:val="en-GB"/>
        </w:rPr>
        <w:t>Dug Well deepened via drilling rig</w:t>
      </w:r>
    </w:p>
    <w:p w14:paraId="40592853" w14:textId="77777777" w:rsidR="008058C7" w:rsidRPr="00720376" w:rsidRDefault="008058C7" w:rsidP="00267163">
      <w:pPr>
        <w:pStyle w:val="h2"/>
        <w:tabs>
          <w:tab w:val="left" w:pos="-180"/>
        </w:tabs>
        <w:ind w:left="180" w:firstLine="0"/>
        <w:jc w:val="left"/>
        <w:rPr>
          <w:rFonts w:ascii="Arial" w:hAnsi="Arial" w:cs="Arial"/>
          <w:sz w:val="24"/>
          <w:szCs w:val="24"/>
        </w:rPr>
      </w:pPr>
    </w:p>
    <w:p w14:paraId="376CD8BC" w14:textId="77777777" w:rsidR="00267163" w:rsidRPr="00720376" w:rsidRDefault="00267163" w:rsidP="003C674D">
      <w:pPr>
        <w:rPr>
          <w:lang w:val="en-GB"/>
        </w:rPr>
      </w:pPr>
      <w:r w:rsidRPr="00720376">
        <w:rPr>
          <w:lang w:val="en-GB"/>
        </w:rPr>
        <w:t>As a general rule, whenever technically feasible, the Dug Well shall be preferred first.</w:t>
      </w:r>
      <w:r w:rsidR="00540B08" w:rsidRPr="00720376">
        <w:rPr>
          <w:lang w:val="en-GB"/>
        </w:rPr>
        <w:t xml:space="preserve"> </w:t>
      </w:r>
    </w:p>
    <w:p w14:paraId="65C3834E" w14:textId="77777777" w:rsidR="00267163" w:rsidRPr="00720376" w:rsidRDefault="00267163" w:rsidP="00267163">
      <w:pPr>
        <w:pStyle w:val="h2"/>
        <w:tabs>
          <w:tab w:val="left" w:pos="-180"/>
        </w:tabs>
        <w:ind w:left="180" w:firstLine="0"/>
        <w:jc w:val="left"/>
        <w:rPr>
          <w:rFonts w:ascii="Arial" w:hAnsi="Arial" w:cs="Arial"/>
          <w:sz w:val="24"/>
          <w:szCs w:val="24"/>
        </w:rPr>
      </w:pPr>
    </w:p>
    <w:p w14:paraId="18912D77" w14:textId="77777777" w:rsidR="00267163" w:rsidRPr="00720376" w:rsidRDefault="00267163" w:rsidP="00267163">
      <w:pPr>
        <w:pStyle w:val="h2"/>
        <w:tabs>
          <w:tab w:val="left" w:pos="-180"/>
        </w:tabs>
        <w:ind w:left="180" w:firstLine="0"/>
        <w:jc w:val="left"/>
        <w:rPr>
          <w:rFonts w:ascii="Arial" w:hAnsi="Arial" w:cs="Arial"/>
          <w:szCs w:val="22"/>
        </w:rPr>
      </w:pPr>
      <w:r w:rsidRPr="00720376">
        <w:rPr>
          <w:rFonts w:ascii="Arial" w:hAnsi="Arial" w:cs="Arial"/>
          <w:szCs w:val="22"/>
        </w:rPr>
        <w:t>Normally, a tube well will be chosen when:</w:t>
      </w:r>
    </w:p>
    <w:p w14:paraId="1489F7D0" w14:textId="77777777" w:rsidR="00267163" w:rsidRPr="00720376" w:rsidRDefault="00267163" w:rsidP="00C80EFB">
      <w:pPr>
        <w:pStyle w:val="h2"/>
        <w:numPr>
          <w:ilvl w:val="0"/>
          <w:numId w:val="88"/>
        </w:numPr>
        <w:tabs>
          <w:tab w:val="left" w:pos="-180"/>
        </w:tabs>
        <w:jc w:val="left"/>
        <w:rPr>
          <w:rFonts w:ascii="Arial" w:hAnsi="Arial" w:cs="Arial"/>
          <w:szCs w:val="22"/>
        </w:rPr>
      </w:pPr>
      <w:r w:rsidRPr="00720376">
        <w:rPr>
          <w:rFonts w:ascii="Arial" w:hAnsi="Arial" w:cs="Arial"/>
          <w:szCs w:val="22"/>
        </w:rPr>
        <w:t>The SWL is too deep for a Dug Well</w:t>
      </w:r>
    </w:p>
    <w:p w14:paraId="0BF4A847" w14:textId="77777777" w:rsidR="00267163" w:rsidRPr="00720376" w:rsidRDefault="00267163" w:rsidP="00C80EFB">
      <w:pPr>
        <w:pStyle w:val="h2"/>
        <w:numPr>
          <w:ilvl w:val="0"/>
          <w:numId w:val="88"/>
        </w:numPr>
        <w:tabs>
          <w:tab w:val="left" w:pos="-180"/>
        </w:tabs>
        <w:jc w:val="left"/>
        <w:rPr>
          <w:rFonts w:ascii="Arial" w:hAnsi="Arial" w:cs="Arial"/>
          <w:szCs w:val="22"/>
        </w:rPr>
      </w:pPr>
      <w:r w:rsidRPr="00720376">
        <w:rPr>
          <w:rFonts w:ascii="Arial" w:hAnsi="Arial" w:cs="Arial"/>
          <w:szCs w:val="22"/>
        </w:rPr>
        <w:t>Strata are too hard for hand digging</w:t>
      </w:r>
    </w:p>
    <w:p w14:paraId="43E86ABC" w14:textId="77777777" w:rsidR="00267163" w:rsidRPr="00720376" w:rsidRDefault="00267163" w:rsidP="00C80EFB">
      <w:pPr>
        <w:pStyle w:val="h2"/>
        <w:numPr>
          <w:ilvl w:val="0"/>
          <w:numId w:val="88"/>
        </w:numPr>
        <w:tabs>
          <w:tab w:val="left" w:pos="-180"/>
        </w:tabs>
        <w:jc w:val="left"/>
        <w:rPr>
          <w:rFonts w:ascii="Arial" w:hAnsi="Arial" w:cs="Arial"/>
          <w:szCs w:val="22"/>
        </w:rPr>
      </w:pPr>
      <w:r w:rsidRPr="00720376">
        <w:rPr>
          <w:rFonts w:ascii="Arial" w:hAnsi="Arial" w:cs="Arial"/>
          <w:szCs w:val="22"/>
        </w:rPr>
        <w:t>The seasonal fluctuation of the water table in the area exceeds 2 m/year</w:t>
      </w:r>
    </w:p>
    <w:p w14:paraId="465377F4" w14:textId="77777777" w:rsidR="00267163" w:rsidRPr="00720376" w:rsidRDefault="00267163" w:rsidP="00C80EFB">
      <w:pPr>
        <w:pStyle w:val="h2"/>
        <w:numPr>
          <w:ilvl w:val="0"/>
          <w:numId w:val="88"/>
        </w:numPr>
        <w:tabs>
          <w:tab w:val="left" w:pos="-180"/>
        </w:tabs>
        <w:jc w:val="left"/>
        <w:rPr>
          <w:rFonts w:ascii="Arial" w:hAnsi="Arial" w:cs="Arial"/>
          <w:szCs w:val="22"/>
        </w:rPr>
      </w:pPr>
      <w:r w:rsidRPr="00720376">
        <w:rPr>
          <w:rFonts w:ascii="Arial" w:hAnsi="Arial" w:cs="Arial"/>
          <w:szCs w:val="22"/>
        </w:rPr>
        <w:lastRenderedPageBreak/>
        <w:t xml:space="preserve">In highly densely populated areas, where it is not possible to identify a suitable location far enough from contamination sources </w:t>
      </w:r>
    </w:p>
    <w:p w14:paraId="0B2D9453" w14:textId="77777777" w:rsidR="00267163" w:rsidRPr="00720376" w:rsidRDefault="00267163" w:rsidP="00267163">
      <w:pPr>
        <w:pStyle w:val="h2"/>
        <w:tabs>
          <w:tab w:val="left" w:pos="-180"/>
        </w:tabs>
        <w:ind w:left="180" w:firstLine="0"/>
        <w:jc w:val="left"/>
        <w:rPr>
          <w:rFonts w:ascii="Arial" w:hAnsi="Arial" w:cs="Arial"/>
          <w:b/>
          <w:bCs/>
          <w:szCs w:val="22"/>
        </w:rPr>
      </w:pPr>
    </w:p>
    <w:p w14:paraId="6E9FEEF8" w14:textId="77777777" w:rsidR="00267163" w:rsidRPr="00720376" w:rsidRDefault="00267163" w:rsidP="00267163">
      <w:pPr>
        <w:pStyle w:val="h2"/>
        <w:tabs>
          <w:tab w:val="left" w:pos="-180"/>
        </w:tabs>
        <w:ind w:left="180" w:firstLine="0"/>
        <w:jc w:val="left"/>
        <w:rPr>
          <w:rFonts w:ascii="Arial" w:hAnsi="Arial" w:cs="Arial"/>
          <w:bCs/>
          <w:szCs w:val="22"/>
        </w:rPr>
      </w:pPr>
      <w:r w:rsidRPr="00720376">
        <w:rPr>
          <w:rFonts w:ascii="Arial" w:hAnsi="Arial" w:cs="Arial"/>
          <w:bCs/>
          <w:szCs w:val="22"/>
        </w:rPr>
        <w:t>Why to prefer a hand dug well?</w:t>
      </w:r>
    </w:p>
    <w:p w14:paraId="089F907D" w14:textId="77777777" w:rsidR="00267163" w:rsidRPr="00720376" w:rsidRDefault="00267163" w:rsidP="00C80EFB">
      <w:pPr>
        <w:pStyle w:val="h2"/>
        <w:numPr>
          <w:ilvl w:val="0"/>
          <w:numId w:val="89"/>
        </w:numPr>
        <w:tabs>
          <w:tab w:val="left" w:pos="-180"/>
        </w:tabs>
        <w:jc w:val="left"/>
        <w:rPr>
          <w:rFonts w:ascii="Arial" w:hAnsi="Arial" w:cs="Arial"/>
          <w:sz w:val="24"/>
          <w:szCs w:val="24"/>
        </w:rPr>
      </w:pPr>
      <w:r w:rsidRPr="00720376">
        <w:rPr>
          <w:rFonts w:ascii="Arial" w:hAnsi="Arial" w:cs="Arial"/>
          <w:szCs w:val="22"/>
        </w:rPr>
        <w:t>A hand dug well can have a hand pump, a concrete apron and drain and if</w:t>
      </w:r>
      <w:r w:rsidRPr="00720376">
        <w:rPr>
          <w:rFonts w:ascii="Arial" w:hAnsi="Arial" w:cs="Arial"/>
          <w:sz w:val="24"/>
          <w:szCs w:val="24"/>
        </w:rPr>
        <w:t xml:space="preserve"> well maintained provide safe drinking water</w:t>
      </w:r>
    </w:p>
    <w:p w14:paraId="6C76D091" w14:textId="77777777" w:rsidR="00267163" w:rsidRPr="00720376" w:rsidRDefault="00267163" w:rsidP="00C80EFB">
      <w:pPr>
        <w:numPr>
          <w:ilvl w:val="0"/>
          <w:numId w:val="89"/>
        </w:numPr>
        <w:jc w:val="both"/>
        <w:rPr>
          <w:lang w:val="en-GB"/>
        </w:rPr>
      </w:pPr>
      <w:r w:rsidRPr="00720376">
        <w:rPr>
          <w:lang w:val="en-GB"/>
        </w:rPr>
        <w:t>It is appropriate when the seasonal fluctuation of the water table in the area is less than 2 meters in a normal year and the wate</w:t>
      </w:r>
      <w:r w:rsidR="00C1254A" w:rsidRPr="00720376">
        <w:rPr>
          <w:lang w:val="en-GB"/>
        </w:rPr>
        <w:t>r table is higher than 50 meter or the in-flow is very slow a hand dug well can work.</w:t>
      </w:r>
    </w:p>
    <w:p w14:paraId="252C3D9E" w14:textId="77777777" w:rsidR="00267163" w:rsidRPr="00720376" w:rsidRDefault="00267163" w:rsidP="00C80EFB">
      <w:pPr>
        <w:numPr>
          <w:ilvl w:val="0"/>
          <w:numId w:val="89"/>
        </w:numPr>
        <w:jc w:val="both"/>
        <w:rPr>
          <w:lang w:val="en-GB"/>
        </w:rPr>
      </w:pPr>
      <w:r w:rsidRPr="00720376">
        <w:rPr>
          <w:lang w:val="en-GB"/>
        </w:rPr>
        <w:t xml:space="preserve">If the well is dug during the dry season and a sludge-pump is used the well can be made deep enough to provide water during a dry year. </w:t>
      </w:r>
    </w:p>
    <w:p w14:paraId="2D44A274" w14:textId="77777777" w:rsidR="00267163" w:rsidRPr="00720376" w:rsidRDefault="00267163" w:rsidP="00C80EFB">
      <w:pPr>
        <w:pStyle w:val="h2"/>
        <w:numPr>
          <w:ilvl w:val="0"/>
          <w:numId w:val="89"/>
        </w:numPr>
        <w:tabs>
          <w:tab w:val="left" w:pos="-180"/>
        </w:tabs>
        <w:jc w:val="left"/>
        <w:rPr>
          <w:rFonts w:ascii="Arial" w:hAnsi="Arial" w:cs="Arial"/>
          <w:szCs w:val="22"/>
        </w:rPr>
      </w:pPr>
      <w:r w:rsidRPr="00720376">
        <w:rPr>
          <w:rFonts w:ascii="Arial" w:hAnsi="Arial" w:cs="Arial"/>
          <w:szCs w:val="22"/>
        </w:rPr>
        <w:t>An improved dug well is hand dug and costs much less tha</w:t>
      </w:r>
      <w:r w:rsidR="00C1254A" w:rsidRPr="00720376">
        <w:rPr>
          <w:rFonts w:ascii="Arial" w:hAnsi="Arial" w:cs="Arial"/>
          <w:szCs w:val="22"/>
        </w:rPr>
        <w:t>n</w:t>
      </w:r>
      <w:r w:rsidRPr="00720376">
        <w:rPr>
          <w:rFonts w:ascii="Arial" w:hAnsi="Arial" w:cs="Arial"/>
          <w:szCs w:val="22"/>
        </w:rPr>
        <w:t xml:space="preserve"> a tube well and enables more people to have a safe water supply. We can construct two hand-dug wells for the cost of one tube well.</w:t>
      </w:r>
    </w:p>
    <w:p w14:paraId="3D18FDA1" w14:textId="77777777" w:rsidR="00267163" w:rsidRPr="00720376" w:rsidRDefault="00267163" w:rsidP="00C80EFB">
      <w:pPr>
        <w:pStyle w:val="h2"/>
        <w:numPr>
          <w:ilvl w:val="0"/>
          <w:numId w:val="89"/>
        </w:numPr>
        <w:tabs>
          <w:tab w:val="left" w:pos="-180"/>
        </w:tabs>
        <w:jc w:val="left"/>
        <w:rPr>
          <w:rFonts w:ascii="Arial" w:hAnsi="Arial" w:cs="Arial"/>
          <w:szCs w:val="22"/>
        </w:rPr>
      </w:pPr>
      <w:r w:rsidRPr="00720376">
        <w:rPr>
          <w:rFonts w:ascii="Arial" w:hAnsi="Arial" w:cs="Arial"/>
          <w:szCs w:val="22"/>
        </w:rPr>
        <w:t>Community members with the guidance of a Water and Sanitation Engineer can do most of the work to construct a dug well thus reducing the cost even further.</w:t>
      </w:r>
    </w:p>
    <w:p w14:paraId="02C6D9E4" w14:textId="77777777" w:rsidR="00267163" w:rsidRPr="00720376" w:rsidRDefault="00267163" w:rsidP="00C80EFB">
      <w:pPr>
        <w:pStyle w:val="h2"/>
        <w:numPr>
          <w:ilvl w:val="0"/>
          <w:numId w:val="89"/>
        </w:numPr>
        <w:tabs>
          <w:tab w:val="left" w:pos="-180"/>
        </w:tabs>
        <w:jc w:val="left"/>
        <w:rPr>
          <w:rFonts w:ascii="Arial" w:hAnsi="Arial" w:cs="Arial"/>
          <w:szCs w:val="22"/>
        </w:rPr>
      </w:pPr>
      <w:r w:rsidRPr="00720376">
        <w:rPr>
          <w:rFonts w:ascii="Arial" w:hAnsi="Arial" w:cs="Arial"/>
          <w:szCs w:val="22"/>
        </w:rPr>
        <w:t xml:space="preserve">Most communities already have the knowledge to construct wells and they have been very successful. Even when the stratum is conglomerate hard rock, communities find solutions and succeed in constructing wells. </w:t>
      </w:r>
    </w:p>
    <w:p w14:paraId="21A1AF7C" w14:textId="77777777" w:rsidR="00267163" w:rsidRPr="00720376" w:rsidRDefault="00267163" w:rsidP="00C80EFB">
      <w:pPr>
        <w:pStyle w:val="h2"/>
        <w:numPr>
          <w:ilvl w:val="0"/>
          <w:numId w:val="89"/>
        </w:numPr>
        <w:tabs>
          <w:tab w:val="left" w:pos="-180"/>
        </w:tabs>
        <w:jc w:val="left"/>
        <w:rPr>
          <w:rFonts w:ascii="Arial" w:hAnsi="Arial" w:cs="Arial"/>
          <w:szCs w:val="22"/>
        </w:rPr>
      </w:pPr>
      <w:r w:rsidRPr="00720376">
        <w:rPr>
          <w:rFonts w:ascii="Arial" w:hAnsi="Arial" w:cs="Arial"/>
          <w:szCs w:val="22"/>
        </w:rPr>
        <w:t>In some parts of Afghanistan it is much easier to hand dig a well than to use a drilling rig. At Alishing and Alinger in Laghman province the rock is very hard and DACAAR has found it is quicker to hand dig a well than to use a percussion drill. Percussion drilling can take more than three months to drill through the hard rock in these areas</w:t>
      </w:r>
      <w:r w:rsidR="00980582" w:rsidRPr="00720376">
        <w:rPr>
          <w:rFonts w:ascii="Arial" w:hAnsi="Arial" w:cs="Arial"/>
          <w:szCs w:val="22"/>
        </w:rPr>
        <w:t>.</w:t>
      </w:r>
    </w:p>
    <w:p w14:paraId="52D5EF9B" w14:textId="77777777" w:rsidR="00267163" w:rsidRPr="00720376" w:rsidRDefault="00267163" w:rsidP="00C80EFB">
      <w:pPr>
        <w:pStyle w:val="h2"/>
        <w:numPr>
          <w:ilvl w:val="0"/>
          <w:numId w:val="89"/>
        </w:numPr>
        <w:tabs>
          <w:tab w:val="left" w:pos="-180"/>
        </w:tabs>
        <w:jc w:val="left"/>
        <w:rPr>
          <w:rFonts w:ascii="Arial" w:hAnsi="Arial" w:cs="Arial"/>
          <w:szCs w:val="22"/>
        </w:rPr>
      </w:pPr>
      <w:r w:rsidRPr="00720376">
        <w:rPr>
          <w:rFonts w:ascii="Arial" w:hAnsi="Arial" w:cs="Arial"/>
          <w:szCs w:val="22"/>
        </w:rPr>
        <w:t>Without sludge pumps communities have been able to dig hand dug wells deep enough to retain water during the drought</w:t>
      </w:r>
    </w:p>
    <w:p w14:paraId="7455E9B1" w14:textId="77777777" w:rsidR="00267163" w:rsidRPr="00720376" w:rsidRDefault="00267163" w:rsidP="00C80EFB">
      <w:pPr>
        <w:pStyle w:val="h2"/>
        <w:numPr>
          <w:ilvl w:val="0"/>
          <w:numId w:val="89"/>
        </w:numPr>
        <w:tabs>
          <w:tab w:val="left" w:pos="-180"/>
        </w:tabs>
        <w:jc w:val="left"/>
        <w:rPr>
          <w:rFonts w:ascii="Arial" w:hAnsi="Arial" w:cs="Arial"/>
          <w:szCs w:val="22"/>
        </w:rPr>
      </w:pPr>
      <w:r w:rsidRPr="00720376">
        <w:rPr>
          <w:rFonts w:ascii="Arial" w:hAnsi="Arial" w:cs="Arial"/>
          <w:szCs w:val="22"/>
        </w:rPr>
        <w:t xml:space="preserve">Communities that dig their own well have independence and are not reliant on drilling rigs and mechanics and when parts of the country are unsafe to travel in they are still able to construct wells. </w:t>
      </w:r>
    </w:p>
    <w:p w14:paraId="1EF32A15" w14:textId="77777777" w:rsidR="00267163" w:rsidRPr="00720376" w:rsidRDefault="00267163" w:rsidP="00267163">
      <w:pPr>
        <w:rPr>
          <w:lang w:val="en-GB"/>
        </w:rPr>
      </w:pPr>
    </w:p>
    <w:p w14:paraId="71A227FD" w14:textId="77777777" w:rsidR="00267163" w:rsidRPr="00720376" w:rsidRDefault="0067738E" w:rsidP="00267163">
      <w:pPr>
        <w:tabs>
          <w:tab w:val="left" w:pos="360"/>
        </w:tabs>
        <w:spacing w:after="60"/>
        <w:jc w:val="both"/>
        <w:rPr>
          <w:lang w:val="en-GB"/>
        </w:rPr>
      </w:pPr>
      <w:r w:rsidRPr="00720376">
        <w:rPr>
          <w:lang w:val="en-GB"/>
        </w:rPr>
        <w:tab/>
        <w:t xml:space="preserve">A </w:t>
      </w:r>
      <w:r w:rsidR="00267163" w:rsidRPr="00720376">
        <w:rPr>
          <w:lang w:val="en-GB"/>
        </w:rPr>
        <w:t>dry dug well can be deepened via drilling rig, provided:</w:t>
      </w:r>
    </w:p>
    <w:p w14:paraId="74E5163C" w14:textId="77777777" w:rsidR="00267163" w:rsidRPr="00720376" w:rsidRDefault="00267163" w:rsidP="00A42CA7">
      <w:pPr>
        <w:numPr>
          <w:ilvl w:val="0"/>
          <w:numId w:val="90"/>
        </w:numPr>
        <w:tabs>
          <w:tab w:val="left" w:pos="360"/>
        </w:tabs>
        <w:ind w:left="714" w:hanging="357"/>
        <w:jc w:val="both"/>
        <w:rPr>
          <w:lang w:val="en-GB"/>
        </w:rPr>
      </w:pPr>
      <w:r w:rsidRPr="00720376">
        <w:rPr>
          <w:lang w:val="en-GB"/>
        </w:rPr>
        <w:t xml:space="preserve">The dug well </w:t>
      </w:r>
      <w:r w:rsidR="00C1254A" w:rsidRPr="00720376">
        <w:rPr>
          <w:lang w:val="en-GB"/>
        </w:rPr>
        <w:t>cannot</w:t>
      </w:r>
      <w:r w:rsidRPr="00720376">
        <w:rPr>
          <w:lang w:val="en-GB"/>
        </w:rPr>
        <w:t xml:space="preserve"> be deepened further via traditional means by the community, because of hard strata or excessive depth</w:t>
      </w:r>
    </w:p>
    <w:p w14:paraId="1392E96C" w14:textId="77777777" w:rsidR="00267163" w:rsidRPr="00720376" w:rsidRDefault="00267163" w:rsidP="00A42CA7">
      <w:pPr>
        <w:numPr>
          <w:ilvl w:val="0"/>
          <w:numId w:val="90"/>
        </w:numPr>
        <w:tabs>
          <w:tab w:val="left" w:pos="360"/>
        </w:tabs>
        <w:ind w:left="714" w:hanging="357"/>
        <w:jc w:val="both"/>
        <w:rPr>
          <w:lang w:val="en-GB"/>
        </w:rPr>
      </w:pPr>
      <w:r w:rsidRPr="00720376">
        <w:rPr>
          <w:lang w:val="en-GB"/>
        </w:rPr>
        <w:t>The dug well is already improved, with an handpump installed</w:t>
      </w:r>
    </w:p>
    <w:p w14:paraId="06117DD3" w14:textId="77777777" w:rsidR="00267163" w:rsidRPr="00720376" w:rsidRDefault="00267163" w:rsidP="00A42CA7">
      <w:pPr>
        <w:numPr>
          <w:ilvl w:val="0"/>
          <w:numId w:val="90"/>
        </w:numPr>
        <w:tabs>
          <w:tab w:val="left" w:pos="360"/>
        </w:tabs>
        <w:ind w:left="714" w:hanging="357"/>
        <w:jc w:val="both"/>
        <w:rPr>
          <w:lang w:val="en-GB"/>
        </w:rPr>
      </w:pPr>
      <w:r w:rsidRPr="00720376">
        <w:rPr>
          <w:lang w:val="en-GB"/>
        </w:rPr>
        <w:t>The position of the well is according with MRRD policy</w:t>
      </w:r>
    </w:p>
    <w:p w14:paraId="6814B3DC" w14:textId="77777777" w:rsidR="00267163" w:rsidRPr="00720376" w:rsidRDefault="00267163" w:rsidP="00A42CA7">
      <w:pPr>
        <w:numPr>
          <w:ilvl w:val="0"/>
          <w:numId w:val="90"/>
        </w:numPr>
        <w:tabs>
          <w:tab w:val="left" w:pos="360"/>
        </w:tabs>
        <w:ind w:left="714" w:hanging="357"/>
        <w:jc w:val="both"/>
        <w:rPr>
          <w:lang w:val="en-GB"/>
        </w:rPr>
      </w:pPr>
      <w:r w:rsidRPr="00720376">
        <w:rPr>
          <w:lang w:val="en-GB"/>
        </w:rPr>
        <w:t>The community based maintenance system of the dug well was working till the moment the well went dry</w:t>
      </w:r>
    </w:p>
    <w:p w14:paraId="7D44DF34" w14:textId="77777777" w:rsidR="00267163" w:rsidRPr="00720376" w:rsidRDefault="00267163" w:rsidP="00A42CA7">
      <w:pPr>
        <w:numPr>
          <w:ilvl w:val="0"/>
          <w:numId w:val="90"/>
        </w:numPr>
        <w:tabs>
          <w:tab w:val="left" w:pos="360"/>
        </w:tabs>
        <w:ind w:left="714" w:hanging="357"/>
        <w:jc w:val="both"/>
        <w:rPr>
          <w:lang w:val="en-GB"/>
        </w:rPr>
      </w:pPr>
      <w:r w:rsidRPr="00720376">
        <w:rPr>
          <w:lang w:val="en-GB"/>
        </w:rPr>
        <w:t>There is enough space in the vicinity of the dug well to permit a drilling rig to be properly installed, in order to avoid that</w:t>
      </w:r>
    </w:p>
    <w:p w14:paraId="5633B763" w14:textId="77777777" w:rsidR="00267163" w:rsidRPr="00720376" w:rsidRDefault="00267163" w:rsidP="00A42CA7">
      <w:pPr>
        <w:numPr>
          <w:ilvl w:val="0"/>
          <w:numId w:val="90"/>
        </w:numPr>
        <w:tabs>
          <w:tab w:val="left" w:pos="360"/>
        </w:tabs>
        <w:ind w:left="714" w:hanging="357"/>
        <w:jc w:val="both"/>
        <w:rPr>
          <w:lang w:val="en-GB"/>
        </w:rPr>
      </w:pPr>
      <w:r w:rsidRPr="00720376">
        <w:rPr>
          <w:lang w:val="en-GB"/>
        </w:rPr>
        <w:t xml:space="preserve">The deepening procedure is not going to destroy the upper superstructure of the dug well. </w:t>
      </w:r>
    </w:p>
    <w:p w14:paraId="190F4794" w14:textId="77777777" w:rsidR="00267163" w:rsidRPr="00720376" w:rsidRDefault="00267163" w:rsidP="00A42CA7">
      <w:pPr>
        <w:numPr>
          <w:ilvl w:val="0"/>
          <w:numId w:val="90"/>
        </w:numPr>
        <w:tabs>
          <w:tab w:val="left" w:pos="360"/>
        </w:tabs>
        <w:ind w:left="714" w:hanging="357"/>
        <w:jc w:val="both"/>
        <w:rPr>
          <w:lang w:val="en-GB"/>
        </w:rPr>
      </w:pPr>
      <w:r w:rsidRPr="00720376">
        <w:rPr>
          <w:lang w:val="en-GB"/>
        </w:rPr>
        <w:t>The deepening is approved by the client’s representative</w:t>
      </w:r>
    </w:p>
    <w:p w14:paraId="7A39C0D8" w14:textId="77777777" w:rsidR="00267163" w:rsidRPr="00720376" w:rsidRDefault="00267163" w:rsidP="0067738E">
      <w:pPr>
        <w:pStyle w:val="Heading2"/>
        <w:rPr>
          <w:lang w:val="en-GB"/>
        </w:rPr>
      </w:pPr>
      <w:bookmarkStart w:id="188" w:name="_Toc273091359"/>
      <w:r w:rsidRPr="00720376">
        <w:rPr>
          <w:lang w:val="en-GB"/>
        </w:rPr>
        <w:t>3.</w:t>
      </w:r>
      <w:r w:rsidRPr="00720376">
        <w:rPr>
          <w:lang w:val="en-GB"/>
        </w:rPr>
        <w:tab/>
        <w:t>Well location, design, and construction for optimal performance</w:t>
      </w:r>
      <w:bookmarkEnd w:id="188"/>
    </w:p>
    <w:p w14:paraId="14A814A2" w14:textId="77777777" w:rsidR="00267163" w:rsidRPr="00720376" w:rsidRDefault="00267163" w:rsidP="00267163">
      <w:pPr>
        <w:pStyle w:val="BodyText"/>
        <w:rPr>
          <w:rFonts w:ascii="Arial" w:hAnsi="Arial" w:cs="Arial"/>
          <w:lang w:val="en-GB"/>
        </w:rPr>
      </w:pPr>
      <w:r w:rsidRPr="00720376">
        <w:rPr>
          <w:rFonts w:ascii="Arial" w:hAnsi="Arial" w:cs="Arial"/>
          <w:lang w:val="en-GB"/>
        </w:rPr>
        <w:t xml:space="preserve">Depending on the application, a well location should be determined by qualified hydro geologist or experienced water well contractor based on a study of the location and test </w:t>
      </w:r>
      <w:r w:rsidRPr="00720376">
        <w:rPr>
          <w:rFonts w:ascii="Arial" w:hAnsi="Arial" w:cs="Arial"/>
          <w:lang w:val="en-GB"/>
        </w:rPr>
        <w:lastRenderedPageBreak/>
        <w:t>drilling, and in consultation with health authorities. Wells should be located to produce the maximum sustainable yield possible as well as to protect the water source from contamination.</w:t>
      </w:r>
    </w:p>
    <w:p w14:paraId="0F2C4F90" w14:textId="77777777" w:rsidR="00267163" w:rsidRPr="00720376" w:rsidRDefault="00267163" w:rsidP="00267163">
      <w:pPr>
        <w:tabs>
          <w:tab w:val="left" w:pos="360"/>
        </w:tabs>
        <w:spacing w:after="120"/>
        <w:jc w:val="both"/>
        <w:rPr>
          <w:lang w:val="en-GB"/>
        </w:rPr>
      </w:pPr>
      <w:r w:rsidRPr="00720376">
        <w:rPr>
          <w:lang w:val="en-GB"/>
        </w:rPr>
        <w:t>The basic principles of well selections shall be:</w:t>
      </w:r>
    </w:p>
    <w:p w14:paraId="31F51072" w14:textId="77777777" w:rsidR="00267163" w:rsidRPr="00720376" w:rsidRDefault="00267163" w:rsidP="00A42CA7">
      <w:pPr>
        <w:numPr>
          <w:ilvl w:val="0"/>
          <w:numId w:val="96"/>
        </w:numPr>
        <w:tabs>
          <w:tab w:val="left" w:pos="360"/>
        </w:tabs>
        <w:ind w:left="714" w:hanging="357"/>
        <w:jc w:val="both"/>
        <w:rPr>
          <w:lang w:val="en-GB"/>
        </w:rPr>
      </w:pPr>
      <w:r w:rsidRPr="00720376">
        <w:rPr>
          <w:lang w:val="en-GB"/>
        </w:rPr>
        <w:t>The well is PUBLIC, and shall remain public forever after the implementation</w:t>
      </w:r>
    </w:p>
    <w:p w14:paraId="2184A3AF" w14:textId="77777777" w:rsidR="00267163" w:rsidRPr="00720376" w:rsidRDefault="00267163" w:rsidP="00A42CA7">
      <w:pPr>
        <w:numPr>
          <w:ilvl w:val="0"/>
          <w:numId w:val="96"/>
        </w:numPr>
        <w:tabs>
          <w:tab w:val="left" w:pos="360"/>
        </w:tabs>
        <w:ind w:left="714" w:hanging="357"/>
        <w:jc w:val="both"/>
        <w:rPr>
          <w:lang w:val="en-GB"/>
        </w:rPr>
      </w:pPr>
      <w:r w:rsidRPr="00720376">
        <w:rPr>
          <w:lang w:val="en-GB"/>
        </w:rPr>
        <w:t>The well shall not be close to any private compound</w:t>
      </w:r>
    </w:p>
    <w:p w14:paraId="788821E0" w14:textId="77777777" w:rsidR="00267163" w:rsidRPr="00720376" w:rsidRDefault="00267163" w:rsidP="00A42CA7">
      <w:pPr>
        <w:numPr>
          <w:ilvl w:val="0"/>
          <w:numId w:val="96"/>
        </w:numPr>
        <w:tabs>
          <w:tab w:val="left" w:pos="360"/>
        </w:tabs>
        <w:ind w:left="714" w:hanging="357"/>
        <w:jc w:val="both"/>
        <w:rPr>
          <w:lang w:val="en-GB"/>
        </w:rPr>
      </w:pPr>
      <w:r w:rsidRPr="00720376">
        <w:rPr>
          <w:lang w:val="en-GB"/>
        </w:rPr>
        <w:t>If a water point is located on donated land then the owner donating the land must sign a traditional deed of transfer (waqf) to ensure that his donation is truly disinterested</w:t>
      </w:r>
    </w:p>
    <w:p w14:paraId="19887C26" w14:textId="77777777" w:rsidR="00267163" w:rsidRPr="00720376" w:rsidRDefault="00267163" w:rsidP="00A42CA7">
      <w:pPr>
        <w:numPr>
          <w:ilvl w:val="0"/>
          <w:numId w:val="96"/>
        </w:numPr>
        <w:tabs>
          <w:tab w:val="left" w:pos="360"/>
        </w:tabs>
        <w:ind w:left="714" w:hanging="357"/>
        <w:jc w:val="both"/>
        <w:rPr>
          <w:lang w:val="en-GB"/>
        </w:rPr>
      </w:pPr>
      <w:r w:rsidRPr="00720376">
        <w:rPr>
          <w:lang w:val="en-GB"/>
        </w:rPr>
        <w:t>The well shall be accessible primarily to women</w:t>
      </w:r>
    </w:p>
    <w:p w14:paraId="240F7554" w14:textId="77777777" w:rsidR="00267163" w:rsidRPr="00720376" w:rsidRDefault="00267163" w:rsidP="00A42CA7">
      <w:pPr>
        <w:numPr>
          <w:ilvl w:val="0"/>
          <w:numId w:val="96"/>
        </w:numPr>
        <w:tabs>
          <w:tab w:val="left" w:pos="360"/>
        </w:tabs>
        <w:ind w:left="714" w:hanging="357"/>
        <w:jc w:val="both"/>
        <w:rPr>
          <w:lang w:val="en-GB"/>
        </w:rPr>
      </w:pPr>
      <w:r w:rsidRPr="00720376">
        <w:rPr>
          <w:lang w:val="en-GB"/>
        </w:rPr>
        <w:t>The well shall not be visible from any main road, or a wall shall be constructed, by the community, in front of the well in order to hide it</w:t>
      </w:r>
    </w:p>
    <w:p w14:paraId="0014E1D9" w14:textId="77777777" w:rsidR="00267163" w:rsidRPr="00720376" w:rsidRDefault="00267163" w:rsidP="00A42CA7">
      <w:pPr>
        <w:numPr>
          <w:ilvl w:val="0"/>
          <w:numId w:val="96"/>
        </w:numPr>
        <w:tabs>
          <w:tab w:val="left" w:pos="360"/>
        </w:tabs>
        <w:ind w:left="714" w:hanging="357"/>
        <w:jc w:val="both"/>
        <w:rPr>
          <w:lang w:val="en-GB"/>
        </w:rPr>
      </w:pPr>
      <w:r w:rsidRPr="00720376">
        <w:rPr>
          <w:lang w:val="en-GB"/>
        </w:rPr>
        <w:t>Sufficient number of beneficiaries families (25 families for tube wells or dug wells but not less than 17 families utilizing 70% of capacity)</w:t>
      </w:r>
    </w:p>
    <w:p w14:paraId="3C28FC80" w14:textId="77777777" w:rsidR="00267163" w:rsidRPr="00720376" w:rsidRDefault="00267163" w:rsidP="00A42CA7">
      <w:pPr>
        <w:numPr>
          <w:ilvl w:val="0"/>
          <w:numId w:val="96"/>
        </w:numPr>
        <w:tabs>
          <w:tab w:val="left" w:pos="360"/>
        </w:tabs>
        <w:ind w:left="714" w:hanging="357"/>
        <w:jc w:val="both"/>
        <w:rPr>
          <w:lang w:val="en-GB"/>
        </w:rPr>
      </w:pPr>
      <w:r w:rsidRPr="00720376">
        <w:rPr>
          <w:lang w:val="en-GB"/>
        </w:rPr>
        <w:t>No sources of contamination (i.e. latrines) should be located within 15 m to the water point</w:t>
      </w:r>
      <w:r w:rsidR="005251FB" w:rsidRPr="00720376">
        <w:rPr>
          <w:lang w:val="en-GB"/>
        </w:rPr>
        <w:t xml:space="preserve"> (see Sanitary Inspection).</w:t>
      </w:r>
    </w:p>
    <w:p w14:paraId="0B6B9CF6" w14:textId="77777777" w:rsidR="00267163" w:rsidRPr="00720376" w:rsidRDefault="00267163" w:rsidP="00267163">
      <w:pPr>
        <w:pStyle w:val="BodyText"/>
        <w:rPr>
          <w:rFonts w:ascii="Arial" w:hAnsi="Arial" w:cs="Arial"/>
          <w:lang w:val="en-GB"/>
        </w:rPr>
      </w:pPr>
      <w:r w:rsidRPr="00720376">
        <w:rPr>
          <w:rFonts w:ascii="Arial" w:hAnsi="Arial" w:cs="Arial"/>
          <w:lang w:val="en-GB"/>
        </w:rPr>
        <w:t>A proper well design includes, determining the depth and diameter for the best yield, sanitary protection, procedures for well cleaning/development, testing, and disinfection, all of which are necessary to achieve the greatest efficiency and safety possible.</w:t>
      </w:r>
    </w:p>
    <w:p w14:paraId="3A713E0B" w14:textId="77777777" w:rsidR="00267163" w:rsidRPr="00720376" w:rsidRDefault="00267163" w:rsidP="00267163">
      <w:pPr>
        <w:pStyle w:val="BodyText"/>
        <w:rPr>
          <w:rFonts w:ascii="Arial" w:hAnsi="Arial" w:cs="Arial"/>
          <w:lang w:val="en-GB"/>
        </w:rPr>
      </w:pPr>
      <w:r w:rsidRPr="00720376">
        <w:rPr>
          <w:rFonts w:ascii="Arial" w:hAnsi="Arial" w:cs="Arial"/>
          <w:lang w:val="en-GB"/>
        </w:rPr>
        <w:t xml:space="preserve">Designing for maximum efficiency minimizes encrustation effects. A good choice of materials enhances resistance to </w:t>
      </w:r>
      <w:r w:rsidR="000E6BC4" w:rsidRPr="00720376">
        <w:rPr>
          <w:rFonts w:ascii="Arial" w:hAnsi="Arial" w:cs="Arial"/>
          <w:lang w:val="en-GB"/>
        </w:rPr>
        <w:t>bio fouling</w:t>
      </w:r>
      <w:r w:rsidRPr="00720376">
        <w:rPr>
          <w:rFonts w:ascii="Arial" w:hAnsi="Arial" w:cs="Arial"/>
          <w:lang w:val="en-GB"/>
        </w:rPr>
        <w:t xml:space="preserve"> and corrosion. Good design includes provision for wellhead sampling, flow and water level monitoring. </w:t>
      </w:r>
    </w:p>
    <w:p w14:paraId="2565FA13" w14:textId="77777777" w:rsidR="00267163" w:rsidRPr="00720376" w:rsidRDefault="00267163" w:rsidP="00267163">
      <w:pPr>
        <w:jc w:val="both"/>
        <w:rPr>
          <w:lang w:val="en-GB"/>
        </w:rPr>
      </w:pPr>
      <w:r w:rsidRPr="00720376">
        <w:rPr>
          <w:lang w:val="en-GB"/>
        </w:rPr>
        <w:t>In all cases Afridev hand pumps are recommended for the following depth:</w:t>
      </w:r>
    </w:p>
    <w:p w14:paraId="543768B8" w14:textId="77777777" w:rsidR="00267163" w:rsidRPr="00720376" w:rsidRDefault="00267163" w:rsidP="00C80EFB">
      <w:pPr>
        <w:numPr>
          <w:ilvl w:val="0"/>
          <w:numId w:val="86"/>
        </w:numPr>
        <w:jc w:val="both"/>
        <w:rPr>
          <w:lang w:val="en-GB"/>
        </w:rPr>
      </w:pPr>
      <w:r w:rsidRPr="00720376">
        <w:rPr>
          <w:lang w:val="en-GB"/>
        </w:rPr>
        <w:t>Less than 15 m</w:t>
      </w:r>
      <w:r w:rsidRPr="00720376">
        <w:rPr>
          <w:lang w:val="en-GB"/>
        </w:rPr>
        <w:tab/>
        <w:t>:</w:t>
      </w:r>
      <w:r w:rsidRPr="00720376">
        <w:rPr>
          <w:lang w:val="en-GB"/>
        </w:rPr>
        <w:tab/>
        <w:t>Afridev Kabul</w:t>
      </w:r>
    </w:p>
    <w:p w14:paraId="6CB92F10" w14:textId="77777777" w:rsidR="00267163" w:rsidRPr="00720376" w:rsidRDefault="00267163" w:rsidP="00C80EFB">
      <w:pPr>
        <w:numPr>
          <w:ilvl w:val="0"/>
          <w:numId w:val="86"/>
        </w:numPr>
        <w:jc w:val="both"/>
        <w:rPr>
          <w:lang w:val="en-GB"/>
        </w:rPr>
      </w:pPr>
      <w:r w:rsidRPr="00720376">
        <w:rPr>
          <w:lang w:val="en-GB"/>
        </w:rPr>
        <w:t xml:space="preserve">15 </w:t>
      </w:r>
      <w:r w:rsidR="00980582" w:rsidRPr="00720376">
        <w:rPr>
          <w:lang w:val="en-GB"/>
        </w:rPr>
        <w:t xml:space="preserve">m </w:t>
      </w:r>
      <w:r w:rsidRPr="00720376">
        <w:rPr>
          <w:lang w:val="en-GB"/>
        </w:rPr>
        <w:t xml:space="preserve">– 45 m </w:t>
      </w:r>
      <w:r w:rsidRPr="00720376">
        <w:rPr>
          <w:lang w:val="en-GB"/>
        </w:rPr>
        <w:tab/>
      </w:r>
      <w:r w:rsidRPr="00720376">
        <w:rPr>
          <w:lang w:val="en-GB"/>
        </w:rPr>
        <w:tab/>
        <w:t>:</w:t>
      </w:r>
      <w:r w:rsidRPr="00720376">
        <w:rPr>
          <w:lang w:val="en-GB"/>
        </w:rPr>
        <w:tab/>
        <w:t>Afridev Indus</w:t>
      </w:r>
    </w:p>
    <w:p w14:paraId="174F58F3" w14:textId="77777777" w:rsidR="00267163" w:rsidRPr="00720376" w:rsidRDefault="00267163" w:rsidP="00C80EFB">
      <w:pPr>
        <w:numPr>
          <w:ilvl w:val="0"/>
          <w:numId w:val="86"/>
        </w:numPr>
        <w:rPr>
          <w:lang w:val="en-GB"/>
        </w:rPr>
      </w:pPr>
      <w:r w:rsidRPr="00720376">
        <w:rPr>
          <w:lang w:val="en-GB"/>
        </w:rPr>
        <w:t>45 m – 60 m</w:t>
      </w:r>
      <w:r w:rsidRPr="00720376">
        <w:rPr>
          <w:lang w:val="en-GB"/>
        </w:rPr>
        <w:tab/>
      </w:r>
      <w:r w:rsidRPr="00720376">
        <w:rPr>
          <w:lang w:val="en-GB"/>
        </w:rPr>
        <w:tab/>
        <w:t>:</w:t>
      </w:r>
      <w:r w:rsidRPr="00720376">
        <w:rPr>
          <w:lang w:val="en-GB"/>
        </w:rPr>
        <w:tab/>
        <w:t>Afridev Pamir</w:t>
      </w:r>
      <w:r w:rsidR="00540B08" w:rsidRPr="00720376">
        <w:rPr>
          <w:lang w:val="en-GB"/>
        </w:rPr>
        <w:t xml:space="preserve"> </w:t>
      </w:r>
    </w:p>
    <w:p w14:paraId="5A14178D" w14:textId="77777777" w:rsidR="00267163" w:rsidRPr="00720376" w:rsidRDefault="00267163" w:rsidP="00267163">
      <w:pPr>
        <w:rPr>
          <w:lang w:val="en-GB"/>
        </w:rPr>
      </w:pPr>
    </w:p>
    <w:p w14:paraId="4FD85BAE" w14:textId="77777777" w:rsidR="00267163" w:rsidRPr="00720376" w:rsidRDefault="00267163" w:rsidP="00267163">
      <w:pPr>
        <w:rPr>
          <w:spacing w:val="-2"/>
          <w:lang w:val="en-GB"/>
        </w:rPr>
      </w:pPr>
      <w:r w:rsidRPr="00720376">
        <w:rPr>
          <w:spacing w:val="-2"/>
          <w:lang w:val="en-GB"/>
        </w:rPr>
        <w:t>The alignment of the apron should be discussed with the local community to ensure that it is socially appropriate and is not affected by prevailing winds.</w:t>
      </w:r>
    </w:p>
    <w:p w14:paraId="3A420BC9" w14:textId="77777777" w:rsidR="00267163" w:rsidRPr="00720376" w:rsidRDefault="00267163" w:rsidP="00267163">
      <w:pPr>
        <w:rPr>
          <w:lang w:val="en-GB"/>
        </w:rPr>
      </w:pPr>
    </w:p>
    <w:p w14:paraId="12CAF53D" w14:textId="77777777" w:rsidR="00267163" w:rsidRPr="00720376" w:rsidRDefault="00267163" w:rsidP="00267163">
      <w:pPr>
        <w:rPr>
          <w:spacing w:val="-2"/>
          <w:lang w:val="en-GB"/>
        </w:rPr>
      </w:pPr>
      <w:r w:rsidRPr="00720376">
        <w:rPr>
          <w:spacing w:val="-2"/>
          <w:lang w:val="en-GB"/>
        </w:rPr>
        <w:t>A drain must be constructed to ensure that wastewater is led at least 7m away from the well site.</w:t>
      </w:r>
    </w:p>
    <w:p w14:paraId="0F2EE920" w14:textId="77777777" w:rsidR="00267163" w:rsidRPr="00720376" w:rsidRDefault="00267163" w:rsidP="000E6BC4">
      <w:pPr>
        <w:pStyle w:val="BodyText"/>
        <w:spacing w:before="120"/>
        <w:rPr>
          <w:rFonts w:ascii="Arial" w:hAnsi="Arial" w:cs="Arial"/>
          <w:b/>
          <w:bCs/>
          <w:lang w:val="en-GB"/>
        </w:rPr>
      </w:pPr>
      <w:r w:rsidRPr="00720376">
        <w:rPr>
          <w:rFonts w:ascii="Arial" w:hAnsi="Arial" w:cs="Arial"/>
          <w:b/>
          <w:bCs/>
          <w:lang w:val="en-GB"/>
        </w:rPr>
        <w:t>Summary of well design and placement guidelines</w:t>
      </w:r>
      <w:r w:rsidR="00C4432F" w:rsidRPr="00720376">
        <w:rPr>
          <w:rFonts w:ascii="Arial" w:hAnsi="Arial" w:cs="Arial"/>
          <w:b/>
          <w:bCs/>
          <w:lang w:val="en-GB"/>
        </w:rPr>
        <w:t xml:space="preserve"> </w:t>
      </w:r>
    </w:p>
    <w:p w14:paraId="15B21A70" w14:textId="77777777" w:rsidR="00267163" w:rsidRPr="00720376" w:rsidRDefault="00267163" w:rsidP="00C80EFB">
      <w:pPr>
        <w:pStyle w:val="BodyText"/>
        <w:numPr>
          <w:ilvl w:val="0"/>
          <w:numId w:val="91"/>
        </w:numPr>
        <w:spacing w:after="0"/>
        <w:rPr>
          <w:rFonts w:ascii="Arial" w:hAnsi="Arial" w:cs="Arial"/>
          <w:lang w:val="en-GB"/>
        </w:rPr>
      </w:pPr>
      <w:r w:rsidRPr="00720376">
        <w:rPr>
          <w:rFonts w:ascii="Arial" w:hAnsi="Arial" w:cs="Arial"/>
          <w:lang w:val="en-GB"/>
        </w:rPr>
        <w:t>Well design should be done by a qualified groundwater professional (contractor, engineer or hydro geologist experienced with well hydraulics and construction).</w:t>
      </w:r>
    </w:p>
    <w:p w14:paraId="6CACFBCC" w14:textId="77777777" w:rsidR="00267163" w:rsidRPr="00720376" w:rsidRDefault="00267163" w:rsidP="00C80EFB">
      <w:pPr>
        <w:pStyle w:val="BodyText"/>
        <w:numPr>
          <w:ilvl w:val="0"/>
          <w:numId w:val="91"/>
        </w:numPr>
        <w:spacing w:after="0"/>
        <w:rPr>
          <w:rFonts w:ascii="Arial" w:hAnsi="Arial" w:cs="Arial"/>
          <w:lang w:val="en-GB"/>
        </w:rPr>
      </w:pPr>
      <w:r w:rsidRPr="00720376">
        <w:rPr>
          <w:rFonts w:ascii="Arial" w:hAnsi="Arial" w:cs="Arial"/>
          <w:lang w:val="en-GB"/>
        </w:rPr>
        <w:t>Determine any fixed distance requirement from your state authorities: usually set as a ground radius from potential pollution sources (sewers, drains, streams, septic tanks).</w:t>
      </w:r>
    </w:p>
    <w:p w14:paraId="4344BB64" w14:textId="77777777" w:rsidR="00267163" w:rsidRPr="00720376" w:rsidRDefault="00267163" w:rsidP="00C80EFB">
      <w:pPr>
        <w:pStyle w:val="BodyText"/>
        <w:numPr>
          <w:ilvl w:val="0"/>
          <w:numId w:val="91"/>
        </w:numPr>
        <w:spacing w:after="0"/>
        <w:rPr>
          <w:rFonts w:ascii="Arial" w:hAnsi="Arial" w:cs="Arial"/>
          <w:lang w:val="en-GB"/>
        </w:rPr>
      </w:pPr>
      <w:r w:rsidRPr="00720376">
        <w:rPr>
          <w:rFonts w:ascii="Arial" w:hAnsi="Arial" w:cs="Arial"/>
          <w:lang w:val="en-GB"/>
        </w:rPr>
        <w:t>Adjust these for site circumstances. For example, little filtering action (or absorption) will take place in limestone or fractured rocks formations</w:t>
      </w:r>
      <w:r w:rsidR="00980582" w:rsidRPr="00720376">
        <w:rPr>
          <w:rFonts w:ascii="Arial" w:hAnsi="Arial" w:cs="Arial"/>
          <w:lang w:val="en-GB"/>
        </w:rPr>
        <w:t>, s</w:t>
      </w:r>
      <w:r w:rsidRPr="00720376">
        <w:rPr>
          <w:rFonts w:ascii="Arial" w:hAnsi="Arial" w:cs="Arial"/>
          <w:lang w:val="en-GB"/>
        </w:rPr>
        <w:t>o a set 30m radiuses may provide little protection.</w:t>
      </w:r>
    </w:p>
    <w:p w14:paraId="3ED5D5F4" w14:textId="77777777" w:rsidR="00267163" w:rsidRPr="00720376" w:rsidRDefault="00267163" w:rsidP="00C80EFB">
      <w:pPr>
        <w:pStyle w:val="BodyText"/>
        <w:numPr>
          <w:ilvl w:val="0"/>
          <w:numId w:val="91"/>
        </w:numPr>
        <w:spacing w:after="0"/>
        <w:rPr>
          <w:rFonts w:ascii="Arial" w:hAnsi="Arial" w:cs="Arial"/>
          <w:lang w:val="en-GB"/>
        </w:rPr>
      </w:pPr>
      <w:r w:rsidRPr="00720376">
        <w:rPr>
          <w:rFonts w:ascii="Arial" w:hAnsi="Arial" w:cs="Arial"/>
          <w:lang w:val="en-GB"/>
        </w:rPr>
        <w:t xml:space="preserve">Perform chemical and microbiological analyses of the water to determine the characteristics of the water in the aquifer: this helps predict the susceptibility of the well to encrustation or erosion, provide information on the water quality, and serve as a baseline record to detect any change in water quality or contamination. </w:t>
      </w:r>
    </w:p>
    <w:p w14:paraId="2C7DB753" w14:textId="77777777" w:rsidR="00267163" w:rsidRPr="00720376" w:rsidRDefault="00267163" w:rsidP="00C80EFB">
      <w:pPr>
        <w:pStyle w:val="BodyText"/>
        <w:numPr>
          <w:ilvl w:val="0"/>
          <w:numId w:val="91"/>
        </w:numPr>
        <w:spacing w:after="0"/>
        <w:rPr>
          <w:rFonts w:ascii="Arial" w:hAnsi="Arial" w:cs="Arial"/>
          <w:lang w:val="en-GB"/>
        </w:rPr>
      </w:pPr>
      <w:r w:rsidRPr="00720376">
        <w:rPr>
          <w:rFonts w:ascii="Arial" w:hAnsi="Arial" w:cs="Arial"/>
          <w:lang w:val="en-GB"/>
        </w:rPr>
        <w:t>Choose materials that will provide a long service with the price being a secondary consideration.</w:t>
      </w:r>
    </w:p>
    <w:p w14:paraId="6DEEC224" w14:textId="77777777" w:rsidR="00267163" w:rsidRPr="00720376" w:rsidRDefault="00267163" w:rsidP="00C80EFB">
      <w:pPr>
        <w:pStyle w:val="BodyText"/>
        <w:numPr>
          <w:ilvl w:val="0"/>
          <w:numId w:val="91"/>
        </w:numPr>
        <w:spacing w:after="0"/>
        <w:rPr>
          <w:rFonts w:ascii="Arial" w:hAnsi="Arial" w:cs="Arial"/>
          <w:lang w:val="en-GB"/>
        </w:rPr>
      </w:pPr>
      <w:r w:rsidRPr="00720376">
        <w:rPr>
          <w:rFonts w:ascii="Arial" w:hAnsi="Arial" w:cs="Arial"/>
          <w:lang w:val="en-GB"/>
        </w:rPr>
        <w:t xml:space="preserve">Design and select screens and construction steps with the same priorities. </w:t>
      </w:r>
    </w:p>
    <w:p w14:paraId="7B9ADADB" w14:textId="77777777" w:rsidR="0067738E" w:rsidRPr="00720376" w:rsidRDefault="0067738E" w:rsidP="00267163">
      <w:pPr>
        <w:rPr>
          <w:lang w:val="en-GB"/>
        </w:rPr>
      </w:pPr>
    </w:p>
    <w:p w14:paraId="7ECB0674" w14:textId="77777777" w:rsidR="00267163" w:rsidRPr="00720376" w:rsidRDefault="00267163" w:rsidP="00267163">
      <w:pPr>
        <w:rPr>
          <w:lang w:val="en-GB"/>
        </w:rPr>
      </w:pPr>
      <w:r w:rsidRPr="00720376">
        <w:rPr>
          <w:lang w:val="en-GB"/>
        </w:rPr>
        <w:t>The Summary of Design Criteria is provided in the following table.</w:t>
      </w:r>
    </w:p>
    <w:p w14:paraId="4DC39CEE" w14:textId="77777777" w:rsidR="00267163" w:rsidRPr="00720376" w:rsidRDefault="00267163" w:rsidP="00267163">
      <w:pPr>
        <w:rPr>
          <w:lang w:val="en-GB"/>
        </w:rPr>
      </w:pPr>
    </w:p>
    <w:p w14:paraId="64683BFD" w14:textId="77777777" w:rsidR="00267163" w:rsidRPr="00720376" w:rsidRDefault="00267163" w:rsidP="00267163">
      <w:pPr>
        <w:ind w:left="1800" w:right="-475" w:hanging="1080"/>
        <w:jc w:val="both"/>
        <w:rPr>
          <w:b/>
          <w:lang w:val="en-GB"/>
        </w:rPr>
      </w:pPr>
      <w:r w:rsidRPr="00720376">
        <w:rPr>
          <w:b/>
          <w:lang w:val="en-GB"/>
        </w:rPr>
        <w:t xml:space="preserve">Table: 1: </w:t>
      </w:r>
      <w:r w:rsidRPr="00720376">
        <w:rPr>
          <w:b/>
          <w:lang w:val="en-GB"/>
        </w:rPr>
        <w:tab/>
        <w:t>Summary Design Criteria Tube Well/ Dug Well with Hand Pump Scheme</w:t>
      </w:r>
    </w:p>
    <w:tbl>
      <w:tblPr>
        <w:tblW w:w="9218"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992"/>
        <w:gridCol w:w="3726"/>
        <w:gridCol w:w="2160"/>
        <w:gridCol w:w="2340"/>
      </w:tblGrid>
      <w:tr w:rsidR="00267163" w:rsidRPr="00720376" w14:paraId="54EFFDB2" w14:textId="77777777" w:rsidTr="00C1254A">
        <w:trPr>
          <w:cantSplit/>
        </w:trPr>
        <w:tc>
          <w:tcPr>
            <w:tcW w:w="992" w:type="dxa"/>
            <w:tcBorders>
              <w:top w:val="single" w:sz="6" w:space="0" w:color="auto"/>
              <w:left w:val="single" w:sz="6" w:space="0" w:color="auto"/>
              <w:bottom w:val="single" w:sz="6" w:space="0" w:color="auto"/>
            </w:tcBorders>
          </w:tcPr>
          <w:p w14:paraId="0DD23779" w14:textId="77777777" w:rsidR="00267163" w:rsidRPr="00720376" w:rsidRDefault="00267163" w:rsidP="0067738E">
            <w:pPr>
              <w:rPr>
                <w:sz w:val="20"/>
                <w:szCs w:val="20"/>
                <w:lang w:val="en-GB"/>
              </w:rPr>
            </w:pPr>
            <w:r w:rsidRPr="00720376">
              <w:rPr>
                <w:sz w:val="20"/>
                <w:szCs w:val="20"/>
                <w:lang w:val="en-GB"/>
              </w:rPr>
              <w:t>S.N.</w:t>
            </w:r>
          </w:p>
        </w:tc>
        <w:tc>
          <w:tcPr>
            <w:tcW w:w="3726" w:type="dxa"/>
            <w:tcBorders>
              <w:top w:val="single" w:sz="6" w:space="0" w:color="auto"/>
              <w:bottom w:val="single" w:sz="6" w:space="0" w:color="auto"/>
            </w:tcBorders>
          </w:tcPr>
          <w:p w14:paraId="54A6D946" w14:textId="77777777" w:rsidR="00267163" w:rsidRPr="00720376" w:rsidRDefault="00267163" w:rsidP="0067738E">
            <w:pPr>
              <w:rPr>
                <w:sz w:val="20"/>
                <w:szCs w:val="20"/>
                <w:lang w:val="en-GB"/>
              </w:rPr>
            </w:pPr>
            <w:r w:rsidRPr="00720376">
              <w:rPr>
                <w:sz w:val="20"/>
                <w:szCs w:val="20"/>
                <w:lang w:val="en-GB"/>
              </w:rPr>
              <w:t>DESCRIPTION</w:t>
            </w:r>
          </w:p>
        </w:tc>
        <w:tc>
          <w:tcPr>
            <w:tcW w:w="2160" w:type="dxa"/>
            <w:tcBorders>
              <w:top w:val="single" w:sz="6" w:space="0" w:color="auto"/>
              <w:bottom w:val="single" w:sz="6" w:space="0" w:color="auto"/>
            </w:tcBorders>
          </w:tcPr>
          <w:p w14:paraId="1FEA34BD" w14:textId="77777777" w:rsidR="00267163" w:rsidRPr="00720376" w:rsidRDefault="00267163" w:rsidP="0067738E">
            <w:pPr>
              <w:rPr>
                <w:sz w:val="20"/>
                <w:szCs w:val="20"/>
                <w:lang w:val="en-GB"/>
              </w:rPr>
            </w:pPr>
            <w:r w:rsidRPr="00720376">
              <w:rPr>
                <w:sz w:val="20"/>
                <w:szCs w:val="20"/>
                <w:lang w:val="en-GB"/>
              </w:rPr>
              <w:t>CRITERIA</w:t>
            </w:r>
          </w:p>
        </w:tc>
        <w:tc>
          <w:tcPr>
            <w:tcW w:w="2340" w:type="dxa"/>
            <w:tcBorders>
              <w:top w:val="single" w:sz="6" w:space="0" w:color="auto"/>
              <w:bottom w:val="single" w:sz="6" w:space="0" w:color="auto"/>
              <w:right w:val="single" w:sz="6" w:space="0" w:color="auto"/>
            </w:tcBorders>
          </w:tcPr>
          <w:p w14:paraId="76F5F61F" w14:textId="77777777" w:rsidR="00267163" w:rsidRPr="00720376" w:rsidRDefault="00267163" w:rsidP="0067738E">
            <w:pPr>
              <w:rPr>
                <w:sz w:val="20"/>
                <w:szCs w:val="20"/>
                <w:lang w:val="en-GB"/>
              </w:rPr>
            </w:pPr>
            <w:r w:rsidRPr="00720376">
              <w:rPr>
                <w:sz w:val="20"/>
                <w:szCs w:val="20"/>
                <w:lang w:val="en-GB"/>
              </w:rPr>
              <w:t>REMARKS</w:t>
            </w:r>
          </w:p>
        </w:tc>
      </w:tr>
      <w:tr w:rsidR="00267163" w:rsidRPr="00720376" w14:paraId="1A7EFCFD" w14:textId="77777777" w:rsidTr="00C1254A">
        <w:trPr>
          <w:cantSplit/>
        </w:trPr>
        <w:tc>
          <w:tcPr>
            <w:tcW w:w="992" w:type="dxa"/>
            <w:tcBorders>
              <w:top w:val="single" w:sz="6" w:space="0" w:color="auto"/>
              <w:left w:val="single" w:sz="6" w:space="0" w:color="auto"/>
              <w:bottom w:val="single" w:sz="6" w:space="0" w:color="auto"/>
              <w:right w:val="nil"/>
            </w:tcBorders>
          </w:tcPr>
          <w:p w14:paraId="15E46803" w14:textId="77777777" w:rsidR="00267163" w:rsidRPr="00720376" w:rsidRDefault="00267163" w:rsidP="0067738E">
            <w:pPr>
              <w:rPr>
                <w:sz w:val="20"/>
                <w:szCs w:val="20"/>
                <w:lang w:val="en-GB"/>
              </w:rPr>
            </w:pPr>
          </w:p>
        </w:tc>
        <w:tc>
          <w:tcPr>
            <w:tcW w:w="3726" w:type="dxa"/>
            <w:tcBorders>
              <w:top w:val="single" w:sz="6" w:space="0" w:color="auto"/>
              <w:left w:val="nil"/>
              <w:bottom w:val="single" w:sz="6" w:space="0" w:color="auto"/>
              <w:right w:val="nil"/>
            </w:tcBorders>
          </w:tcPr>
          <w:p w14:paraId="76770677" w14:textId="77777777" w:rsidR="00267163" w:rsidRPr="00720376" w:rsidRDefault="00267163" w:rsidP="0067738E">
            <w:pPr>
              <w:rPr>
                <w:sz w:val="20"/>
                <w:szCs w:val="20"/>
                <w:lang w:val="en-GB"/>
              </w:rPr>
            </w:pPr>
            <w:r w:rsidRPr="00720376">
              <w:rPr>
                <w:sz w:val="20"/>
                <w:szCs w:val="20"/>
                <w:lang w:val="en-GB"/>
              </w:rPr>
              <w:t>POPULATION GROWTH RATE</w:t>
            </w:r>
          </w:p>
        </w:tc>
        <w:tc>
          <w:tcPr>
            <w:tcW w:w="2160" w:type="dxa"/>
            <w:tcBorders>
              <w:top w:val="single" w:sz="6" w:space="0" w:color="auto"/>
              <w:left w:val="nil"/>
              <w:bottom w:val="single" w:sz="6" w:space="0" w:color="auto"/>
              <w:right w:val="nil"/>
            </w:tcBorders>
          </w:tcPr>
          <w:p w14:paraId="4F3FF918" w14:textId="77777777" w:rsidR="00267163" w:rsidRPr="00720376" w:rsidRDefault="00267163" w:rsidP="0067738E">
            <w:pPr>
              <w:rPr>
                <w:sz w:val="20"/>
                <w:szCs w:val="20"/>
                <w:lang w:val="en-GB"/>
              </w:rPr>
            </w:pPr>
          </w:p>
        </w:tc>
        <w:tc>
          <w:tcPr>
            <w:tcW w:w="2340" w:type="dxa"/>
            <w:tcBorders>
              <w:top w:val="single" w:sz="6" w:space="0" w:color="auto"/>
              <w:left w:val="nil"/>
              <w:bottom w:val="single" w:sz="6" w:space="0" w:color="auto"/>
              <w:right w:val="single" w:sz="6" w:space="0" w:color="auto"/>
            </w:tcBorders>
          </w:tcPr>
          <w:p w14:paraId="6443DCEB" w14:textId="77777777" w:rsidR="00267163" w:rsidRPr="00720376" w:rsidRDefault="00267163" w:rsidP="0067738E">
            <w:pPr>
              <w:rPr>
                <w:sz w:val="20"/>
                <w:szCs w:val="20"/>
                <w:lang w:val="en-GB"/>
              </w:rPr>
            </w:pPr>
          </w:p>
        </w:tc>
      </w:tr>
      <w:tr w:rsidR="00267163" w:rsidRPr="00720376" w14:paraId="1E613F48" w14:textId="77777777" w:rsidTr="00C1254A">
        <w:trPr>
          <w:cantSplit/>
        </w:trPr>
        <w:tc>
          <w:tcPr>
            <w:tcW w:w="992" w:type="dxa"/>
            <w:tcBorders>
              <w:top w:val="single" w:sz="6" w:space="0" w:color="auto"/>
              <w:left w:val="single" w:sz="6" w:space="0" w:color="auto"/>
              <w:bottom w:val="single" w:sz="6" w:space="0" w:color="auto"/>
            </w:tcBorders>
          </w:tcPr>
          <w:p w14:paraId="14BC32AE" w14:textId="77777777" w:rsidR="00267163" w:rsidRPr="00720376" w:rsidRDefault="00267163" w:rsidP="0067738E">
            <w:pPr>
              <w:rPr>
                <w:sz w:val="20"/>
                <w:szCs w:val="20"/>
                <w:lang w:val="en-GB"/>
              </w:rPr>
            </w:pPr>
            <w:r w:rsidRPr="00720376">
              <w:rPr>
                <w:sz w:val="20"/>
                <w:szCs w:val="20"/>
                <w:lang w:val="en-GB"/>
              </w:rPr>
              <w:t>1.</w:t>
            </w:r>
          </w:p>
        </w:tc>
        <w:tc>
          <w:tcPr>
            <w:tcW w:w="3726" w:type="dxa"/>
            <w:tcBorders>
              <w:top w:val="single" w:sz="6" w:space="0" w:color="auto"/>
              <w:bottom w:val="single" w:sz="6" w:space="0" w:color="auto"/>
            </w:tcBorders>
          </w:tcPr>
          <w:p w14:paraId="12F0FC9A" w14:textId="77777777" w:rsidR="00267163" w:rsidRPr="00720376" w:rsidRDefault="00267163" w:rsidP="0067738E">
            <w:pPr>
              <w:rPr>
                <w:sz w:val="20"/>
                <w:szCs w:val="20"/>
                <w:lang w:val="en-GB"/>
              </w:rPr>
            </w:pPr>
            <w:r w:rsidRPr="00720376">
              <w:rPr>
                <w:sz w:val="20"/>
                <w:szCs w:val="20"/>
                <w:lang w:val="en-GB"/>
              </w:rPr>
              <w:t>Annual Population Growth Rate (in percent)</w:t>
            </w:r>
          </w:p>
        </w:tc>
        <w:tc>
          <w:tcPr>
            <w:tcW w:w="2160" w:type="dxa"/>
            <w:tcBorders>
              <w:top w:val="single" w:sz="6" w:space="0" w:color="auto"/>
              <w:bottom w:val="single" w:sz="6" w:space="0" w:color="auto"/>
            </w:tcBorders>
          </w:tcPr>
          <w:p w14:paraId="42176D0C" w14:textId="77777777" w:rsidR="00267163" w:rsidRPr="00720376" w:rsidRDefault="00267163" w:rsidP="0067738E">
            <w:pPr>
              <w:rPr>
                <w:sz w:val="20"/>
                <w:szCs w:val="20"/>
                <w:lang w:val="en-GB"/>
              </w:rPr>
            </w:pPr>
            <w:r w:rsidRPr="00720376">
              <w:rPr>
                <w:sz w:val="20"/>
                <w:szCs w:val="20"/>
                <w:lang w:val="en-GB"/>
              </w:rPr>
              <w:t>3%</w:t>
            </w:r>
          </w:p>
        </w:tc>
        <w:tc>
          <w:tcPr>
            <w:tcW w:w="2340" w:type="dxa"/>
            <w:tcBorders>
              <w:top w:val="single" w:sz="6" w:space="0" w:color="auto"/>
              <w:bottom w:val="single" w:sz="6" w:space="0" w:color="auto"/>
              <w:right w:val="single" w:sz="6" w:space="0" w:color="auto"/>
            </w:tcBorders>
          </w:tcPr>
          <w:p w14:paraId="17BF3BAE" w14:textId="77777777" w:rsidR="00267163" w:rsidRPr="00720376" w:rsidRDefault="00267163" w:rsidP="0067738E">
            <w:pPr>
              <w:rPr>
                <w:sz w:val="20"/>
                <w:szCs w:val="20"/>
                <w:lang w:val="en-GB"/>
              </w:rPr>
            </w:pPr>
          </w:p>
        </w:tc>
      </w:tr>
      <w:tr w:rsidR="00267163" w:rsidRPr="00720376" w14:paraId="41895CF7" w14:textId="77777777" w:rsidTr="00C1254A">
        <w:trPr>
          <w:cantSplit/>
        </w:trPr>
        <w:tc>
          <w:tcPr>
            <w:tcW w:w="992" w:type="dxa"/>
            <w:tcBorders>
              <w:top w:val="single" w:sz="6" w:space="0" w:color="auto"/>
              <w:left w:val="single" w:sz="6" w:space="0" w:color="auto"/>
              <w:bottom w:val="single" w:sz="6" w:space="0" w:color="auto"/>
              <w:right w:val="nil"/>
            </w:tcBorders>
          </w:tcPr>
          <w:p w14:paraId="13C5620F" w14:textId="77777777" w:rsidR="00267163" w:rsidRPr="00720376" w:rsidRDefault="00267163" w:rsidP="0067738E">
            <w:pPr>
              <w:rPr>
                <w:sz w:val="20"/>
                <w:szCs w:val="20"/>
                <w:lang w:val="en-GB"/>
              </w:rPr>
            </w:pPr>
          </w:p>
        </w:tc>
        <w:tc>
          <w:tcPr>
            <w:tcW w:w="3726" w:type="dxa"/>
            <w:tcBorders>
              <w:top w:val="single" w:sz="6" w:space="0" w:color="auto"/>
              <w:left w:val="nil"/>
              <w:bottom w:val="single" w:sz="6" w:space="0" w:color="auto"/>
              <w:right w:val="nil"/>
            </w:tcBorders>
          </w:tcPr>
          <w:p w14:paraId="164F9612" w14:textId="77777777" w:rsidR="00267163" w:rsidRPr="00720376" w:rsidRDefault="00267163" w:rsidP="0067738E">
            <w:pPr>
              <w:rPr>
                <w:sz w:val="20"/>
                <w:szCs w:val="20"/>
                <w:lang w:val="en-GB"/>
              </w:rPr>
            </w:pPr>
            <w:r w:rsidRPr="00720376">
              <w:rPr>
                <w:sz w:val="20"/>
                <w:szCs w:val="20"/>
                <w:lang w:val="en-GB"/>
              </w:rPr>
              <w:t>DESIGN PERIOD</w:t>
            </w:r>
          </w:p>
        </w:tc>
        <w:tc>
          <w:tcPr>
            <w:tcW w:w="2160" w:type="dxa"/>
            <w:tcBorders>
              <w:top w:val="single" w:sz="6" w:space="0" w:color="auto"/>
              <w:left w:val="nil"/>
              <w:bottom w:val="single" w:sz="6" w:space="0" w:color="auto"/>
              <w:right w:val="nil"/>
            </w:tcBorders>
          </w:tcPr>
          <w:p w14:paraId="063CE1FF" w14:textId="77777777" w:rsidR="00267163" w:rsidRPr="00720376" w:rsidRDefault="00267163" w:rsidP="0067738E">
            <w:pPr>
              <w:rPr>
                <w:sz w:val="20"/>
                <w:szCs w:val="20"/>
                <w:lang w:val="en-GB"/>
              </w:rPr>
            </w:pPr>
          </w:p>
        </w:tc>
        <w:tc>
          <w:tcPr>
            <w:tcW w:w="2340" w:type="dxa"/>
            <w:tcBorders>
              <w:top w:val="single" w:sz="6" w:space="0" w:color="auto"/>
              <w:left w:val="nil"/>
              <w:bottom w:val="single" w:sz="6" w:space="0" w:color="auto"/>
              <w:right w:val="single" w:sz="6" w:space="0" w:color="auto"/>
            </w:tcBorders>
          </w:tcPr>
          <w:p w14:paraId="68B6A29D" w14:textId="77777777" w:rsidR="00267163" w:rsidRPr="00720376" w:rsidRDefault="00267163" w:rsidP="0067738E">
            <w:pPr>
              <w:rPr>
                <w:sz w:val="20"/>
                <w:szCs w:val="20"/>
                <w:lang w:val="en-GB"/>
              </w:rPr>
            </w:pPr>
          </w:p>
        </w:tc>
      </w:tr>
      <w:tr w:rsidR="00267163" w:rsidRPr="00720376" w14:paraId="62A4E0CF" w14:textId="77777777" w:rsidTr="00C1254A">
        <w:trPr>
          <w:cantSplit/>
        </w:trPr>
        <w:tc>
          <w:tcPr>
            <w:tcW w:w="992" w:type="dxa"/>
            <w:tcBorders>
              <w:top w:val="single" w:sz="6" w:space="0" w:color="auto"/>
              <w:left w:val="single" w:sz="6" w:space="0" w:color="auto"/>
              <w:bottom w:val="single" w:sz="6" w:space="0" w:color="auto"/>
            </w:tcBorders>
          </w:tcPr>
          <w:p w14:paraId="4DC05A34" w14:textId="77777777" w:rsidR="00267163" w:rsidRPr="00720376" w:rsidRDefault="00267163" w:rsidP="0067738E">
            <w:pPr>
              <w:rPr>
                <w:sz w:val="20"/>
                <w:szCs w:val="20"/>
                <w:lang w:val="en-GB"/>
              </w:rPr>
            </w:pPr>
            <w:r w:rsidRPr="00720376">
              <w:rPr>
                <w:sz w:val="20"/>
                <w:szCs w:val="20"/>
                <w:lang w:val="en-GB"/>
              </w:rPr>
              <w:t>2.</w:t>
            </w:r>
          </w:p>
        </w:tc>
        <w:tc>
          <w:tcPr>
            <w:tcW w:w="3726" w:type="dxa"/>
            <w:tcBorders>
              <w:top w:val="single" w:sz="6" w:space="0" w:color="auto"/>
              <w:bottom w:val="single" w:sz="6" w:space="0" w:color="auto"/>
            </w:tcBorders>
          </w:tcPr>
          <w:p w14:paraId="67515B00" w14:textId="77777777" w:rsidR="00267163" w:rsidRPr="00720376" w:rsidRDefault="00267163" w:rsidP="0067738E">
            <w:pPr>
              <w:rPr>
                <w:sz w:val="20"/>
                <w:szCs w:val="20"/>
                <w:lang w:val="en-GB"/>
              </w:rPr>
            </w:pPr>
            <w:r w:rsidRPr="00720376">
              <w:rPr>
                <w:sz w:val="20"/>
                <w:szCs w:val="20"/>
                <w:lang w:val="en-GB"/>
              </w:rPr>
              <w:t>Design Period</w:t>
            </w:r>
          </w:p>
        </w:tc>
        <w:tc>
          <w:tcPr>
            <w:tcW w:w="2160" w:type="dxa"/>
            <w:tcBorders>
              <w:top w:val="single" w:sz="6" w:space="0" w:color="auto"/>
              <w:bottom w:val="single" w:sz="6" w:space="0" w:color="auto"/>
            </w:tcBorders>
          </w:tcPr>
          <w:p w14:paraId="371CEE3C" w14:textId="77777777" w:rsidR="00267163" w:rsidRPr="00720376" w:rsidRDefault="00267163" w:rsidP="0067738E">
            <w:pPr>
              <w:rPr>
                <w:sz w:val="20"/>
                <w:szCs w:val="20"/>
                <w:lang w:val="en-GB"/>
              </w:rPr>
            </w:pPr>
            <w:r w:rsidRPr="00720376">
              <w:rPr>
                <w:sz w:val="20"/>
                <w:szCs w:val="20"/>
                <w:lang w:val="en-GB"/>
              </w:rPr>
              <w:t>10 years</w:t>
            </w:r>
          </w:p>
        </w:tc>
        <w:tc>
          <w:tcPr>
            <w:tcW w:w="2340" w:type="dxa"/>
            <w:tcBorders>
              <w:top w:val="single" w:sz="6" w:space="0" w:color="auto"/>
              <w:bottom w:val="single" w:sz="6" w:space="0" w:color="auto"/>
              <w:right w:val="single" w:sz="6" w:space="0" w:color="auto"/>
            </w:tcBorders>
          </w:tcPr>
          <w:p w14:paraId="6BEC4877" w14:textId="77777777" w:rsidR="00267163" w:rsidRPr="00720376" w:rsidRDefault="00267163" w:rsidP="0067738E">
            <w:pPr>
              <w:rPr>
                <w:sz w:val="20"/>
                <w:szCs w:val="20"/>
                <w:lang w:val="en-GB"/>
              </w:rPr>
            </w:pPr>
          </w:p>
        </w:tc>
      </w:tr>
      <w:tr w:rsidR="00267163" w:rsidRPr="00720376" w14:paraId="48B319E0" w14:textId="77777777" w:rsidTr="00C1254A">
        <w:trPr>
          <w:cantSplit/>
        </w:trPr>
        <w:tc>
          <w:tcPr>
            <w:tcW w:w="992" w:type="dxa"/>
            <w:tcBorders>
              <w:top w:val="single" w:sz="6" w:space="0" w:color="auto"/>
              <w:left w:val="single" w:sz="6" w:space="0" w:color="auto"/>
              <w:bottom w:val="single" w:sz="6" w:space="0" w:color="auto"/>
              <w:right w:val="nil"/>
            </w:tcBorders>
          </w:tcPr>
          <w:p w14:paraId="6A514E79" w14:textId="77777777" w:rsidR="00267163" w:rsidRPr="00720376" w:rsidRDefault="00267163" w:rsidP="0067738E">
            <w:pPr>
              <w:rPr>
                <w:sz w:val="20"/>
                <w:szCs w:val="20"/>
                <w:lang w:val="en-GB"/>
              </w:rPr>
            </w:pPr>
          </w:p>
        </w:tc>
        <w:tc>
          <w:tcPr>
            <w:tcW w:w="3726" w:type="dxa"/>
            <w:tcBorders>
              <w:top w:val="single" w:sz="6" w:space="0" w:color="auto"/>
              <w:left w:val="nil"/>
              <w:bottom w:val="single" w:sz="6" w:space="0" w:color="auto"/>
              <w:right w:val="nil"/>
            </w:tcBorders>
          </w:tcPr>
          <w:p w14:paraId="4C3C59AA" w14:textId="77777777" w:rsidR="00267163" w:rsidRPr="00720376" w:rsidRDefault="00267163" w:rsidP="0067738E">
            <w:pPr>
              <w:rPr>
                <w:sz w:val="20"/>
                <w:szCs w:val="20"/>
                <w:lang w:val="en-GB"/>
              </w:rPr>
            </w:pPr>
            <w:r w:rsidRPr="00720376">
              <w:rPr>
                <w:sz w:val="20"/>
                <w:szCs w:val="20"/>
                <w:lang w:val="en-GB"/>
              </w:rPr>
              <w:t>WATER DEMAND</w:t>
            </w:r>
          </w:p>
        </w:tc>
        <w:tc>
          <w:tcPr>
            <w:tcW w:w="2160" w:type="dxa"/>
            <w:tcBorders>
              <w:top w:val="single" w:sz="6" w:space="0" w:color="auto"/>
              <w:left w:val="nil"/>
              <w:bottom w:val="single" w:sz="6" w:space="0" w:color="auto"/>
              <w:right w:val="nil"/>
            </w:tcBorders>
          </w:tcPr>
          <w:p w14:paraId="4248A334" w14:textId="77777777" w:rsidR="00267163" w:rsidRPr="00720376" w:rsidRDefault="00267163" w:rsidP="0067738E">
            <w:pPr>
              <w:rPr>
                <w:sz w:val="20"/>
                <w:szCs w:val="20"/>
                <w:lang w:val="en-GB"/>
              </w:rPr>
            </w:pPr>
          </w:p>
        </w:tc>
        <w:tc>
          <w:tcPr>
            <w:tcW w:w="2340" w:type="dxa"/>
            <w:tcBorders>
              <w:top w:val="single" w:sz="6" w:space="0" w:color="auto"/>
              <w:left w:val="nil"/>
              <w:bottom w:val="single" w:sz="6" w:space="0" w:color="auto"/>
              <w:right w:val="single" w:sz="6" w:space="0" w:color="auto"/>
            </w:tcBorders>
          </w:tcPr>
          <w:p w14:paraId="77A9D090" w14:textId="77777777" w:rsidR="00267163" w:rsidRPr="00720376" w:rsidRDefault="00267163" w:rsidP="0067738E">
            <w:pPr>
              <w:rPr>
                <w:sz w:val="20"/>
                <w:szCs w:val="20"/>
                <w:lang w:val="en-GB"/>
              </w:rPr>
            </w:pPr>
          </w:p>
        </w:tc>
      </w:tr>
      <w:tr w:rsidR="00267163" w:rsidRPr="00720376" w14:paraId="5749BD4F" w14:textId="77777777" w:rsidTr="003C674D">
        <w:trPr>
          <w:cantSplit/>
          <w:trHeight w:val="527"/>
        </w:trPr>
        <w:tc>
          <w:tcPr>
            <w:tcW w:w="992" w:type="dxa"/>
            <w:tcBorders>
              <w:top w:val="single" w:sz="6" w:space="0" w:color="auto"/>
              <w:left w:val="single" w:sz="6" w:space="0" w:color="auto"/>
              <w:bottom w:val="single" w:sz="6" w:space="0" w:color="auto"/>
            </w:tcBorders>
          </w:tcPr>
          <w:p w14:paraId="19F48011" w14:textId="77777777" w:rsidR="00267163" w:rsidRPr="00720376" w:rsidRDefault="00267163" w:rsidP="0067738E">
            <w:pPr>
              <w:rPr>
                <w:sz w:val="20"/>
                <w:szCs w:val="20"/>
                <w:lang w:val="en-GB"/>
              </w:rPr>
            </w:pPr>
            <w:r w:rsidRPr="00720376">
              <w:rPr>
                <w:sz w:val="20"/>
                <w:szCs w:val="20"/>
                <w:lang w:val="en-GB"/>
              </w:rPr>
              <w:t>3.</w:t>
            </w:r>
          </w:p>
        </w:tc>
        <w:tc>
          <w:tcPr>
            <w:tcW w:w="3726" w:type="dxa"/>
            <w:tcBorders>
              <w:top w:val="single" w:sz="6" w:space="0" w:color="auto"/>
              <w:bottom w:val="single" w:sz="6" w:space="0" w:color="auto"/>
            </w:tcBorders>
          </w:tcPr>
          <w:p w14:paraId="53E1CFE9" w14:textId="77777777" w:rsidR="00267163" w:rsidRPr="00720376" w:rsidRDefault="00267163" w:rsidP="0067738E">
            <w:pPr>
              <w:rPr>
                <w:sz w:val="20"/>
                <w:szCs w:val="20"/>
                <w:lang w:val="en-GB"/>
              </w:rPr>
            </w:pPr>
            <w:r w:rsidRPr="00720376">
              <w:rPr>
                <w:sz w:val="20"/>
                <w:szCs w:val="20"/>
                <w:lang w:val="en-GB"/>
              </w:rPr>
              <w:t>Domestic Water Demand</w:t>
            </w:r>
          </w:p>
          <w:p w14:paraId="18F1FF47" w14:textId="77777777" w:rsidR="00267163" w:rsidRPr="00720376" w:rsidRDefault="00267163" w:rsidP="003C674D">
            <w:pPr>
              <w:rPr>
                <w:sz w:val="20"/>
                <w:szCs w:val="20"/>
                <w:lang w:val="en-GB"/>
              </w:rPr>
            </w:pPr>
            <w:r w:rsidRPr="00720376">
              <w:rPr>
                <w:sz w:val="20"/>
                <w:szCs w:val="20"/>
                <w:lang w:val="en-GB"/>
              </w:rPr>
              <w:t>Daily Water Demand Per Capita</w:t>
            </w:r>
          </w:p>
        </w:tc>
        <w:tc>
          <w:tcPr>
            <w:tcW w:w="2160" w:type="dxa"/>
            <w:tcBorders>
              <w:top w:val="single" w:sz="6" w:space="0" w:color="auto"/>
              <w:bottom w:val="single" w:sz="6" w:space="0" w:color="auto"/>
            </w:tcBorders>
          </w:tcPr>
          <w:p w14:paraId="16DB1446" w14:textId="77777777" w:rsidR="00267163" w:rsidRPr="00720376" w:rsidRDefault="00267163" w:rsidP="003C674D">
            <w:pPr>
              <w:rPr>
                <w:strike/>
                <w:sz w:val="20"/>
                <w:szCs w:val="20"/>
                <w:lang w:val="en-GB"/>
              </w:rPr>
            </w:pPr>
            <w:r w:rsidRPr="00720376">
              <w:rPr>
                <w:sz w:val="20"/>
                <w:szCs w:val="20"/>
                <w:lang w:val="en-GB"/>
              </w:rPr>
              <w:t>25 lpcd</w:t>
            </w:r>
          </w:p>
        </w:tc>
        <w:tc>
          <w:tcPr>
            <w:tcW w:w="2340" w:type="dxa"/>
            <w:tcBorders>
              <w:top w:val="single" w:sz="6" w:space="0" w:color="auto"/>
              <w:bottom w:val="single" w:sz="6" w:space="0" w:color="auto"/>
              <w:right w:val="single" w:sz="6" w:space="0" w:color="auto"/>
            </w:tcBorders>
          </w:tcPr>
          <w:p w14:paraId="6DA56DDC" w14:textId="77777777" w:rsidR="00267163" w:rsidRPr="00720376" w:rsidRDefault="00267163" w:rsidP="0067738E">
            <w:pPr>
              <w:rPr>
                <w:sz w:val="20"/>
                <w:szCs w:val="20"/>
                <w:lang w:val="en-GB"/>
              </w:rPr>
            </w:pPr>
          </w:p>
          <w:p w14:paraId="7E74861B" w14:textId="77777777" w:rsidR="00267163" w:rsidRPr="00720376" w:rsidRDefault="00267163" w:rsidP="0067738E">
            <w:pPr>
              <w:rPr>
                <w:sz w:val="20"/>
                <w:szCs w:val="20"/>
                <w:lang w:val="en-GB"/>
              </w:rPr>
            </w:pPr>
          </w:p>
        </w:tc>
      </w:tr>
    </w:tbl>
    <w:p w14:paraId="42F05125" w14:textId="77777777" w:rsidR="00267163" w:rsidRPr="00720376" w:rsidRDefault="00267163" w:rsidP="0067738E">
      <w:pPr>
        <w:rPr>
          <w:szCs w:val="22"/>
          <w:lang w:val="en-GB"/>
        </w:rPr>
      </w:pPr>
      <w:bookmarkStart w:id="189" w:name="_Toc491501034"/>
    </w:p>
    <w:tbl>
      <w:tblPr>
        <w:tblW w:w="9497" w:type="dxa"/>
        <w:tblInd w:w="250" w:type="dxa"/>
        <w:tblLayout w:type="fixed"/>
        <w:tblLook w:val="0000" w:firstRow="0" w:lastRow="0" w:firstColumn="0" w:lastColumn="0" w:noHBand="0" w:noVBand="0"/>
      </w:tblPr>
      <w:tblGrid>
        <w:gridCol w:w="567"/>
        <w:gridCol w:w="2126"/>
        <w:gridCol w:w="2410"/>
        <w:gridCol w:w="4394"/>
      </w:tblGrid>
      <w:tr w:rsidR="00A42CA7" w:rsidRPr="00720376" w14:paraId="7A75B508" w14:textId="77777777" w:rsidTr="00A96847">
        <w:trPr>
          <w:cantSplit/>
        </w:trPr>
        <w:tc>
          <w:tcPr>
            <w:tcW w:w="567" w:type="dxa"/>
            <w:tcBorders>
              <w:top w:val="single" w:sz="6" w:space="0" w:color="auto"/>
              <w:left w:val="single" w:sz="6" w:space="0" w:color="auto"/>
              <w:bottom w:val="single" w:sz="6" w:space="0" w:color="auto"/>
            </w:tcBorders>
          </w:tcPr>
          <w:p w14:paraId="1865E34B" w14:textId="77777777" w:rsidR="00A42CA7" w:rsidRPr="00720376" w:rsidRDefault="00A42CA7" w:rsidP="0067738E">
            <w:pPr>
              <w:rPr>
                <w:sz w:val="20"/>
                <w:szCs w:val="20"/>
                <w:lang w:val="en-GB"/>
              </w:rPr>
            </w:pPr>
            <w:r w:rsidRPr="00720376">
              <w:rPr>
                <w:bCs/>
                <w:sz w:val="20"/>
                <w:szCs w:val="20"/>
                <w:lang w:val="en-GB"/>
              </w:rPr>
              <w:br w:type="page"/>
            </w:r>
          </w:p>
        </w:tc>
        <w:tc>
          <w:tcPr>
            <w:tcW w:w="4536" w:type="dxa"/>
            <w:gridSpan w:val="2"/>
            <w:tcBorders>
              <w:top w:val="single" w:sz="6" w:space="0" w:color="auto"/>
              <w:bottom w:val="single" w:sz="6" w:space="0" w:color="auto"/>
            </w:tcBorders>
          </w:tcPr>
          <w:p w14:paraId="17CD6879" w14:textId="77777777" w:rsidR="00A42CA7" w:rsidRPr="00720376" w:rsidRDefault="00A42CA7" w:rsidP="0067738E">
            <w:pPr>
              <w:rPr>
                <w:sz w:val="20"/>
                <w:szCs w:val="20"/>
                <w:lang w:val="en-GB"/>
              </w:rPr>
            </w:pPr>
            <w:r w:rsidRPr="00720376">
              <w:rPr>
                <w:sz w:val="20"/>
                <w:szCs w:val="20"/>
                <w:lang w:val="en-GB"/>
              </w:rPr>
              <w:t>HAND PUPMP FLOW RATE</w:t>
            </w:r>
          </w:p>
        </w:tc>
        <w:tc>
          <w:tcPr>
            <w:tcW w:w="4394" w:type="dxa"/>
            <w:tcBorders>
              <w:top w:val="single" w:sz="6" w:space="0" w:color="auto"/>
              <w:left w:val="nil"/>
              <w:bottom w:val="single" w:sz="6" w:space="0" w:color="auto"/>
              <w:right w:val="single" w:sz="6" w:space="0" w:color="auto"/>
            </w:tcBorders>
          </w:tcPr>
          <w:p w14:paraId="3E2DB496" w14:textId="77777777" w:rsidR="00A42CA7" w:rsidRPr="00720376" w:rsidRDefault="00A42CA7" w:rsidP="0067738E">
            <w:pPr>
              <w:rPr>
                <w:sz w:val="20"/>
                <w:szCs w:val="20"/>
                <w:lang w:val="en-GB"/>
              </w:rPr>
            </w:pPr>
          </w:p>
        </w:tc>
      </w:tr>
      <w:tr w:rsidR="00267163" w:rsidRPr="00720376" w14:paraId="5CEE3E37" w14:textId="77777777" w:rsidTr="00980582">
        <w:trPr>
          <w:cantSplit/>
        </w:trPr>
        <w:tc>
          <w:tcPr>
            <w:tcW w:w="567" w:type="dxa"/>
            <w:tcBorders>
              <w:top w:val="single" w:sz="6" w:space="0" w:color="auto"/>
              <w:left w:val="single" w:sz="6" w:space="0" w:color="auto"/>
              <w:bottom w:val="single" w:sz="6" w:space="0" w:color="auto"/>
              <w:right w:val="single" w:sz="6" w:space="0" w:color="auto"/>
            </w:tcBorders>
          </w:tcPr>
          <w:p w14:paraId="10AEEC3F" w14:textId="77777777" w:rsidR="00267163" w:rsidRPr="00720376" w:rsidRDefault="00267163" w:rsidP="0067738E">
            <w:pPr>
              <w:rPr>
                <w:sz w:val="20"/>
                <w:szCs w:val="20"/>
                <w:lang w:val="en-GB"/>
              </w:rPr>
            </w:pPr>
            <w:r w:rsidRPr="00720376">
              <w:rPr>
                <w:sz w:val="20"/>
                <w:szCs w:val="20"/>
                <w:lang w:val="en-GB"/>
              </w:rPr>
              <w:t>4.</w:t>
            </w:r>
          </w:p>
        </w:tc>
        <w:tc>
          <w:tcPr>
            <w:tcW w:w="2126" w:type="dxa"/>
            <w:tcBorders>
              <w:top w:val="single" w:sz="6" w:space="0" w:color="auto"/>
              <w:left w:val="single" w:sz="6" w:space="0" w:color="auto"/>
              <w:bottom w:val="single" w:sz="6" w:space="0" w:color="auto"/>
              <w:right w:val="single" w:sz="6" w:space="0" w:color="auto"/>
            </w:tcBorders>
          </w:tcPr>
          <w:p w14:paraId="21A9D593" w14:textId="77777777" w:rsidR="00267163" w:rsidRPr="00720376" w:rsidRDefault="00267163" w:rsidP="0067738E">
            <w:pPr>
              <w:rPr>
                <w:sz w:val="20"/>
                <w:szCs w:val="20"/>
                <w:lang w:val="en-GB"/>
              </w:rPr>
            </w:pPr>
            <w:r w:rsidRPr="00720376">
              <w:rPr>
                <w:sz w:val="20"/>
                <w:szCs w:val="20"/>
                <w:lang w:val="en-GB"/>
              </w:rPr>
              <w:t>Handpump Flow Rate</w:t>
            </w:r>
          </w:p>
          <w:p w14:paraId="0B733415" w14:textId="77777777" w:rsidR="00267163" w:rsidRPr="00720376" w:rsidRDefault="00267163" w:rsidP="0067738E">
            <w:pPr>
              <w:rPr>
                <w:bCs/>
                <w:kern w:val="32"/>
                <w:sz w:val="20"/>
                <w:szCs w:val="20"/>
                <w:lang w:val="en-GB"/>
              </w:rPr>
            </w:pPr>
            <w:r w:rsidRPr="00720376">
              <w:rPr>
                <w:bCs/>
                <w:kern w:val="32"/>
                <w:sz w:val="20"/>
                <w:szCs w:val="20"/>
                <w:lang w:val="en-GB"/>
              </w:rPr>
              <w:t>and</w:t>
            </w:r>
            <w:r w:rsidR="00540B08" w:rsidRPr="00720376">
              <w:rPr>
                <w:bCs/>
                <w:kern w:val="32"/>
                <w:sz w:val="20"/>
                <w:szCs w:val="20"/>
                <w:lang w:val="en-GB"/>
              </w:rPr>
              <w:t xml:space="preserve"> </w:t>
            </w:r>
          </w:p>
          <w:p w14:paraId="5DA1CEA3" w14:textId="77777777" w:rsidR="00267163" w:rsidRPr="00720376" w:rsidRDefault="00267163" w:rsidP="0067738E">
            <w:pPr>
              <w:rPr>
                <w:bCs/>
                <w:kern w:val="32"/>
                <w:sz w:val="20"/>
                <w:szCs w:val="20"/>
                <w:lang w:val="en-GB"/>
              </w:rPr>
            </w:pPr>
            <w:r w:rsidRPr="00720376">
              <w:rPr>
                <w:bCs/>
                <w:kern w:val="32"/>
                <w:sz w:val="20"/>
                <w:szCs w:val="20"/>
                <w:lang w:val="en-GB"/>
              </w:rPr>
              <w:t>Well Development</w:t>
            </w:r>
          </w:p>
          <w:p w14:paraId="23812838" w14:textId="77777777" w:rsidR="00267163" w:rsidRPr="00720376" w:rsidRDefault="00267163" w:rsidP="0067738E">
            <w:pPr>
              <w:rPr>
                <w:sz w:val="20"/>
                <w:szCs w:val="20"/>
                <w:lang w:val="en-GB"/>
              </w:rPr>
            </w:pPr>
          </w:p>
        </w:tc>
        <w:tc>
          <w:tcPr>
            <w:tcW w:w="2410" w:type="dxa"/>
            <w:tcBorders>
              <w:top w:val="single" w:sz="6" w:space="0" w:color="auto"/>
              <w:left w:val="single" w:sz="6" w:space="0" w:color="auto"/>
              <w:bottom w:val="single" w:sz="6" w:space="0" w:color="auto"/>
              <w:right w:val="single" w:sz="6" w:space="0" w:color="auto"/>
            </w:tcBorders>
          </w:tcPr>
          <w:p w14:paraId="2CF0C07D" w14:textId="77777777" w:rsidR="00267163" w:rsidRPr="00720376" w:rsidRDefault="00267163" w:rsidP="0067738E">
            <w:pPr>
              <w:rPr>
                <w:sz w:val="20"/>
                <w:szCs w:val="20"/>
                <w:lang w:val="en-GB"/>
              </w:rPr>
            </w:pPr>
            <w:r w:rsidRPr="00720376">
              <w:rPr>
                <w:sz w:val="20"/>
                <w:szCs w:val="20"/>
                <w:lang w:val="en-GB"/>
              </w:rPr>
              <w:t>Above 16 lit. in 40 stroke</w:t>
            </w:r>
          </w:p>
          <w:p w14:paraId="2B155494" w14:textId="77777777" w:rsidR="00267163" w:rsidRPr="00720376" w:rsidRDefault="00267163" w:rsidP="0067738E">
            <w:pPr>
              <w:rPr>
                <w:sz w:val="20"/>
                <w:szCs w:val="20"/>
                <w:lang w:val="en-GB"/>
              </w:rPr>
            </w:pPr>
          </w:p>
          <w:p w14:paraId="6C5A6B15" w14:textId="77777777" w:rsidR="00267163" w:rsidRPr="00720376" w:rsidRDefault="00267163" w:rsidP="0067738E">
            <w:pPr>
              <w:rPr>
                <w:rFonts w:ascii="Sans Serif PS" w:hAnsi="Sans Serif PS"/>
                <w:sz w:val="20"/>
                <w:szCs w:val="20"/>
                <w:lang w:val="en-GB"/>
              </w:rPr>
            </w:pPr>
            <w:r w:rsidRPr="00720376">
              <w:rPr>
                <w:rFonts w:ascii="Sans Serif PS" w:hAnsi="Sans Serif PS"/>
                <w:sz w:val="20"/>
                <w:szCs w:val="20"/>
                <w:lang w:val="en-GB"/>
              </w:rPr>
              <w:t xml:space="preserve">The pump should run vigorously and continuously run for eight hours or more until </w:t>
            </w:r>
            <w:r w:rsidR="00C1254A" w:rsidRPr="00720376">
              <w:rPr>
                <w:rFonts w:ascii="Sans Serif PS" w:hAnsi="Sans Serif PS"/>
                <w:sz w:val="20"/>
                <w:szCs w:val="20"/>
                <w:lang w:val="en-GB"/>
              </w:rPr>
              <w:t xml:space="preserve">only </w:t>
            </w:r>
            <w:r w:rsidRPr="00720376">
              <w:rPr>
                <w:rFonts w:ascii="Sans Serif PS" w:hAnsi="Sans Serif PS"/>
                <w:sz w:val="20"/>
                <w:szCs w:val="20"/>
                <w:lang w:val="en-GB"/>
              </w:rPr>
              <w:t>clear water comes</w:t>
            </w:r>
            <w:r w:rsidR="00C1254A" w:rsidRPr="00720376">
              <w:rPr>
                <w:rFonts w:ascii="Sans Serif PS" w:hAnsi="Sans Serif PS"/>
                <w:sz w:val="20"/>
                <w:szCs w:val="20"/>
                <w:lang w:val="en-GB"/>
              </w:rPr>
              <w:t xml:space="preserve"> out</w:t>
            </w:r>
            <w:r w:rsidRPr="00720376">
              <w:rPr>
                <w:rFonts w:ascii="Sans Serif PS" w:hAnsi="Sans Serif PS"/>
                <w:sz w:val="20"/>
                <w:szCs w:val="20"/>
                <w:lang w:val="en-GB"/>
              </w:rPr>
              <w:t xml:space="preserve">. Each tubewell must be developed immediately after its installation either the same day or at the latest the next day. </w:t>
            </w:r>
          </w:p>
          <w:p w14:paraId="63CB031B" w14:textId="77777777" w:rsidR="00267163" w:rsidRPr="00720376" w:rsidRDefault="00267163" w:rsidP="0067738E">
            <w:pPr>
              <w:rPr>
                <w:sz w:val="20"/>
                <w:szCs w:val="20"/>
                <w:lang w:val="en-GB"/>
              </w:rPr>
            </w:pPr>
          </w:p>
        </w:tc>
        <w:tc>
          <w:tcPr>
            <w:tcW w:w="4394" w:type="dxa"/>
            <w:tcBorders>
              <w:top w:val="single" w:sz="6" w:space="0" w:color="auto"/>
              <w:left w:val="single" w:sz="6" w:space="0" w:color="auto"/>
              <w:bottom w:val="single" w:sz="6" w:space="0" w:color="auto"/>
              <w:right w:val="single" w:sz="6" w:space="0" w:color="auto"/>
            </w:tcBorders>
          </w:tcPr>
          <w:p w14:paraId="7E431406" w14:textId="77777777" w:rsidR="00267163" w:rsidRPr="00720376" w:rsidRDefault="00267163" w:rsidP="0067738E">
            <w:pPr>
              <w:rPr>
                <w:sz w:val="20"/>
                <w:szCs w:val="20"/>
                <w:lang w:val="en-GB"/>
              </w:rPr>
            </w:pPr>
            <w:r w:rsidRPr="00720376">
              <w:rPr>
                <w:sz w:val="20"/>
                <w:szCs w:val="20"/>
                <w:lang w:val="en-GB"/>
              </w:rPr>
              <w:t>Types of handpump are depending on the depth of well:</w:t>
            </w:r>
          </w:p>
          <w:p w14:paraId="6E6415A0" w14:textId="77777777" w:rsidR="00267163" w:rsidRPr="00720376" w:rsidRDefault="00267163" w:rsidP="0067738E">
            <w:pPr>
              <w:rPr>
                <w:sz w:val="20"/>
                <w:szCs w:val="20"/>
                <w:lang w:val="en-GB"/>
              </w:rPr>
            </w:pPr>
            <w:r w:rsidRPr="00720376">
              <w:rPr>
                <w:sz w:val="20"/>
                <w:szCs w:val="20"/>
                <w:lang w:val="en-GB"/>
              </w:rPr>
              <w:t>Afridev/ Kabul pump for depth less than 15 m</w:t>
            </w:r>
          </w:p>
          <w:p w14:paraId="109E8740" w14:textId="77777777" w:rsidR="00267163" w:rsidRPr="00720376" w:rsidRDefault="00267163" w:rsidP="0067738E">
            <w:pPr>
              <w:rPr>
                <w:noProof/>
                <w:sz w:val="20"/>
                <w:szCs w:val="20"/>
                <w:lang w:val="en-GB"/>
              </w:rPr>
            </w:pPr>
            <w:r w:rsidRPr="00720376">
              <w:rPr>
                <w:noProof/>
                <w:sz w:val="20"/>
                <w:szCs w:val="20"/>
                <w:lang w:val="en-GB"/>
              </w:rPr>
              <w:t>Afridev/ Indus pump for depth between 15 m and 45 m</w:t>
            </w:r>
          </w:p>
          <w:p w14:paraId="2CB759EC" w14:textId="77777777" w:rsidR="00267163" w:rsidRPr="00720376" w:rsidRDefault="00267163" w:rsidP="0067738E">
            <w:pPr>
              <w:rPr>
                <w:noProof/>
                <w:sz w:val="20"/>
                <w:szCs w:val="20"/>
                <w:lang w:val="en-GB"/>
              </w:rPr>
            </w:pPr>
            <w:r w:rsidRPr="00720376">
              <w:rPr>
                <w:noProof/>
                <w:sz w:val="20"/>
                <w:szCs w:val="20"/>
                <w:lang w:val="en-GB"/>
              </w:rPr>
              <w:t>Afridev/ Pamir pump for depth beyond 45 m</w:t>
            </w:r>
          </w:p>
          <w:p w14:paraId="11018B01" w14:textId="77777777" w:rsidR="00267163" w:rsidRPr="00720376" w:rsidRDefault="00267163" w:rsidP="0067738E">
            <w:pPr>
              <w:rPr>
                <w:noProof/>
                <w:sz w:val="20"/>
                <w:szCs w:val="20"/>
                <w:lang w:val="en-GB"/>
              </w:rPr>
            </w:pPr>
          </w:p>
          <w:p w14:paraId="033E57CB" w14:textId="77777777" w:rsidR="00267163" w:rsidRPr="00720376" w:rsidRDefault="00267163" w:rsidP="0067738E">
            <w:pPr>
              <w:rPr>
                <w:noProof/>
                <w:sz w:val="20"/>
                <w:szCs w:val="20"/>
                <w:lang w:val="en-GB"/>
              </w:rPr>
            </w:pPr>
            <w:r w:rsidRPr="00720376">
              <w:rPr>
                <w:noProof/>
                <w:sz w:val="20"/>
                <w:szCs w:val="20"/>
                <w:lang w:val="en-GB"/>
              </w:rPr>
              <w:t>[Refer: Community Handpump Water Supply and Sanitaiton Guide for Afghanistan, Water and Sanitation Sector Group, Afghanistan, 1999, and;</w:t>
            </w:r>
          </w:p>
          <w:p w14:paraId="09BAC397" w14:textId="77777777" w:rsidR="00267163" w:rsidRPr="00720376" w:rsidRDefault="00267163" w:rsidP="0067738E">
            <w:pPr>
              <w:rPr>
                <w:sz w:val="20"/>
                <w:szCs w:val="20"/>
                <w:lang w:val="en-GB"/>
              </w:rPr>
            </w:pPr>
            <w:r w:rsidRPr="00720376">
              <w:rPr>
                <w:noProof/>
                <w:sz w:val="20"/>
                <w:szCs w:val="20"/>
                <w:lang w:val="en-GB"/>
              </w:rPr>
              <w:t>SKAT – HTN Publication, 2003 for Technical Speci</w:t>
            </w:r>
            <w:r w:rsidR="00C1254A" w:rsidRPr="00720376">
              <w:rPr>
                <w:noProof/>
                <w:sz w:val="20"/>
                <w:szCs w:val="20"/>
                <w:lang w:val="en-GB"/>
              </w:rPr>
              <w:t>f</w:t>
            </w:r>
            <w:r w:rsidRPr="00720376">
              <w:rPr>
                <w:noProof/>
                <w:sz w:val="20"/>
                <w:szCs w:val="20"/>
                <w:lang w:val="en-GB"/>
              </w:rPr>
              <w:t>ications of the pump]</w:t>
            </w:r>
          </w:p>
        </w:tc>
      </w:tr>
    </w:tbl>
    <w:p w14:paraId="3AD5A3F4" w14:textId="77777777" w:rsidR="00267163" w:rsidRPr="00720376" w:rsidRDefault="00267163" w:rsidP="0067738E">
      <w:pPr>
        <w:rPr>
          <w:szCs w:val="22"/>
          <w:lang w:val="en-GB"/>
        </w:rPr>
      </w:pPr>
    </w:p>
    <w:tbl>
      <w:tblPr>
        <w:tblW w:w="9497" w:type="dxa"/>
        <w:tblInd w:w="250" w:type="dxa"/>
        <w:tblBorders>
          <w:top w:val="sing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67"/>
        <w:gridCol w:w="2552"/>
        <w:gridCol w:w="2409"/>
        <w:gridCol w:w="3969"/>
      </w:tblGrid>
      <w:tr w:rsidR="00267163" w:rsidRPr="00720376" w14:paraId="30F99D9F" w14:textId="77777777" w:rsidTr="000E6BC4">
        <w:trPr>
          <w:cantSplit/>
        </w:trPr>
        <w:tc>
          <w:tcPr>
            <w:tcW w:w="567" w:type="dxa"/>
            <w:tcBorders>
              <w:left w:val="single" w:sz="6" w:space="0" w:color="auto"/>
              <w:bottom w:val="single" w:sz="6" w:space="0" w:color="auto"/>
              <w:right w:val="nil"/>
            </w:tcBorders>
          </w:tcPr>
          <w:p w14:paraId="30FFAC58" w14:textId="77777777" w:rsidR="00267163" w:rsidRPr="00720376" w:rsidRDefault="00267163" w:rsidP="0067738E">
            <w:pPr>
              <w:rPr>
                <w:sz w:val="20"/>
                <w:szCs w:val="20"/>
                <w:lang w:val="en-GB"/>
              </w:rPr>
            </w:pPr>
          </w:p>
        </w:tc>
        <w:tc>
          <w:tcPr>
            <w:tcW w:w="2552" w:type="dxa"/>
            <w:tcBorders>
              <w:left w:val="nil"/>
              <w:bottom w:val="single" w:sz="6" w:space="0" w:color="auto"/>
              <w:right w:val="nil"/>
            </w:tcBorders>
          </w:tcPr>
          <w:p w14:paraId="5B838A9A" w14:textId="77777777" w:rsidR="00267163" w:rsidRPr="00720376" w:rsidRDefault="00267163" w:rsidP="0067738E">
            <w:pPr>
              <w:rPr>
                <w:sz w:val="20"/>
                <w:szCs w:val="20"/>
                <w:lang w:val="en-GB"/>
              </w:rPr>
            </w:pPr>
            <w:r w:rsidRPr="00720376">
              <w:rPr>
                <w:sz w:val="20"/>
                <w:szCs w:val="20"/>
                <w:lang w:val="en-GB"/>
              </w:rPr>
              <w:t>SERVICE LEVEL</w:t>
            </w:r>
          </w:p>
        </w:tc>
        <w:tc>
          <w:tcPr>
            <w:tcW w:w="2409" w:type="dxa"/>
            <w:tcBorders>
              <w:left w:val="nil"/>
              <w:bottom w:val="single" w:sz="6" w:space="0" w:color="auto"/>
              <w:right w:val="nil"/>
            </w:tcBorders>
          </w:tcPr>
          <w:p w14:paraId="60691F98" w14:textId="77777777" w:rsidR="00267163" w:rsidRPr="00720376" w:rsidRDefault="00267163" w:rsidP="0067738E">
            <w:pPr>
              <w:rPr>
                <w:sz w:val="20"/>
                <w:szCs w:val="20"/>
                <w:lang w:val="en-GB"/>
              </w:rPr>
            </w:pPr>
          </w:p>
        </w:tc>
        <w:tc>
          <w:tcPr>
            <w:tcW w:w="3969" w:type="dxa"/>
            <w:tcBorders>
              <w:left w:val="nil"/>
              <w:bottom w:val="single" w:sz="6" w:space="0" w:color="auto"/>
              <w:right w:val="single" w:sz="6" w:space="0" w:color="auto"/>
            </w:tcBorders>
          </w:tcPr>
          <w:p w14:paraId="3BEDE867" w14:textId="77777777" w:rsidR="00267163" w:rsidRPr="00720376" w:rsidRDefault="00267163" w:rsidP="0067738E">
            <w:pPr>
              <w:rPr>
                <w:sz w:val="20"/>
                <w:szCs w:val="20"/>
                <w:lang w:val="en-GB"/>
              </w:rPr>
            </w:pPr>
          </w:p>
        </w:tc>
      </w:tr>
      <w:tr w:rsidR="00A42CA7" w:rsidRPr="00720376" w14:paraId="44760335" w14:textId="77777777" w:rsidTr="00A96847">
        <w:trPr>
          <w:cantSplit/>
        </w:trPr>
        <w:tc>
          <w:tcPr>
            <w:tcW w:w="567" w:type="dxa"/>
            <w:tcBorders>
              <w:left w:val="single" w:sz="6" w:space="0" w:color="auto"/>
              <w:bottom w:val="single" w:sz="6" w:space="0" w:color="auto"/>
            </w:tcBorders>
          </w:tcPr>
          <w:p w14:paraId="7320AD4F" w14:textId="77777777" w:rsidR="00A42CA7" w:rsidRPr="00720376" w:rsidRDefault="00A42CA7" w:rsidP="0067738E">
            <w:pPr>
              <w:rPr>
                <w:sz w:val="20"/>
                <w:szCs w:val="20"/>
                <w:lang w:val="en-GB"/>
              </w:rPr>
            </w:pPr>
            <w:r w:rsidRPr="00720376">
              <w:rPr>
                <w:sz w:val="20"/>
                <w:szCs w:val="20"/>
                <w:lang w:val="en-GB"/>
              </w:rPr>
              <w:t>5.</w:t>
            </w:r>
          </w:p>
        </w:tc>
        <w:tc>
          <w:tcPr>
            <w:tcW w:w="2552" w:type="dxa"/>
            <w:tcBorders>
              <w:bottom w:val="single" w:sz="6" w:space="0" w:color="auto"/>
            </w:tcBorders>
          </w:tcPr>
          <w:p w14:paraId="47A593A7" w14:textId="77777777" w:rsidR="00A42CA7" w:rsidRPr="00720376" w:rsidRDefault="00A42CA7" w:rsidP="0067738E">
            <w:pPr>
              <w:rPr>
                <w:sz w:val="20"/>
                <w:szCs w:val="20"/>
                <w:lang w:val="en-GB"/>
              </w:rPr>
            </w:pPr>
            <w:r w:rsidRPr="00720376">
              <w:rPr>
                <w:sz w:val="20"/>
                <w:szCs w:val="20"/>
                <w:lang w:val="en-GB"/>
              </w:rPr>
              <w:t xml:space="preserve">Basic service level </w:t>
            </w:r>
          </w:p>
        </w:tc>
        <w:tc>
          <w:tcPr>
            <w:tcW w:w="6378" w:type="dxa"/>
            <w:gridSpan w:val="2"/>
            <w:tcBorders>
              <w:bottom w:val="single" w:sz="6" w:space="0" w:color="auto"/>
              <w:right w:val="single" w:sz="6" w:space="0" w:color="auto"/>
            </w:tcBorders>
          </w:tcPr>
          <w:p w14:paraId="361E537F" w14:textId="77777777" w:rsidR="00A42CA7" w:rsidRPr="00720376" w:rsidRDefault="00A42CA7" w:rsidP="0067738E">
            <w:pPr>
              <w:rPr>
                <w:sz w:val="20"/>
                <w:szCs w:val="20"/>
                <w:lang w:val="en-GB"/>
              </w:rPr>
            </w:pPr>
            <w:r w:rsidRPr="00720376">
              <w:rPr>
                <w:sz w:val="20"/>
                <w:szCs w:val="20"/>
                <w:lang w:val="en-GB"/>
              </w:rPr>
              <w:t>Public Water Point: Dugwell with Handpump / Borewell with Handpump for 25 household or 150 people per water point</w:t>
            </w:r>
          </w:p>
        </w:tc>
      </w:tr>
      <w:tr w:rsidR="00267163" w:rsidRPr="00720376" w14:paraId="3A63BCA8" w14:textId="77777777" w:rsidTr="000E6BC4">
        <w:trPr>
          <w:cantSplit/>
        </w:trPr>
        <w:tc>
          <w:tcPr>
            <w:tcW w:w="567" w:type="dxa"/>
            <w:tcBorders>
              <w:left w:val="single" w:sz="6" w:space="0" w:color="auto"/>
              <w:right w:val="nil"/>
            </w:tcBorders>
          </w:tcPr>
          <w:p w14:paraId="7E65DA72" w14:textId="77777777" w:rsidR="00267163" w:rsidRPr="00720376" w:rsidRDefault="00267163" w:rsidP="0067738E">
            <w:pPr>
              <w:rPr>
                <w:sz w:val="20"/>
                <w:szCs w:val="20"/>
                <w:lang w:val="en-GB"/>
              </w:rPr>
            </w:pPr>
          </w:p>
        </w:tc>
        <w:tc>
          <w:tcPr>
            <w:tcW w:w="2552" w:type="dxa"/>
            <w:tcBorders>
              <w:left w:val="nil"/>
              <w:bottom w:val="single" w:sz="6" w:space="0" w:color="auto"/>
              <w:right w:val="nil"/>
            </w:tcBorders>
          </w:tcPr>
          <w:p w14:paraId="247A5195" w14:textId="77777777" w:rsidR="00267163" w:rsidRPr="00720376" w:rsidRDefault="00267163" w:rsidP="0067738E">
            <w:pPr>
              <w:rPr>
                <w:sz w:val="20"/>
                <w:szCs w:val="20"/>
                <w:lang w:val="en-GB"/>
              </w:rPr>
            </w:pPr>
            <w:r w:rsidRPr="00720376">
              <w:rPr>
                <w:sz w:val="20"/>
                <w:szCs w:val="20"/>
                <w:lang w:val="en-GB"/>
              </w:rPr>
              <w:t>WATER QUALITY</w:t>
            </w:r>
          </w:p>
        </w:tc>
        <w:tc>
          <w:tcPr>
            <w:tcW w:w="2409" w:type="dxa"/>
            <w:tcBorders>
              <w:left w:val="nil"/>
              <w:bottom w:val="single" w:sz="6" w:space="0" w:color="auto"/>
              <w:right w:val="nil"/>
            </w:tcBorders>
          </w:tcPr>
          <w:p w14:paraId="039898E0" w14:textId="77777777" w:rsidR="00267163" w:rsidRPr="00720376" w:rsidRDefault="00267163" w:rsidP="0067738E">
            <w:pPr>
              <w:rPr>
                <w:sz w:val="20"/>
                <w:szCs w:val="20"/>
                <w:lang w:val="en-GB"/>
              </w:rPr>
            </w:pPr>
          </w:p>
        </w:tc>
        <w:tc>
          <w:tcPr>
            <w:tcW w:w="3969" w:type="dxa"/>
            <w:tcBorders>
              <w:left w:val="nil"/>
              <w:right w:val="single" w:sz="6" w:space="0" w:color="auto"/>
            </w:tcBorders>
          </w:tcPr>
          <w:p w14:paraId="102D7164" w14:textId="77777777" w:rsidR="00267163" w:rsidRPr="00720376" w:rsidRDefault="00267163" w:rsidP="0067738E">
            <w:pPr>
              <w:rPr>
                <w:sz w:val="20"/>
                <w:szCs w:val="20"/>
                <w:lang w:val="en-GB"/>
              </w:rPr>
            </w:pPr>
          </w:p>
        </w:tc>
      </w:tr>
      <w:tr w:rsidR="00267163" w:rsidRPr="00720376" w14:paraId="32F68662" w14:textId="77777777" w:rsidTr="000E6BC4">
        <w:trPr>
          <w:cantSplit/>
        </w:trPr>
        <w:tc>
          <w:tcPr>
            <w:tcW w:w="567" w:type="dxa"/>
            <w:tcBorders>
              <w:left w:val="single" w:sz="6" w:space="0" w:color="auto"/>
              <w:bottom w:val="single" w:sz="6" w:space="0" w:color="auto"/>
            </w:tcBorders>
          </w:tcPr>
          <w:p w14:paraId="1F493CC5" w14:textId="77777777" w:rsidR="00267163" w:rsidRPr="00720376" w:rsidRDefault="00267163" w:rsidP="0067738E">
            <w:pPr>
              <w:rPr>
                <w:sz w:val="20"/>
                <w:szCs w:val="20"/>
                <w:lang w:val="en-GB"/>
              </w:rPr>
            </w:pPr>
            <w:r w:rsidRPr="00720376">
              <w:rPr>
                <w:sz w:val="20"/>
                <w:szCs w:val="20"/>
                <w:lang w:val="en-GB"/>
              </w:rPr>
              <w:t xml:space="preserve">6. </w:t>
            </w:r>
          </w:p>
        </w:tc>
        <w:tc>
          <w:tcPr>
            <w:tcW w:w="2552" w:type="dxa"/>
            <w:tcBorders>
              <w:top w:val="nil"/>
              <w:bottom w:val="single" w:sz="6" w:space="0" w:color="auto"/>
            </w:tcBorders>
          </w:tcPr>
          <w:p w14:paraId="57AD0CD5" w14:textId="77777777" w:rsidR="00267163" w:rsidRPr="00720376" w:rsidRDefault="00267163" w:rsidP="0067738E">
            <w:pPr>
              <w:rPr>
                <w:sz w:val="20"/>
                <w:szCs w:val="20"/>
                <w:lang w:val="en-GB"/>
              </w:rPr>
            </w:pPr>
            <w:r w:rsidRPr="00720376">
              <w:rPr>
                <w:sz w:val="20"/>
                <w:szCs w:val="20"/>
                <w:lang w:val="en-GB"/>
              </w:rPr>
              <w:t>Water Quality of the Source or water point</w:t>
            </w:r>
          </w:p>
        </w:tc>
        <w:tc>
          <w:tcPr>
            <w:tcW w:w="2409" w:type="dxa"/>
            <w:tcBorders>
              <w:top w:val="nil"/>
              <w:bottom w:val="single" w:sz="6" w:space="0" w:color="auto"/>
            </w:tcBorders>
          </w:tcPr>
          <w:p w14:paraId="24D23B38" w14:textId="77777777" w:rsidR="00267163" w:rsidRPr="00720376" w:rsidRDefault="00267163" w:rsidP="0067738E">
            <w:pPr>
              <w:rPr>
                <w:sz w:val="20"/>
                <w:szCs w:val="20"/>
                <w:lang w:val="en-GB"/>
              </w:rPr>
            </w:pPr>
            <w:r w:rsidRPr="00720376">
              <w:rPr>
                <w:sz w:val="20"/>
                <w:szCs w:val="20"/>
                <w:lang w:val="en-GB"/>
              </w:rPr>
              <w:t>WHO International Guidelines</w:t>
            </w:r>
          </w:p>
          <w:p w14:paraId="3036A624" w14:textId="77777777" w:rsidR="00267163" w:rsidRPr="00720376" w:rsidRDefault="00267163" w:rsidP="0067738E">
            <w:pPr>
              <w:rPr>
                <w:sz w:val="20"/>
                <w:szCs w:val="20"/>
                <w:lang w:val="en-GB"/>
              </w:rPr>
            </w:pPr>
          </w:p>
        </w:tc>
        <w:tc>
          <w:tcPr>
            <w:tcW w:w="3969" w:type="dxa"/>
            <w:tcBorders>
              <w:bottom w:val="single" w:sz="6" w:space="0" w:color="auto"/>
              <w:right w:val="single" w:sz="6" w:space="0" w:color="auto"/>
            </w:tcBorders>
          </w:tcPr>
          <w:p w14:paraId="3B9081E7" w14:textId="77777777" w:rsidR="00267163" w:rsidRPr="00720376" w:rsidRDefault="00267163" w:rsidP="0067738E">
            <w:pPr>
              <w:rPr>
                <w:sz w:val="20"/>
                <w:szCs w:val="20"/>
                <w:lang w:val="en-GB"/>
              </w:rPr>
            </w:pPr>
            <w:r w:rsidRPr="00720376">
              <w:rPr>
                <w:sz w:val="20"/>
                <w:szCs w:val="20"/>
                <w:lang w:val="en-GB"/>
              </w:rPr>
              <w:t xml:space="preserve">At the beginning quality of water from the well should be checked for physical, </w:t>
            </w:r>
            <w:r w:rsidR="00C1254A" w:rsidRPr="00720376">
              <w:rPr>
                <w:sz w:val="20"/>
                <w:szCs w:val="20"/>
                <w:lang w:val="en-GB"/>
              </w:rPr>
              <w:t>chemical</w:t>
            </w:r>
            <w:r w:rsidRPr="00720376">
              <w:rPr>
                <w:sz w:val="20"/>
                <w:szCs w:val="20"/>
                <w:lang w:val="en-GB"/>
              </w:rPr>
              <w:t xml:space="preserve"> and bacteriological parameters.</w:t>
            </w:r>
          </w:p>
          <w:p w14:paraId="31D4580E" w14:textId="77777777" w:rsidR="00267163" w:rsidRPr="00720376" w:rsidRDefault="00267163" w:rsidP="0067738E">
            <w:pPr>
              <w:rPr>
                <w:sz w:val="20"/>
                <w:szCs w:val="20"/>
                <w:lang w:val="en-GB"/>
              </w:rPr>
            </w:pPr>
          </w:p>
          <w:p w14:paraId="3A42E275" w14:textId="77777777" w:rsidR="00267163" w:rsidRPr="00720376" w:rsidRDefault="00267163" w:rsidP="0067738E">
            <w:pPr>
              <w:rPr>
                <w:sz w:val="20"/>
                <w:szCs w:val="20"/>
                <w:lang w:val="en-GB"/>
              </w:rPr>
            </w:pPr>
            <w:r w:rsidRPr="00720376">
              <w:rPr>
                <w:noProof/>
                <w:sz w:val="20"/>
                <w:szCs w:val="20"/>
                <w:lang w:val="en-GB"/>
              </w:rPr>
              <w:t>At least turbidity, taste, color, pH and fecal coliform/ bacteriological parameters should be checked.</w:t>
            </w:r>
          </w:p>
        </w:tc>
      </w:tr>
    </w:tbl>
    <w:p w14:paraId="368E3C50" w14:textId="77777777" w:rsidR="00267163" w:rsidRPr="00720376" w:rsidRDefault="00267163" w:rsidP="0067738E">
      <w:pPr>
        <w:pStyle w:val="Heading2"/>
        <w:rPr>
          <w:lang w:val="en-GB"/>
        </w:rPr>
      </w:pPr>
      <w:bookmarkStart w:id="190" w:name="_Toc487423317"/>
      <w:bookmarkStart w:id="191" w:name="_Toc487525403"/>
      <w:bookmarkStart w:id="192" w:name="_Toc491501035"/>
      <w:bookmarkStart w:id="193" w:name="_Toc273091360"/>
      <w:bookmarkEnd w:id="189"/>
      <w:r w:rsidRPr="00720376">
        <w:rPr>
          <w:lang w:val="en-GB"/>
        </w:rPr>
        <w:t>4.</w:t>
      </w:r>
      <w:r w:rsidRPr="00720376">
        <w:rPr>
          <w:lang w:val="en-GB"/>
        </w:rPr>
        <w:tab/>
        <w:t>Options for Deepening Wells</w:t>
      </w:r>
      <w:bookmarkEnd w:id="190"/>
      <w:bookmarkEnd w:id="191"/>
      <w:bookmarkEnd w:id="192"/>
      <w:bookmarkEnd w:id="193"/>
    </w:p>
    <w:p w14:paraId="09AC9352" w14:textId="77777777" w:rsidR="00267163" w:rsidRPr="00720376" w:rsidRDefault="00267163" w:rsidP="00267163">
      <w:pPr>
        <w:rPr>
          <w:lang w:val="en-GB"/>
        </w:rPr>
      </w:pPr>
      <w:r w:rsidRPr="00720376">
        <w:rPr>
          <w:lang w:val="en-GB"/>
        </w:rPr>
        <w:t xml:space="preserve">The following are options in </w:t>
      </w:r>
      <w:r w:rsidR="0067738E" w:rsidRPr="00720376">
        <w:rPr>
          <w:lang w:val="en-GB"/>
        </w:rPr>
        <w:t>deepening</w:t>
      </w:r>
      <w:r w:rsidRPr="00720376">
        <w:rPr>
          <w:lang w:val="en-GB"/>
        </w:rPr>
        <w:t xml:space="preserve"> the wells:</w:t>
      </w:r>
    </w:p>
    <w:p w14:paraId="3C9C647D" w14:textId="77777777" w:rsidR="00267163" w:rsidRPr="00720376" w:rsidRDefault="00267163" w:rsidP="00267163">
      <w:pPr>
        <w:rPr>
          <w:lang w:val="en-GB"/>
        </w:rPr>
      </w:pPr>
    </w:p>
    <w:p w14:paraId="56C7F5FC" w14:textId="77777777" w:rsidR="00267163" w:rsidRPr="00720376" w:rsidRDefault="00267163" w:rsidP="00C80EFB">
      <w:pPr>
        <w:pStyle w:val="ListParagraph"/>
        <w:numPr>
          <w:ilvl w:val="0"/>
          <w:numId w:val="121"/>
        </w:numPr>
        <w:rPr>
          <w:lang w:val="en-GB"/>
        </w:rPr>
      </w:pPr>
      <w:bookmarkStart w:id="194" w:name="_Toc484830403"/>
      <w:bookmarkStart w:id="195" w:name="_Toc487423318"/>
      <w:bookmarkStart w:id="196" w:name="_Toc487525404"/>
      <w:bookmarkStart w:id="197" w:name="_Toc491501036"/>
      <w:r w:rsidRPr="00720376">
        <w:rPr>
          <w:lang w:val="en-GB"/>
        </w:rPr>
        <w:t>Unlined Wells</w:t>
      </w:r>
      <w:bookmarkEnd w:id="194"/>
      <w:bookmarkEnd w:id="195"/>
      <w:bookmarkEnd w:id="196"/>
      <w:bookmarkEnd w:id="197"/>
      <w:r w:rsidR="00980582" w:rsidRPr="00720376">
        <w:rPr>
          <w:lang w:val="en-GB"/>
        </w:rPr>
        <w:t>.</w:t>
      </w:r>
    </w:p>
    <w:p w14:paraId="5034B7F0" w14:textId="77777777" w:rsidR="00267163" w:rsidRPr="00720376" w:rsidRDefault="00267163" w:rsidP="00C80EFB">
      <w:pPr>
        <w:pStyle w:val="ListParagraph"/>
        <w:numPr>
          <w:ilvl w:val="0"/>
          <w:numId w:val="121"/>
        </w:numPr>
        <w:rPr>
          <w:color w:val="000000"/>
          <w:lang w:val="en-GB"/>
        </w:rPr>
      </w:pPr>
      <w:r w:rsidRPr="00720376">
        <w:rPr>
          <w:color w:val="000000"/>
          <w:lang w:val="en-GB"/>
        </w:rPr>
        <w:t>The deepening process is hand-digging by the community, advised by the mechanic</w:t>
      </w:r>
      <w:r w:rsidR="00980582" w:rsidRPr="00720376">
        <w:rPr>
          <w:color w:val="000000"/>
          <w:lang w:val="en-GB"/>
        </w:rPr>
        <w:t>.</w:t>
      </w:r>
    </w:p>
    <w:p w14:paraId="1181418A" w14:textId="77777777" w:rsidR="00267163" w:rsidRPr="00720376" w:rsidRDefault="00267163" w:rsidP="00C80EFB">
      <w:pPr>
        <w:pStyle w:val="ListParagraph"/>
        <w:numPr>
          <w:ilvl w:val="0"/>
          <w:numId w:val="121"/>
        </w:numPr>
        <w:rPr>
          <w:lang w:val="en-GB"/>
        </w:rPr>
      </w:pPr>
      <w:bookmarkStart w:id="198" w:name="_Toc484830404"/>
      <w:bookmarkStart w:id="199" w:name="_Toc487423319"/>
      <w:bookmarkStart w:id="200" w:name="_Toc487525405"/>
      <w:bookmarkStart w:id="201" w:name="_Toc491501037"/>
      <w:r w:rsidRPr="00720376">
        <w:rPr>
          <w:lang w:val="en-GB"/>
        </w:rPr>
        <w:t>Partially/Fully Lined Wells</w:t>
      </w:r>
      <w:bookmarkEnd w:id="198"/>
      <w:bookmarkEnd w:id="199"/>
      <w:bookmarkEnd w:id="200"/>
      <w:bookmarkEnd w:id="201"/>
      <w:r w:rsidR="00980582" w:rsidRPr="00720376">
        <w:rPr>
          <w:lang w:val="en-GB"/>
        </w:rPr>
        <w:t>.</w:t>
      </w:r>
    </w:p>
    <w:p w14:paraId="26BC0C53" w14:textId="77777777" w:rsidR="00267163" w:rsidRPr="00720376" w:rsidRDefault="00267163" w:rsidP="00C80EFB">
      <w:pPr>
        <w:pStyle w:val="ListParagraph"/>
        <w:numPr>
          <w:ilvl w:val="0"/>
          <w:numId w:val="121"/>
        </w:numPr>
        <w:rPr>
          <w:color w:val="000000"/>
          <w:lang w:val="en-GB"/>
        </w:rPr>
      </w:pPr>
      <w:r w:rsidRPr="00720376">
        <w:rPr>
          <w:color w:val="000000"/>
          <w:lang w:val="en-GB"/>
        </w:rPr>
        <w:t>Those wells which are lined up to 10m, the rings should be held by strong rope and clamps and the well re-dug</w:t>
      </w:r>
      <w:r w:rsidR="00980582" w:rsidRPr="00720376">
        <w:rPr>
          <w:color w:val="000000"/>
          <w:lang w:val="en-GB"/>
        </w:rPr>
        <w:t>.</w:t>
      </w:r>
    </w:p>
    <w:p w14:paraId="173180AE" w14:textId="77777777" w:rsidR="00267163" w:rsidRPr="00720376" w:rsidRDefault="00267163" w:rsidP="00C80EFB">
      <w:pPr>
        <w:pStyle w:val="ListParagraph"/>
        <w:numPr>
          <w:ilvl w:val="0"/>
          <w:numId w:val="121"/>
        </w:numPr>
        <w:rPr>
          <w:color w:val="000000"/>
          <w:lang w:val="en-GB"/>
        </w:rPr>
      </w:pPr>
      <w:r w:rsidRPr="00720376">
        <w:rPr>
          <w:color w:val="000000"/>
          <w:lang w:val="en-GB"/>
        </w:rPr>
        <w:lastRenderedPageBreak/>
        <w:t>For wells of less than 15m, the community should take all the rings out under the direction of local mechanic and the well re-dug.</w:t>
      </w:r>
    </w:p>
    <w:p w14:paraId="61225359" w14:textId="77777777" w:rsidR="00267163" w:rsidRPr="00720376" w:rsidRDefault="00267163" w:rsidP="00C80EFB">
      <w:pPr>
        <w:pStyle w:val="ListParagraph"/>
        <w:numPr>
          <w:ilvl w:val="0"/>
          <w:numId w:val="121"/>
        </w:numPr>
        <w:rPr>
          <w:color w:val="000000"/>
          <w:lang w:val="en-GB"/>
        </w:rPr>
      </w:pPr>
      <w:r w:rsidRPr="00720376">
        <w:rPr>
          <w:color w:val="000000"/>
          <w:lang w:val="en-GB"/>
        </w:rPr>
        <w:t>Where soil conditions permit, the re-digging and fitting of rings of smaller diameter is possible.</w:t>
      </w:r>
    </w:p>
    <w:p w14:paraId="7CE469C0" w14:textId="77777777" w:rsidR="00267163" w:rsidRPr="00720376" w:rsidRDefault="00267163" w:rsidP="00C80EFB">
      <w:pPr>
        <w:pStyle w:val="ListParagraph"/>
        <w:numPr>
          <w:ilvl w:val="0"/>
          <w:numId w:val="121"/>
        </w:numPr>
        <w:rPr>
          <w:color w:val="000000"/>
          <w:lang w:val="en-GB"/>
        </w:rPr>
      </w:pPr>
      <w:r w:rsidRPr="00720376">
        <w:rPr>
          <w:color w:val="000000"/>
          <w:lang w:val="en-GB"/>
        </w:rPr>
        <w:t>If the well is completely lined with rings and there is the danger of settlement of the rings, re-digging is done by boring. The process of boring is achieved by the mechanic with the help of the community.</w:t>
      </w:r>
    </w:p>
    <w:p w14:paraId="61B9E495" w14:textId="77777777" w:rsidR="00267163" w:rsidRPr="00720376" w:rsidRDefault="00267163" w:rsidP="00267163">
      <w:pPr>
        <w:rPr>
          <w:color w:val="000000"/>
          <w:lang w:val="en-GB"/>
        </w:rPr>
      </w:pPr>
    </w:p>
    <w:p w14:paraId="33830F75" w14:textId="77777777" w:rsidR="00267163" w:rsidRPr="00720376" w:rsidRDefault="00267163" w:rsidP="00267163">
      <w:pPr>
        <w:rPr>
          <w:color w:val="000000"/>
          <w:lang w:val="en-GB"/>
        </w:rPr>
      </w:pPr>
      <w:r w:rsidRPr="00720376">
        <w:rPr>
          <w:color w:val="000000"/>
          <w:lang w:val="en-GB"/>
        </w:rPr>
        <w:t>NOTE: The risk of slippage can be reduced by the rings being properly back-filled during well construction. Back-filling should be compacted at least each meter.</w:t>
      </w:r>
    </w:p>
    <w:p w14:paraId="45F4C17D" w14:textId="77777777" w:rsidR="00267163" w:rsidRPr="00720376" w:rsidRDefault="00267163" w:rsidP="00267163">
      <w:pPr>
        <w:rPr>
          <w:color w:val="000000"/>
          <w:lang w:val="en-GB"/>
        </w:rPr>
      </w:pPr>
    </w:p>
    <w:p w14:paraId="59AFA4E9" w14:textId="77777777" w:rsidR="00267163" w:rsidRPr="00720376" w:rsidRDefault="00267163" w:rsidP="00267163">
      <w:pPr>
        <w:rPr>
          <w:color w:val="000000"/>
          <w:lang w:val="en-GB"/>
        </w:rPr>
      </w:pPr>
      <w:r w:rsidRPr="00720376">
        <w:rPr>
          <w:color w:val="000000"/>
          <w:lang w:val="en-GB"/>
        </w:rPr>
        <w:t>The use of beams will be considered to remove the risk of ring collapse. The proposal is to fit a pair of beams for each 10m of lining. This needs testing and investigation.</w:t>
      </w:r>
    </w:p>
    <w:p w14:paraId="425669F1" w14:textId="77777777" w:rsidR="00267163" w:rsidRPr="00720376" w:rsidRDefault="00267163" w:rsidP="0067738E">
      <w:pPr>
        <w:pStyle w:val="Heading2"/>
        <w:rPr>
          <w:lang w:val="en-GB"/>
        </w:rPr>
      </w:pPr>
      <w:bookmarkStart w:id="202" w:name="_Toc273091361"/>
      <w:r w:rsidRPr="00720376">
        <w:rPr>
          <w:lang w:val="en-GB"/>
        </w:rPr>
        <w:t>5.</w:t>
      </w:r>
      <w:r w:rsidRPr="00720376">
        <w:rPr>
          <w:lang w:val="en-GB"/>
        </w:rPr>
        <w:tab/>
        <w:t>Gravity Piped System design</w:t>
      </w:r>
      <w:bookmarkEnd w:id="202"/>
    </w:p>
    <w:p w14:paraId="082B2097" w14:textId="77777777" w:rsidR="00267163" w:rsidRPr="00720376" w:rsidRDefault="00267163" w:rsidP="00267163">
      <w:pPr>
        <w:rPr>
          <w:lang w:val="en-GB"/>
        </w:rPr>
      </w:pPr>
      <w:r w:rsidRPr="00720376">
        <w:rPr>
          <w:lang w:val="en-GB"/>
        </w:rPr>
        <w:t>Water supply system design means determining the flows for different taps and pipelines, size of reservoir and size of pipe in the different stretch of alignment. Design should be started after plotting the longitudinal profile. Designing of a typical gravity water supply system primarily involves t</w:t>
      </w:r>
      <w:r w:rsidR="001E0B48" w:rsidRPr="00720376">
        <w:rPr>
          <w:lang w:val="en-GB"/>
        </w:rPr>
        <w:t>he following major steps:</w:t>
      </w:r>
    </w:p>
    <w:p w14:paraId="798DF2C1" w14:textId="77777777" w:rsidR="00267163" w:rsidRPr="00720376" w:rsidRDefault="00267163" w:rsidP="00C80EFB">
      <w:pPr>
        <w:pStyle w:val="DefaultParagraphFont1"/>
        <w:numPr>
          <w:ilvl w:val="0"/>
          <w:numId w:val="95"/>
        </w:numPr>
        <w:tabs>
          <w:tab w:val="left" w:pos="2520"/>
        </w:tabs>
        <w:ind w:left="697" w:right="11" w:hanging="357"/>
        <w:jc w:val="both"/>
        <w:rPr>
          <w:rFonts w:ascii="Arial" w:hAnsi="Arial" w:cs="Arial"/>
          <w:sz w:val="22"/>
          <w:szCs w:val="22"/>
          <w:lang w:val="en-GB"/>
        </w:rPr>
      </w:pPr>
      <w:r w:rsidRPr="00720376">
        <w:rPr>
          <w:rFonts w:ascii="Arial" w:hAnsi="Arial" w:cs="Arial"/>
          <w:sz w:val="22"/>
          <w:szCs w:val="22"/>
          <w:lang w:val="en-GB"/>
        </w:rPr>
        <w:t>Layout finalization with optimum system components, (intake, Collection Chamber/ Distribution Chamber, air valve/washout Break Pressure Tank/Storage tank and their types).</w:t>
      </w:r>
    </w:p>
    <w:p w14:paraId="55A6D544" w14:textId="77777777" w:rsidR="00267163" w:rsidRPr="00720376" w:rsidRDefault="00267163" w:rsidP="00C80EFB">
      <w:pPr>
        <w:pStyle w:val="DefaultParagraphFont1"/>
        <w:numPr>
          <w:ilvl w:val="0"/>
          <w:numId w:val="93"/>
        </w:numPr>
        <w:tabs>
          <w:tab w:val="left" w:pos="2520"/>
        </w:tabs>
        <w:ind w:left="697" w:right="11" w:hanging="357"/>
        <w:jc w:val="both"/>
        <w:rPr>
          <w:rFonts w:ascii="Arial" w:hAnsi="Arial" w:cs="Arial"/>
          <w:sz w:val="22"/>
          <w:szCs w:val="22"/>
          <w:lang w:val="en-GB"/>
        </w:rPr>
      </w:pPr>
      <w:r w:rsidRPr="00720376">
        <w:rPr>
          <w:rFonts w:ascii="Arial" w:hAnsi="Arial" w:cs="Arial"/>
          <w:sz w:val="22"/>
          <w:szCs w:val="22"/>
          <w:lang w:val="en-GB"/>
        </w:rPr>
        <w:t>Population projection, estimation of total water demand and tap flow calculation,</w:t>
      </w:r>
    </w:p>
    <w:p w14:paraId="7C5074FB" w14:textId="77777777" w:rsidR="00267163" w:rsidRPr="00720376" w:rsidRDefault="00267163" w:rsidP="00C80EFB">
      <w:pPr>
        <w:numPr>
          <w:ilvl w:val="0"/>
          <w:numId w:val="93"/>
        </w:numPr>
        <w:tabs>
          <w:tab w:val="left" w:pos="2520"/>
        </w:tabs>
        <w:ind w:left="697" w:right="11" w:hanging="357"/>
        <w:jc w:val="both"/>
        <w:rPr>
          <w:szCs w:val="22"/>
          <w:lang w:val="en-GB"/>
        </w:rPr>
      </w:pPr>
      <w:r w:rsidRPr="00720376">
        <w:rPr>
          <w:szCs w:val="22"/>
          <w:lang w:val="en-GB"/>
        </w:rPr>
        <w:t>Flow diagram preparation,</w:t>
      </w:r>
    </w:p>
    <w:p w14:paraId="35A4B4E0" w14:textId="77777777" w:rsidR="00267163" w:rsidRPr="00720376" w:rsidRDefault="00267163" w:rsidP="00C80EFB">
      <w:pPr>
        <w:pStyle w:val="DefaultParagraphFont1"/>
        <w:numPr>
          <w:ilvl w:val="0"/>
          <w:numId w:val="93"/>
        </w:numPr>
        <w:tabs>
          <w:tab w:val="left" w:pos="2520"/>
        </w:tabs>
        <w:ind w:left="697" w:right="11" w:hanging="357"/>
        <w:jc w:val="both"/>
        <w:rPr>
          <w:rFonts w:ascii="Arial" w:hAnsi="Arial" w:cs="Arial"/>
          <w:sz w:val="22"/>
          <w:szCs w:val="22"/>
          <w:lang w:val="en-GB"/>
        </w:rPr>
      </w:pPr>
      <w:r w:rsidRPr="00720376">
        <w:rPr>
          <w:rFonts w:ascii="Arial" w:hAnsi="Arial" w:cs="Arial"/>
          <w:sz w:val="22"/>
          <w:szCs w:val="22"/>
          <w:lang w:val="en-GB"/>
        </w:rPr>
        <w:t>Reservoir size estimation and</w:t>
      </w:r>
    </w:p>
    <w:p w14:paraId="0ABBBA3D" w14:textId="77777777" w:rsidR="00267163" w:rsidRPr="00720376" w:rsidRDefault="00267163" w:rsidP="00C80EFB">
      <w:pPr>
        <w:pStyle w:val="DefaultParagraphFont1"/>
        <w:numPr>
          <w:ilvl w:val="0"/>
          <w:numId w:val="93"/>
        </w:numPr>
        <w:tabs>
          <w:tab w:val="left" w:pos="2520"/>
        </w:tabs>
        <w:ind w:left="697" w:right="11" w:hanging="357"/>
        <w:jc w:val="both"/>
        <w:rPr>
          <w:rFonts w:ascii="Arial" w:hAnsi="Arial" w:cs="Arial"/>
          <w:sz w:val="22"/>
          <w:szCs w:val="22"/>
          <w:lang w:val="en-GB"/>
        </w:rPr>
      </w:pPr>
      <w:r w:rsidRPr="00720376">
        <w:rPr>
          <w:rFonts w:ascii="Arial" w:hAnsi="Arial" w:cs="Arial"/>
          <w:sz w:val="22"/>
          <w:szCs w:val="22"/>
          <w:lang w:val="en-GB"/>
        </w:rPr>
        <w:t>Pipeline design.</w:t>
      </w:r>
    </w:p>
    <w:p w14:paraId="5EE466DD" w14:textId="77777777" w:rsidR="00267163" w:rsidRPr="00720376" w:rsidRDefault="00267163" w:rsidP="00267163">
      <w:pPr>
        <w:tabs>
          <w:tab w:val="left" w:pos="1440"/>
        </w:tabs>
        <w:ind w:right="11" w:hanging="720"/>
        <w:jc w:val="both"/>
        <w:rPr>
          <w:lang w:val="en-GB"/>
        </w:rPr>
      </w:pPr>
    </w:p>
    <w:p w14:paraId="7B4B08AB" w14:textId="77777777" w:rsidR="00267163" w:rsidRPr="00720376" w:rsidRDefault="00267163" w:rsidP="00267163">
      <w:pPr>
        <w:ind w:right="11"/>
        <w:jc w:val="both"/>
        <w:rPr>
          <w:lang w:val="en-GB"/>
        </w:rPr>
      </w:pPr>
      <w:r w:rsidRPr="00720376">
        <w:rPr>
          <w:lang w:val="en-GB"/>
        </w:rPr>
        <w:t>Estimating means finding out the quantity of construction items of structures (number of structures) and the materials required for each structures. Material quantity and rates are put into the standard formats and cost of scheme is found out. Major steps for this are:</w:t>
      </w:r>
    </w:p>
    <w:p w14:paraId="089886E7" w14:textId="77777777" w:rsidR="00267163" w:rsidRPr="00720376" w:rsidRDefault="00267163" w:rsidP="00C80EFB">
      <w:pPr>
        <w:pStyle w:val="DefaultParagraphFont1"/>
        <w:numPr>
          <w:ilvl w:val="0"/>
          <w:numId w:val="92"/>
        </w:numPr>
        <w:tabs>
          <w:tab w:val="left" w:pos="2160"/>
          <w:tab w:val="left" w:pos="2520"/>
        </w:tabs>
        <w:ind w:left="697" w:right="11" w:hanging="357"/>
        <w:jc w:val="both"/>
        <w:rPr>
          <w:rFonts w:ascii="Arial" w:hAnsi="Arial" w:cs="Arial"/>
          <w:sz w:val="22"/>
          <w:szCs w:val="22"/>
          <w:lang w:val="en-GB"/>
        </w:rPr>
      </w:pPr>
      <w:r w:rsidRPr="00720376">
        <w:rPr>
          <w:rFonts w:ascii="Arial" w:hAnsi="Arial" w:cs="Arial"/>
          <w:sz w:val="22"/>
          <w:szCs w:val="22"/>
          <w:lang w:val="en-GB"/>
        </w:rPr>
        <w:t xml:space="preserve">Quantity estimation, material breakdown and BOQ, </w:t>
      </w:r>
    </w:p>
    <w:p w14:paraId="5E7C0C48" w14:textId="77777777" w:rsidR="00267163" w:rsidRPr="00720376" w:rsidRDefault="00267163" w:rsidP="00C80EFB">
      <w:pPr>
        <w:pStyle w:val="DefaultParagraphFont1"/>
        <w:numPr>
          <w:ilvl w:val="0"/>
          <w:numId w:val="92"/>
        </w:numPr>
        <w:tabs>
          <w:tab w:val="left" w:pos="2160"/>
          <w:tab w:val="left" w:pos="2520"/>
        </w:tabs>
        <w:ind w:left="697" w:right="11" w:hanging="357"/>
        <w:jc w:val="both"/>
        <w:rPr>
          <w:rFonts w:ascii="Arial" w:hAnsi="Arial" w:cs="Arial"/>
          <w:sz w:val="22"/>
          <w:szCs w:val="22"/>
          <w:lang w:val="en-GB"/>
        </w:rPr>
      </w:pPr>
      <w:r w:rsidRPr="00720376">
        <w:rPr>
          <w:rFonts w:ascii="Arial" w:hAnsi="Arial" w:cs="Arial"/>
          <w:sz w:val="22"/>
          <w:szCs w:val="22"/>
          <w:lang w:val="en-GB"/>
        </w:rPr>
        <w:t>Putting the pipe, other-material and fitting, skilled/unskilled labor and local material quantity in the design estimate report format and</w:t>
      </w:r>
    </w:p>
    <w:p w14:paraId="57F0011E" w14:textId="77777777" w:rsidR="00267163" w:rsidRPr="00720376" w:rsidRDefault="00267163" w:rsidP="00C80EFB">
      <w:pPr>
        <w:pStyle w:val="DefaultParagraphFont1"/>
        <w:numPr>
          <w:ilvl w:val="0"/>
          <w:numId w:val="92"/>
        </w:numPr>
        <w:tabs>
          <w:tab w:val="left" w:pos="2160"/>
          <w:tab w:val="left" w:pos="2520"/>
        </w:tabs>
        <w:ind w:left="697" w:right="11" w:hanging="357"/>
        <w:jc w:val="both"/>
        <w:rPr>
          <w:rFonts w:ascii="Arial" w:hAnsi="Arial" w:cs="Arial"/>
          <w:sz w:val="22"/>
          <w:szCs w:val="22"/>
          <w:lang w:val="en-GB"/>
        </w:rPr>
      </w:pPr>
      <w:r w:rsidRPr="00720376">
        <w:rPr>
          <w:rFonts w:ascii="Arial" w:hAnsi="Arial" w:cs="Arial"/>
          <w:sz w:val="22"/>
          <w:szCs w:val="22"/>
          <w:lang w:val="en-GB"/>
        </w:rPr>
        <w:t>Finding the cost of a scheme and compiling the design/estimate report.</w:t>
      </w:r>
    </w:p>
    <w:p w14:paraId="2D67C95F" w14:textId="77777777" w:rsidR="00267163" w:rsidRPr="00720376" w:rsidRDefault="00267163" w:rsidP="00267163">
      <w:pPr>
        <w:pStyle w:val="DefaultParagraphFont1"/>
        <w:ind w:right="11"/>
        <w:jc w:val="both"/>
        <w:rPr>
          <w:rFonts w:ascii="Arial" w:hAnsi="Arial" w:cs="Arial"/>
          <w:sz w:val="24"/>
          <w:szCs w:val="24"/>
          <w:lang w:val="en-GB"/>
        </w:rPr>
      </w:pPr>
    </w:p>
    <w:p w14:paraId="01A50374" w14:textId="77777777" w:rsidR="00267163" w:rsidRPr="00720376" w:rsidRDefault="00267163" w:rsidP="00267163">
      <w:pPr>
        <w:pStyle w:val="DefaultParagraphFont1"/>
        <w:tabs>
          <w:tab w:val="left" w:pos="1080"/>
          <w:tab w:val="left" w:pos="1134"/>
          <w:tab w:val="left" w:pos="1985"/>
          <w:tab w:val="left" w:pos="3119"/>
          <w:tab w:val="left" w:pos="3686"/>
        </w:tabs>
        <w:ind w:right="11"/>
        <w:jc w:val="both"/>
        <w:rPr>
          <w:rFonts w:ascii="Arial" w:hAnsi="Arial" w:cs="Arial"/>
          <w:sz w:val="22"/>
          <w:szCs w:val="22"/>
          <w:lang w:val="en-GB"/>
        </w:rPr>
      </w:pPr>
      <w:r w:rsidRPr="00720376">
        <w:rPr>
          <w:rFonts w:ascii="Arial" w:hAnsi="Arial" w:cs="Arial"/>
          <w:sz w:val="22"/>
          <w:szCs w:val="22"/>
          <w:lang w:val="en-GB"/>
        </w:rPr>
        <w:t>To fulfill these primary steps it is necessary to collect information on basic parameters necessary to proceed with the design steps. Design parameters that need to be established are as follows:</w:t>
      </w:r>
    </w:p>
    <w:p w14:paraId="328226A0"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2"/>
          <w:szCs w:val="22"/>
          <w:lang w:val="en-GB"/>
        </w:rPr>
      </w:pPr>
      <w:r w:rsidRPr="00720376">
        <w:rPr>
          <w:rFonts w:ascii="Arial" w:hAnsi="Arial" w:cs="Arial"/>
          <w:sz w:val="22"/>
          <w:szCs w:val="22"/>
          <w:lang w:val="en-GB"/>
        </w:rPr>
        <w:t>Source data and safe yield (lps)</w:t>
      </w:r>
    </w:p>
    <w:p w14:paraId="4610856B"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2"/>
          <w:szCs w:val="22"/>
          <w:lang w:val="en-GB"/>
        </w:rPr>
      </w:pPr>
      <w:r w:rsidRPr="00720376">
        <w:rPr>
          <w:rFonts w:ascii="Arial" w:hAnsi="Arial" w:cs="Arial"/>
          <w:sz w:val="22"/>
          <w:szCs w:val="22"/>
          <w:lang w:val="en-GB"/>
        </w:rPr>
        <w:t>Community data like present population, household and tapstand location.</w:t>
      </w:r>
    </w:p>
    <w:p w14:paraId="02DB2F2E"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2"/>
          <w:szCs w:val="22"/>
          <w:lang w:val="en-GB"/>
        </w:rPr>
      </w:pPr>
      <w:r w:rsidRPr="00720376">
        <w:rPr>
          <w:rFonts w:ascii="Arial" w:hAnsi="Arial" w:cs="Arial"/>
          <w:sz w:val="22"/>
          <w:szCs w:val="22"/>
          <w:lang w:val="en-GB"/>
        </w:rPr>
        <w:t>Population Growth Rate and Design Period</w:t>
      </w:r>
    </w:p>
    <w:p w14:paraId="2DADB6A7"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2"/>
          <w:szCs w:val="22"/>
          <w:lang w:val="en-GB"/>
        </w:rPr>
      </w:pPr>
      <w:r w:rsidRPr="00720376">
        <w:rPr>
          <w:rFonts w:ascii="Arial" w:hAnsi="Arial" w:cs="Arial"/>
          <w:sz w:val="22"/>
          <w:szCs w:val="22"/>
          <w:lang w:val="en-GB"/>
        </w:rPr>
        <w:t>Per capita water demand (institution and Domestic) and peak factor</w:t>
      </w:r>
    </w:p>
    <w:p w14:paraId="7C44EE52"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2"/>
          <w:szCs w:val="22"/>
          <w:lang w:val="en-GB"/>
        </w:rPr>
      </w:pPr>
      <w:r w:rsidRPr="00720376">
        <w:rPr>
          <w:rFonts w:ascii="Arial" w:hAnsi="Arial" w:cs="Arial"/>
          <w:sz w:val="22"/>
          <w:szCs w:val="22"/>
          <w:lang w:val="en-GB"/>
        </w:rPr>
        <w:t>Consumption pattern</w:t>
      </w:r>
    </w:p>
    <w:p w14:paraId="7B77C5D5"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2"/>
          <w:szCs w:val="22"/>
          <w:lang w:val="en-GB"/>
        </w:rPr>
      </w:pPr>
      <w:r w:rsidRPr="00720376">
        <w:rPr>
          <w:rFonts w:ascii="Arial" w:hAnsi="Arial" w:cs="Arial"/>
          <w:sz w:val="22"/>
          <w:szCs w:val="22"/>
          <w:lang w:val="en-GB"/>
        </w:rPr>
        <w:t>Longitudinal profile along the pipe alignment</w:t>
      </w:r>
    </w:p>
    <w:p w14:paraId="3CED7AEF"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4"/>
          <w:szCs w:val="24"/>
          <w:lang w:val="en-GB"/>
        </w:rPr>
      </w:pPr>
      <w:r w:rsidRPr="00720376">
        <w:rPr>
          <w:rFonts w:ascii="Arial" w:hAnsi="Arial" w:cs="Arial"/>
          <w:sz w:val="24"/>
          <w:szCs w:val="24"/>
          <w:lang w:val="en-GB"/>
        </w:rPr>
        <w:t>Rate of skilled and unskilled labor, construction materials, tools, norms for local material production and porting, ERR calculation data</w:t>
      </w:r>
    </w:p>
    <w:p w14:paraId="7D91F4B8" w14:textId="77777777" w:rsidR="00267163" w:rsidRPr="00720376" w:rsidRDefault="00267163" w:rsidP="00C80EFB">
      <w:pPr>
        <w:pStyle w:val="DefaultParagraphFont1"/>
        <w:numPr>
          <w:ilvl w:val="0"/>
          <w:numId w:val="94"/>
        </w:numPr>
        <w:tabs>
          <w:tab w:val="left" w:pos="720"/>
          <w:tab w:val="left" w:pos="1134"/>
          <w:tab w:val="left" w:pos="1854"/>
          <w:tab w:val="left" w:pos="2552"/>
          <w:tab w:val="left" w:pos="3600"/>
          <w:tab w:val="left" w:pos="3686"/>
        </w:tabs>
        <w:ind w:left="697" w:right="11" w:hanging="357"/>
        <w:jc w:val="both"/>
        <w:rPr>
          <w:rFonts w:ascii="Arial" w:hAnsi="Arial" w:cs="Arial"/>
          <w:sz w:val="24"/>
          <w:szCs w:val="24"/>
          <w:lang w:val="en-GB"/>
        </w:rPr>
      </w:pPr>
      <w:r w:rsidRPr="00720376">
        <w:rPr>
          <w:rFonts w:ascii="Arial" w:hAnsi="Arial" w:cs="Arial"/>
          <w:sz w:val="24"/>
          <w:szCs w:val="24"/>
          <w:lang w:val="en-GB"/>
        </w:rPr>
        <w:t>Material br</w:t>
      </w:r>
      <w:r w:rsidR="009A1892" w:rsidRPr="00720376">
        <w:rPr>
          <w:rFonts w:ascii="Arial" w:hAnsi="Arial" w:cs="Arial"/>
          <w:sz w:val="24"/>
          <w:szCs w:val="24"/>
          <w:lang w:val="en-GB"/>
        </w:rPr>
        <w:t>ea</w:t>
      </w:r>
      <w:r w:rsidRPr="00720376">
        <w:rPr>
          <w:rFonts w:ascii="Arial" w:hAnsi="Arial" w:cs="Arial"/>
          <w:sz w:val="24"/>
          <w:szCs w:val="24"/>
          <w:lang w:val="en-GB"/>
        </w:rPr>
        <w:t>kdown norms.</w:t>
      </w:r>
    </w:p>
    <w:p w14:paraId="63662523" w14:textId="77777777" w:rsidR="00267163" w:rsidRPr="00720376" w:rsidRDefault="00267163" w:rsidP="0067738E">
      <w:pPr>
        <w:pStyle w:val="Heading5"/>
        <w:rPr>
          <w:lang w:val="en-GB"/>
        </w:rPr>
      </w:pPr>
      <w:r w:rsidRPr="00720376">
        <w:rPr>
          <w:lang w:val="en-GB"/>
        </w:rPr>
        <w:t>System optimization among alternate options:</w:t>
      </w:r>
    </w:p>
    <w:p w14:paraId="60AB97F0" w14:textId="77777777" w:rsidR="00267163" w:rsidRPr="00720376" w:rsidRDefault="00267163" w:rsidP="00534512">
      <w:pPr>
        <w:rPr>
          <w:lang w:val="en-GB"/>
        </w:rPr>
      </w:pPr>
      <w:r w:rsidRPr="00720376">
        <w:rPr>
          <w:lang w:val="en-GB"/>
        </w:rPr>
        <w:lastRenderedPageBreak/>
        <w:t xml:space="preserve">The term optimization indicates the optimum use of the available construction materials and other resources such that the required level of services are obtained maintaining the requisite engineering standards. Therefore, optimization of rural water supply systems implies to proper design of various system components so that unnecessary increase in pipe class/diameter, reservoir size, pipe fittings cost could be avoided. </w:t>
      </w:r>
    </w:p>
    <w:p w14:paraId="31F0C56E" w14:textId="77777777" w:rsidR="00267163" w:rsidRPr="00720376" w:rsidRDefault="00267163" w:rsidP="00267163">
      <w:pPr>
        <w:pStyle w:val="DefaultParagraphFont1"/>
        <w:ind w:right="11"/>
        <w:jc w:val="both"/>
        <w:rPr>
          <w:rFonts w:ascii="Arial" w:hAnsi="Arial" w:cs="Arial"/>
          <w:sz w:val="24"/>
          <w:szCs w:val="24"/>
          <w:lang w:val="en-GB"/>
        </w:rPr>
      </w:pPr>
    </w:p>
    <w:p w14:paraId="7CD2CE5F" w14:textId="77777777" w:rsidR="00267163" w:rsidRPr="00720376" w:rsidRDefault="00267163" w:rsidP="00534512">
      <w:pPr>
        <w:rPr>
          <w:lang w:val="en-GB"/>
        </w:rPr>
      </w:pPr>
      <w:r w:rsidRPr="00720376">
        <w:rPr>
          <w:lang w:val="en-GB"/>
        </w:rPr>
        <w:t>Thus, during optimization, alternate designs, use of local construction materials and appropriate rural technology should be investigated so that the most optimum system can be obtained saving the scheme cost. Some Pertinent/important issues/aspects related to optimization of rural water supply schemes are given below.</w:t>
      </w:r>
    </w:p>
    <w:p w14:paraId="3E44024E" w14:textId="77777777" w:rsidR="00267163" w:rsidRPr="00720376" w:rsidRDefault="00267163" w:rsidP="00C80EFB">
      <w:pPr>
        <w:pStyle w:val="DefaultParagraphFont1"/>
        <w:numPr>
          <w:ilvl w:val="0"/>
          <w:numId w:val="97"/>
        </w:numPr>
        <w:tabs>
          <w:tab w:val="clear" w:pos="720"/>
          <w:tab w:val="num" w:pos="1080"/>
        </w:tabs>
        <w:ind w:left="340" w:right="11"/>
        <w:jc w:val="both"/>
        <w:rPr>
          <w:rFonts w:ascii="Arial" w:hAnsi="Arial" w:cs="Arial"/>
          <w:sz w:val="22"/>
          <w:szCs w:val="22"/>
          <w:lang w:val="en-GB"/>
        </w:rPr>
      </w:pPr>
      <w:r w:rsidRPr="00720376">
        <w:rPr>
          <w:rFonts w:ascii="Arial" w:hAnsi="Arial" w:cs="Arial"/>
          <w:sz w:val="22"/>
          <w:szCs w:val="22"/>
          <w:lang w:val="en-GB"/>
        </w:rPr>
        <w:t>Different alternate scheme layout plan should be prepared and their cost and sustainability factor should be analyzed. It includes the choice of structures and their types, pipe line size and series, structure locations and maintenance cost.</w:t>
      </w:r>
    </w:p>
    <w:p w14:paraId="52194479" w14:textId="77777777" w:rsidR="00267163" w:rsidRPr="00720376" w:rsidRDefault="00267163" w:rsidP="00C80EFB">
      <w:pPr>
        <w:numPr>
          <w:ilvl w:val="0"/>
          <w:numId w:val="97"/>
        </w:numPr>
        <w:tabs>
          <w:tab w:val="clear" w:pos="720"/>
          <w:tab w:val="num" w:pos="1080"/>
        </w:tabs>
        <w:ind w:left="340" w:right="11"/>
        <w:rPr>
          <w:szCs w:val="22"/>
          <w:lang w:val="en-GB"/>
        </w:rPr>
      </w:pPr>
      <w:r w:rsidRPr="00720376">
        <w:rPr>
          <w:szCs w:val="22"/>
          <w:lang w:val="en-GB"/>
        </w:rPr>
        <w:t>The implication of adopting an "open" system over a "closed" system should also be explored.</w:t>
      </w:r>
    </w:p>
    <w:p w14:paraId="2E64C381" w14:textId="77777777" w:rsidR="00267163" w:rsidRPr="00720376" w:rsidRDefault="00267163" w:rsidP="00C80EFB">
      <w:pPr>
        <w:pStyle w:val="DefaultParagraphFont1"/>
        <w:numPr>
          <w:ilvl w:val="0"/>
          <w:numId w:val="97"/>
        </w:numPr>
        <w:tabs>
          <w:tab w:val="clear" w:pos="720"/>
          <w:tab w:val="num" w:pos="1080"/>
        </w:tabs>
        <w:ind w:left="340" w:right="11"/>
        <w:jc w:val="both"/>
        <w:rPr>
          <w:rFonts w:ascii="Arial" w:hAnsi="Arial" w:cs="Arial"/>
          <w:sz w:val="22"/>
          <w:szCs w:val="22"/>
          <w:lang w:val="en-GB"/>
        </w:rPr>
      </w:pPr>
      <w:r w:rsidRPr="00720376">
        <w:rPr>
          <w:rFonts w:ascii="Arial" w:hAnsi="Arial" w:cs="Arial"/>
          <w:sz w:val="22"/>
          <w:szCs w:val="22"/>
          <w:lang w:val="en-GB"/>
        </w:rPr>
        <w:t>In the closed system, the system should be broken into sub-systems with seperate smaller reservoir tanks as far as possible.</w:t>
      </w:r>
    </w:p>
    <w:p w14:paraId="6AACF4C4" w14:textId="77777777" w:rsidR="00267163" w:rsidRPr="00720376" w:rsidRDefault="00267163" w:rsidP="00C80EFB">
      <w:pPr>
        <w:pStyle w:val="DefaultParagraphFont1"/>
        <w:numPr>
          <w:ilvl w:val="0"/>
          <w:numId w:val="97"/>
        </w:numPr>
        <w:tabs>
          <w:tab w:val="clear" w:pos="720"/>
          <w:tab w:val="num" w:pos="1080"/>
          <w:tab w:val="left" w:pos="1440"/>
        </w:tabs>
        <w:ind w:left="340" w:right="11"/>
        <w:jc w:val="both"/>
        <w:rPr>
          <w:rFonts w:ascii="Arial" w:hAnsi="Arial" w:cs="Arial"/>
          <w:sz w:val="22"/>
          <w:szCs w:val="22"/>
          <w:lang w:val="en-GB"/>
        </w:rPr>
      </w:pPr>
      <w:r w:rsidRPr="00720376">
        <w:rPr>
          <w:rFonts w:ascii="Arial" w:hAnsi="Arial" w:cs="Arial"/>
          <w:sz w:val="22"/>
          <w:szCs w:val="22"/>
          <w:lang w:val="en-GB"/>
        </w:rPr>
        <w:t xml:space="preserve">The class of the pipe to be used should be governed by the maximum static pressure at that point or node. </w:t>
      </w:r>
    </w:p>
    <w:p w14:paraId="0836F94B" w14:textId="77777777" w:rsidR="00267163" w:rsidRPr="00720376" w:rsidRDefault="00267163" w:rsidP="001E0B48">
      <w:pPr>
        <w:pStyle w:val="DefaultParagraphFont1"/>
        <w:ind w:left="340" w:right="11"/>
        <w:jc w:val="both"/>
        <w:rPr>
          <w:rFonts w:ascii="Arial" w:hAnsi="Arial" w:cs="Arial"/>
          <w:sz w:val="22"/>
          <w:szCs w:val="22"/>
          <w:lang w:val="en-GB"/>
        </w:rPr>
      </w:pPr>
      <w:r w:rsidRPr="00720376">
        <w:rPr>
          <w:rFonts w:ascii="Arial" w:hAnsi="Arial" w:cs="Arial"/>
          <w:sz w:val="22"/>
          <w:szCs w:val="22"/>
          <w:lang w:val="en-GB"/>
        </w:rPr>
        <w:t>For example, If the maximum static pressure, at a point is 60 meters then 6 kgf/cm2 HDPE pipe would be needed. Unnecessary use of pipes of higher working pressure (</w:t>
      </w:r>
      <w:r w:rsidRPr="00720376">
        <w:rPr>
          <w:rFonts w:ascii="Arial" w:hAnsi="Arial" w:cs="Arial"/>
          <w:sz w:val="22"/>
          <w:szCs w:val="22"/>
          <w:u w:val="single"/>
          <w:lang w:val="en-GB"/>
        </w:rPr>
        <w:t>e.g. G. I. pipes and 10 kg/cm</w:t>
      </w:r>
      <w:r w:rsidRPr="00720376">
        <w:rPr>
          <w:rFonts w:ascii="Arial" w:hAnsi="Arial" w:cs="Arial"/>
          <w:sz w:val="22"/>
          <w:szCs w:val="22"/>
          <w:u w:val="single"/>
          <w:vertAlign w:val="superscript"/>
          <w:lang w:val="en-GB"/>
        </w:rPr>
        <w:t>2</w:t>
      </w:r>
      <w:r w:rsidRPr="00720376">
        <w:rPr>
          <w:rFonts w:ascii="Arial" w:hAnsi="Arial" w:cs="Arial"/>
          <w:sz w:val="22"/>
          <w:szCs w:val="22"/>
          <w:u w:val="single"/>
          <w:lang w:val="en-GB"/>
        </w:rPr>
        <w:t xml:space="preserve"> HDPE pipes</w:t>
      </w:r>
      <w:r w:rsidRPr="00720376">
        <w:rPr>
          <w:rFonts w:ascii="Arial" w:hAnsi="Arial" w:cs="Arial"/>
          <w:sz w:val="22"/>
          <w:szCs w:val="22"/>
          <w:lang w:val="en-GB"/>
        </w:rPr>
        <w:t xml:space="preserve">) should be avoided; </w:t>
      </w:r>
    </w:p>
    <w:p w14:paraId="40066FEA" w14:textId="77777777" w:rsidR="00267163" w:rsidRPr="00720376" w:rsidRDefault="00267163" w:rsidP="00C80EFB">
      <w:pPr>
        <w:pStyle w:val="DefaultParagraphFont1"/>
        <w:numPr>
          <w:ilvl w:val="0"/>
          <w:numId w:val="97"/>
        </w:numPr>
        <w:tabs>
          <w:tab w:val="clear" w:pos="720"/>
          <w:tab w:val="num" w:pos="1080"/>
          <w:tab w:val="left" w:pos="1440"/>
        </w:tabs>
        <w:ind w:left="340" w:right="11"/>
        <w:jc w:val="both"/>
        <w:rPr>
          <w:rFonts w:ascii="Arial" w:hAnsi="Arial" w:cs="Arial"/>
          <w:sz w:val="22"/>
          <w:szCs w:val="22"/>
          <w:lang w:val="en-GB"/>
        </w:rPr>
      </w:pPr>
      <w:r w:rsidRPr="00720376">
        <w:rPr>
          <w:rFonts w:ascii="Arial" w:hAnsi="Arial" w:cs="Arial"/>
          <w:sz w:val="22"/>
          <w:szCs w:val="22"/>
          <w:lang w:val="en-GB"/>
        </w:rPr>
        <w:t xml:space="preserve">While designing the transmission mains, if the source safe yield is more than the required design demand and source is far from community then pipe line should be designed for required design demand only. </w:t>
      </w:r>
    </w:p>
    <w:p w14:paraId="52002A4A" w14:textId="77777777" w:rsidR="00534512" w:rsidRPr="00720376" w:rsidRDefault="00267163" w:rsidP="00C80EFB">
      <w:pPr>
        <w:pStyle w:val="DefaultParagraphFont1"/>
        <w:numPr>
          <w:ilvl w:val="0"/>
          <w:numId w:val="97"/>
        </w:numPr>
        <w:tabs>
          <w:tab w:val="clear" w:pos="720"/>
          <w:tab w:val="num" w:pos="1080"/>
        </w:tabs>
        <w:ind w:left="340" w:right="11"/>
        <w:jc w:val="both"/>
        <w:rPr>
          <w:rFonts w:ascii="Arial" w:hAnsi="Arial" w:cs="Arial"/>
          <w:sz w:val="22"/>
          <w:szCs w:val="22"/>
          <w:lang w:val="en-GB"/>
        </w:rPr>
      </w:pPr>
      <w:r w:rsidRPr="00720376">
        <w:rPr>
          <w:rFonts w:ascii="Arial" w:hAnsi="Arial" w:cs="Arial"/>
          <w:sz w:val="22"/>
          <w:szCs w:val="22"/>
          <w:lang w:val="en-GB"/>
        </w:rPr>
        <w:t>Use of BPTs as far as possible should be avoided because of maintenance reasons. However, if the use of IC or other pressure breaking/reducing means can decrease the scheme</w:t>
      </w:r>
      <w:r w:rsidR="00540B08" w:rsidRPr="00720376">
        <w:rPr>
          <w:rFonts w:ascii="Arial" w:hAnsi="Arial" w:cs="Arial"/>
          <w:sz w:val="22"/>
          <w:szCs w:val="22"/>
          <w:lang w:val="en-GB"/>
        </w:rPr>
        <w:t xml:space="preserve"> </w:t>
      </w:r>
      <w:r w:rsidRPr="00720376">
        <w:rPr>
          <w:rFonts w:ascii="Arial" w:hAnsi="Arial" w:cs="Arial"/>
          <w:sz w:val="22"/>
          <w:szCs w:val="22"/>
          <w:lang w:val="en-GB"/>
        </w:rPr>
        <w:t>cost by avoiding the use of higher series pipes in a significant manner, use of such mechanisms should also be explored.</w:t>
      </w:r>
    </w:p>
    <w:p w14:paraId="6B634141" w14:textId="77777777" w:rsidR="00534512" w:rsidRPr="00720376" w:rsidRDefault="00267163" w:rsidP="00C80EFB">
      <w:pPr>
        <w:pStyle w:val="DefaultParagraphFont1"/>
        <w:numPr>
          <w:ilvl w:val="0"/>
          <w:numId w:val="97"/>
        </w:numPr>
        <w:tabs>
          <w:tab w:val="clear" w:pos="720"/>
          <w:tab w:val="num" w:pos="1080"/>
        </w:tabs>
        <w:ind w:left="340" w:right="11"/>
        <w:jc w:val="both"/>
        <w:rPr>
          <w:rFonts w:ascii="Arial" w:hAnsi="Arial" w:cs="Arial"/>
          <w:sz w:val="22"/>
          <w:szCs w:val="22"/>
          <w:lang w:val="en-GB"/>
        </w:rPr>
      </w:pPr>
      <w:r w:rsidRPr="00720376">
        <w:rPr>
          <w:rFonts w:ascii="Arial" w:hAnsi="Arial" w:cs="Arial"/>
          <w:sz w:val="22"/>
          <w:szCs w:val="22"/>
          <w:lang w:val="en-GB"/>
        </w:rPr>
        <w:t>Use of ferrocement technology for reservoir tanks should be encouraged, as these are cheaper than traditional stone masonry reservoirs (especially for sizes bigger than 6</w:t>
      </w:r>
      <w:r w:rsidR="009A1892" w:rsidRPr="00720376">
        <w:rPr>
          <w:rFonts w:ascii="Arial" w:hAnsi="Arial" w:cs="Arial"/>
          <w:sz w:val="22"/>
          <w:szCs w:val="22"/>
          <w:lang w:val="en-GB"/>
        </w:rPr>
        <w:t>,</w:t>
      </w:r>
      <w:r w:rsidRPr="00720376">
        <w:rPr>
          <w:rFonts w:ascii="Arial" w:hAnsi="Arial" w:cs="Arial"/>
          <w:sz w:val="22"/>
          <w:szCs w:val="22"/>
          <w:lang w:val="en-GB"/>
        </w:rPr>
        <w:t>000 liters capacity);</w:t>
      </w:r>
    </w:p>
    <w:p w14:paraId="59CB5BCA" w14:textId="77777777" w:rsidR="00267163" w:rsidRPr="00720376" w:rsidRDefault="00267163" w:rsidP="00C80EFB">
      <w:pPr>
        <w:pStyle w:val="DefaultParagraphFont1"/>
        <w:numPr>
          <w:ilvl w:val="0"/>
          <w:numId w:val="97"/>
        </w:numPr>
        <w:tabs>
          <w:tab w:val="clear" w:pos="720"/>
          <w:tab w:val="num" w:pos="1080"/>
        </w:tabs>
        <w:ind w:left="340" w:right="11"/>
        <w:jc w:val="both"/>
        <w:rPr>
          <w:rFonts w:ascii="Arial" w:hAnsi="Arial" w:cs="Arial"/>
          <w:sz w:val="24"/>
          <w:szCs w:val="24"/>
          <w:lang w:val="en-GB"/>
        </w:rPr>
      </w:pPr>
      <w:r w:rsidRPr="00720376">
        <w:rPr>
          <w:rFonts w:ascii="Arial" w:hAnsi="Arial" w:cs="Arial"/>
          <w:sz w:val="22"/>
          <w:szCs w:val="22"/>
          <w:lang w:val="en-GB"/>
        </w:rPr>
        <w:t>Alternate design of tapstands and its cost implications should also be</w:t>
      </w:r>
      <w:r w:rsidRPr="00720376">
        <w:rPr>
          <w:rFonts w:ascii="Arial" w:hAnsi="Arial" w:cs="Arial"/>
          <w:sz w:val="24"/>
          <w:szCs w:val="24"/>
          <w:lang w:val="en-GB"/>
        </w:rPr>
        <w:t xml:space="preserve"> explored.</w:t>
      </w:r>
    </w:p>
    <w:p w14:paraId="698D33EA" w14:textId="77777777" w:rsidR="00267163" w:rsidRPr="00720376" w:rsidRDefault="00267163" w:rsidP="00C80EFB">
      <w:pPr>
        <w:pStyle w:val="DefaultParagraphFont1"/>
        <w:numPr>
          <w:ilvl w:val="0"/>
          <w:numId w:val="97"/>
        </w:numPr>
        <w:tabs>
          <w:tab w:val="clear" w:pos="720"/>
          <w:tab w:val="num" w:pos="1080"/>
          <w:tab w:val="left" w:pos="1440"/>
          <w:tab w:val="left" w:pos="2520"/>
        </w:tabs>
        <w:ind w:left="340" w:right="11"/>
        <w:jc w:val="both"/>
        <w:rPr>
          <w:rFonts w:ascii="Arial" w:hAnsi="Arial" w:cs="Arial"/>
          <w:sz w:val="22"/>
          <w:szCs w:val="22"/>
          <w:lang w:val="en-GB"/>
        </w:rPr>
      </w:pPr>
      <w:r w:rsidRPr="00720376">
        <w:rPr>
          <w:rFonts w:ascii="Arial" w:hAnsi="Arial" w:cs="Arial"/>
          <w:sz w:val="22"/>
          <w:szCs w:val="22"/>
          <w:lang w:val="en-GB"/>
        </w:rPr>
        <w:t>Use of excessive residual head (more than 15 m) at tapstands and other structures should be avoided. It will decrease the size of pipe thus the cost.</w:t>
      </w:r>
    </w:p>
    <w:p w14:paraId="690D888C" w14:textId="77777777" w:rsidR="00267163" w:rsidRPr="00720376" w:rsidRDefault="00267163" w:rsidP="00267163">
      <w:pPr>
        <w:ind w:right="11"/>
        <w:rPr>
          <w:lang w:val="en-GB"/>
        </w:rPr>
      </w:pPr>
    </w:p>
    <w:p w14:paraId="473C5C51" w14:textId="77777777" w:rsidR="00267163" w:rsidRPr="00720376" w:rsidRDefault="00267163" w:rsidP="00267163">
      <w:pPr>
        <w:pStyle w:val="BodyText"/>
        <w:rPr>
          <w:rFonts w:ascii="Arial" w:hAnsi="Arial" w:cs="Arial"/>
          <w:lang w:val="en-GB"/>
        </w:rPr>
      </w:pPr>
      <w:r w:rsidRPr="00720376">
        <w:rPr>
          <w:rFonts w:ascii="Arial" w:hAnsi="Arial" w:cs="Arial"/>
          <w:lang w:val="en-GB"/>
        </w:rPr>
        <w:t>Considering above points, alternate design/estimate reports for same scheme should be prepared and then discussed with community. Most appropriate should be selected</w:t>
      </w:r>
      <w:r w:rsidR="009A1892" w:rsidRPr="00720376">
        <w:rPr>
          <w:rFonts w:ascii="Arial" w:hAnsi="Arial" w:cs="Arial"/>
          <w:lang w:val="en-GB"/>
        </w:rPr>
        <w:t>.</w:t>
      </w:r>
    </w:p>
    <w:p w14:paraId="71AE7A1F" w14:textId="77777777" w:rsidR="00267163" w:rsidRPr="00720376" w:rsidRDefault="00267163" w:rsidP="00267163">
      <w:pPr>
        <w:rPr>
          <w:lang w:val="en-GB"/>
        </w:rPr>
      </w:pPr>
      <w:r w:rsidRPr="00720376">
        <w:rPr>
          <w:lang w:val="en-GB"/>
        </w:rPr>
        <w:t>The summary design criteria for piped water supply scheme design and</w:t>
      </w:r>
      <w:r w:rsidR="00540B08" w:rsidRPr="00720376">
        <w:rPr>
          <w:lang w:val="en-GB"/>
        </w:rPr>
        <w:t xml:space="preserve"> </w:t>
      </w:r>
      <w:r w:rsidRPr="00720376">
        <w:rPr>
          <w:lang w:val="en-GB"/>
        </w:rPr>
        <w:t>tube well/ dug well with hand pump is presented below:</w:t>
      </w:r>
    </w:p>
    <w:p w14:paraId="4D8FEA47" w14:textId="77777777" w:rsidR="00267163" w:rsidRPr="00720376" w:rsidRDefault="00267163" w:rsidP="00267163">
      <w:pPr>
        <w:rPr>
          <w:lang w:val="en-GB"/>
        </w:rPr>
      </w:pPr>
    </w:p>
    <w:p w14:paraId="251B78BE" w14:textId="77777777" w:rsidR="00267163" w:rsidRPr="00720376" w:rsidRDefault="00267163" w:rsidP="00267163">
      <w:pPr>
        <w:ind w:right="-475" w:firstLine="720"/>
        <w:jc w:val="both"/>
        <w:rPr>
          <w:b/>
          <w:lang w:val="en-GB"/>
        </w:rPr>
      </w:pPr>
      <w:r w:rsidRPr="00720376">
        <w:rPr>
          <w:b/>
          <w:lang w:val="en-GB"/>
        </w:rPr>
        <w:t>Table 2 :Summary of Design Criteria for Pipe Scheme</w:t>
      </w:r>
    </w:p>
    <w:tbl>
      <w:tblPr>
        <w:tblW w:w="9218"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992"/>
        <w:gridCol w:w="3261"/>
        <w:gridCol w:w="1842"/>
        <w:gridCol w:w="3123"/>
      </w:tblGrid>
      <w:tr w:rsidR="00267163" w:rsidRPr="00720376" w14:paraId="46E80A97" w14:textId="77777777" w:rsidTr="001E0B48">
        <w:trPr>
          <w:cantSplit/>
        </w:trPr>
        <w:tc>
          <w:tcPr>
            <w:tcW w:w="992" w:type="dxa"/>
            <w:tcBorders>
              <w:top w:val="single" w:sz="6" w:space="0" w:color="auto"/>
              <w:left w:val="single" w:sz="6" w:space="0" w:color="auto"/>
              <w:bottom w:val="single" w:sz="6" w:space="0" w:color="auto"/>
            </w:tcBorders>
          </w:tcPr>
          <w:p w14:paraId="29F3C76C" w14:textId="77777777" w:rsidR="00267163" w:rsidRPr="00720376" w:rsidRDefault="00267163" w:rsidP="0067738E">
            <w:pPr>
              <w:rPr>
                <w:sz w:val="20"/>
                <w:szCs w:val="20"/>
                <w:lang w:val="en-GB"/>
              </w:rPr>
            </w:pPr>
            <w:r w:rsidRPr="00720376">
              <w:rPr>
                <w:sz w:val="20"/>
                <w:szCs w:val="20"/>
                <w:lang w:val="en-GB"/>
              </w:rPr>
              <w:t>S.N.</w:t>
            </w:r>
          </w:p>
        </w:tc>
        <w:tc>
          <w:tcPr>
            <w:tcW w:w="3261" w:type="dxa"/>
            <w:tcBorders>
              <w:top w:val="single" w:sz="6" w:space="0" w:color="auto"/>
              <w:bottom w:val="single" w:sz="6" w:space="0" w:color="auto"/>
            </w:tcBorders>
          </w:tcPr>
          <w:p w14:paraId="08364F22" w14:textId="77777777" w:rsidR="00267163" w:rsidRPr="00720376" w:rsidRDefault="00267163" w:rsidP="0067738E">
            <w:pPr>
              <w:rPr>
                <w:sz w:val="20"/>
                <w:szCs w:val="20"/>
                <w:lang w:val="en-GB"/>
              </w:rPr>
            </w:pPr>
            <w:r w:rsidRPr="00720376">
              <w:rPr>
                <w:sz w:val="20"/>
                <w:szCs w:val="20"/>
                <w:lang w:val="en-GB"/>
              </w:rPr>
              <w:t>DESCRIPTION</w:t>
            </w:r>
          </w:p>
        </w:tc>
        <w:tc>
          <w:tcPr>
            <w:tcW w:w="1842" w:type="dxa"/>
            <w:tcBorders>
              <w:top w:val="single" w:sz="6" w:space="0" w:color="auto"/>
              <w:bottom w:val="single" w:sz="6" w:space="0" w:color="auto"/>
            </w:tcBorders>
          </w:tcPr>
          <w:p w14:paraId="2686771D" w14:textId="77777777" w:rsidR="00267163" w:rsidRPr="00720376" w:rsidRDefault="00267163" w:rsidP="0067738E">
            <w:pPr>
              <w:rPr>
                <w:sz w:val="20"/>
                <w:szCs w:val="20"/>
                <w:lang w:val="en-GB"/>
              </w:rPr>
            </w:pPr>
            <w:r w:rsidRPr="00720376">
              <w:rPr>
                <w:sz w:val="20"/>
                <w:szCs w:val="20"/>
                <w:lang w:val="en-GB"/>
              </w:rPr>
              <w:t>CRITERIA</w:t>
            </w:r>
          </w:p>
        </w:tc>
        <w:tc>
          <w:tcPr>
            <w:tcW w:w="3123" w:type="dxa"/>
            <w:tcBorders>
              <w:top w:val="single" w:sz="6" w:space="0" w:color="auto"/>
              <w:bottom w:val="single" w:sz="6" w:space="0" w:color="auto"/>
              <w:right w:val="single" w:sz="6" w:space="0" w:color="auto"/>
            </w:tcBorders>
          </w:tcPr>
          <w:p w14:paraId="0F944A03" w14:textId="77777777" w:rsidR="00267163" w:rsidRPr="00720376" w:rsidRDefault="00267163" w:rsidP="0067738E">
            <w:pPr>
              <w:rPr>
                <w:sz w:val="20"/>
                <w:szCs w:val="20"/>
                <w:lang w:val="en-GB"/>
              </w:rPr>
            </w:pPr>
            <w:r w:rsidRPr="00720376">
              <w:rPr>
                <w:sz w:val="20"/>
                <w:szCs w:val="20"/>
                <w:lang w:val="en-GB"/>
              </w:rPr>
              <w:t>REMARKS</w:t>
            </w:r>
          </w:p>
        </w:tc>
      </w:tr>
      <w:tr w:rsidR="00267163" w:rsidRPr="00720376" w14:paraId="2ECD6DB8" w14:textId="77777777" w:rsidTr="001E0B48">
        <w:trPr>
          <w:cantSplit/>
        </w:trPr>
        <w:tc>
          <w:tcPr>
            <w:tcW w:w="992" w:type="dxa"/>
            <w:tcBorders>
              <w:top w:val="single" w:sz="6" w:space="0" w:color="auto"/>
              <w:left w:val="single" w:sz="6" w:space="0" w:color="auto"/>
              <w:bottom w:val="single" w:sz="6" w:space="0" w:color="auto"/>
              <w:right w:val="nil"/>
            </w:tcBorders>
          </w:tcPr>
          <w:p w14:paraId="4EEB10DB" w14:textId="77777777" w:rsidR="00267163" w:rsidRPr="00720376" w:rsidRDefault="00267163" w:rsidP="0067738E">
            <w:pPr>
              <w:rPr>
                <w:b/>
                <w:sz w:val="20"/>
                <w:szCs w:val="20"/>
                <w:lang w:val="en-GB"/>
              </w:rPr>
            </w:pPr>
          </w:p>
        </w:tc>
        <w:tc>
          <w:tcPr>
            <w:tcW w:w="3261" w:type="dxa"/>
            <w:tcBorders>
              <w:top w:val="single" w:sz="6" w:space="0" w:color="auto"/>
              <w:left w:val="nil"/>
              <w:bottom w:val="single" w:sz="6" w:space="0" w:color="auto"/>
              <w:right w:val="nil"/>
            </w:tcBorders>
          </w:tcPr>
          <w:p w14:paraId="2AF27EC5" w14:textId="77777777" w:rsidR="00267163" w:rsidRPr="00720376" w:rsidRDefault="00267163" w:rsidP="0067738E">
            <w:pPr>
              <w:rPr>
                <w:sz w:val="20"/>
                <w:szCs w:val="20"/>
                <w:lang w:val="en-GB"/>
              </w:rPr>
            </w:pPr>
            <w:r w:rsidRPr="00720376">
              <w:rPr>
                <w:sz w:val="20"/>
                <w:szCs w:val="20"/>
                <w:lang w:val="en-GB"/>
              </w:rPr>
              <w:t>POPULATION GROWTH RATE</w:t>
            </w:r>
          </w:p>
        </w:tc>
        <w:tc>
          <w:tcPr>
            <w:tcW w:w="1842" w:type="dxa"/>
            <w:tcBorders>
              <w:top w:val="single" w:sz="6" w:space="0" w:color="auto"/>
              <w:left w:val="nil"/>
              <w:bottom w:val="single" w:sz="6" w:space="0" w:color="auto"/>
              <w:right w:val="nil"/>
            </w:tcBorders>
          </w:tcPr>
          <w:p w14:paraId="33F623E8" w14:textId="77777777" w:rsidR="00267163" w:rsidRPr="00720376" w:rsidRDefault="00267163" w:rsidP="0067738E">
            <w:pPr>
              <w:rPr>
                <w:b/>
                <w:sz w:val="20"/>
                <w:szCs w:val="20"/>
                <w:lang w:val="en-GB"/>
              </w:rPr>
            </w:pPr>
          </w:p>
        </w:tc>
        <w:tc>
          <w:tcPr>
            <w:tcW w:w="3123" w:type="dxa"/>
            <w:tcBorders>
              <w:top w:val="single" w:sz="6" w:space="0" w:color="auto"/>
              <w:left w:val="nil"/>
              <w:bottom w:val="single" w:sz="6" w:space="0" w:color="auto"/>
              <w:right w:val="single" w:sz="6" w:space="0" w:color="auto"/>
            </w:tcBorders>
          </w:tcPr>
          <w:p w14:paraId="04CC5B0B" w14:textId="77777777" w:rsidR="00267163" w:rsidRPr="00720376" w:rsidRDefault="00267163" w:rsidP="0067738E">
            <w:pPr>
              <w:rPr>
                <w:b/>
                <w:sz w:val="20"/>
                <w:szCs w:val="20"/>
                <w:lang w:val="en-GB"/>
              </w:rPr>
            </w:pPr>
          </w:p>
        </w:tc>
      </w:tr>
      <w:tr w:rsidR="00267163" w:rsidRPr="00720376" w14:paraId="1172D47A" w14:textId="77777777" w:rsidTr="001E0B48">
        <w:trPr>
          <w:cantSplit/>
        </w:trPr>
        <w:tc>
          <w:tcPr>
            <w:tcW w:w="992" w:type="dxa"/>
            <w:tcBorders>
              <w:top w:val="single" w:sz="6" w:space="0" w:color="auto"/>
              <w:left w:val="single" w:sz="6" w:space="0" w:color="auto"/>
              <w:bottom w:val="single" w:sz="6" w:space="0" w:color="auto"/>
            </w:tcBorders>
          </w:tcPr>
          <w:p w14:paraId="19F6F294" w14:textId="77777777" w:rsidR="00267163" w:rsidRPr="00720376" w:rsidRDefault="00267163" w:rsidP="0067738E">
            <w:pPr>
              <w:rPr>
                <w:b/>
                <w:sz w:val="20"/>
                <w:szCs w:val="20"/>
                <w:lang w:val="en-GB"/>
              </w:rPr>
            </w:pPr>
            <w:r w:rsidRPr="00720376">
              <w:rPr>
                <w:b/>
                <w:sz w:val="20"/>
                <w:szCs w:val="20"/>
                <w:lang w:val="en-GB"/>
              </w:rPr>
              <w:t>1.</w:t>
            </w:r>
          </w:p>
        </w:tc>
        <w:tc>
          <w:tcPr>
            <w:tcW w:w="3261" w:type="dxa"/>
            <w:tcBorders>
              <w:top w:val="single" w:sz="6" w:space="0" w:color="auto"/>
              <w:bottom w:val="single" w:sz="6" w:space="0" w:color="auto"/>
            </w:tcBorders>
          </w:tcPr>
          <w:p w14:paraId="31C4DD3A" w14:textId="77777777" w:rsidR="00267163" w:rsidRPr="00720376" w:rsidRDefault="00267163" w:rsidP="0067738E">
            <w:pPr>
              <w:rPr>
                <w:b/>
                <w:sz w:val="20"/>
                <w:szCs w:val="20"/>
                <w:lang w:val="en-GB"/>
              </w:rPr>
            </w:pPr>
            <w:r w:rsidRPr="00720376">
              <w:rPr>
                <w:b/>
                <w:sz w:val="20"/>
                <w:szCs w:val="20"/>
                <w:lang w:val="en-GB"/>
              </w:rPr>
              <w:t>Annual Population Growth Rate (in percent)</w:t>
            </w:r>
          </w:p>
        </w:tc>
        <w:tc>
          <w:tcPr>
            <w:tcW w:w="1842" w:type="dxa"/>
            <w:tcBorders>
              <w:top w:val="single" w:sz="6" w:space="0" w:color="auto"/>
              <w:bottom w:val="single" w:sz="6" w:space="0" w:color="auto"/>
            </w:tcBorders>
          </w:tcPr>
          <w:p w14:paraId="6867BC28" w14:textId="77777777" w:rsidR="00267163" w:rsidRPr="00720376" w:rsidRDefault="00267163" w:rsidP="0067738E">
            <w:pPr>
              <w:rPr>
                <w:b/>
                <w:sz w:val="20"/>
                <w:szCs w:val="20"/>
                <w:lang w:val="en-GB"/>
              </w:rPr>
            </w:pPr>
            <w:r w:rsidRPr="00720376">
              <w:rPr>
                <w:b/>
                <w:sz w:val="20"/>
                <w:szCs w:val="20"/>
                <w:lang w:val="en-GB"/>
              </w:rPr>
              <w:t>3%</w:t>
            </w:r>
          </w:p>
        </w:tc>
        <w:tc>
          <w:tcPr>
            <w:tcW w:w="3123" w:type="dxa"/>
            <w:tcBorders>
              <w:top w:val="single" w:sz="6" w:space="0" w:color="auto"/>
              <w:bottom w:val="single" w:sz="6" w:space="0" w:color="auto"/>
              <w:right w:val="single" w:sz="6" w:space="0" w:color="auto"/>
            </w:tcBorders>
          </w:tcPr>
          <w:p w14:paraId="6EAA2C4F" w14:textId="77777777" w:rsidR="00267163" w:rsidRPr="00720376" w:rsidRDefault="00267163" w:rsidP="0067738E">
            <w:pPr>
              <w:rPr>
                <w:sz w:val="20"/>
                <w:szCs w:val="20"/>
                <w:lang w:val="en-GB"/>
              </w:rPr>
            </w:pPr>
          </w:p>
        </w:tc>
      </w:tr>
      <w:tr w:rsidR="00267163" w:rsidRPr="00720376" w14:paraId="247D29AE" w14:textId="77777777" w:rsidTr="001E0B48">
        <w:trPr>
          <w:cantSplit/>
        </w:trPr>
        <w:tc>
          <w:tcPr>
            <w:tcW w:w="992" w:type="dxa"/>
            <w:tcBorders>
              <w:top w:val="single" w:sz="6" w:space="0" w:color="auto"/>
              <w:left w:val="single" w:sz="6" w:space="0" w:color="auto"/>
              <w:bottom w:val="single" w:sz="6" w:space="0" w:color="auto"/>
              <w:right w:val="nil"/>
            </w:tcBorders>
          </w:tcPr>
          <w:p w14:paraId="7D4E16DF" w14:textId="77777777" w:rsidR="00267163" w:rsidRPr="00720376" w:rsidRDefault="00267163" w:rsidP="0067738E">
            <w:pPr>
              <w:rPr>
                <w:b/>
                <w:sz w:val="20"/>
                <w:szCs w:val="20"/>
                <w:lang w:val="en-GB"/>
              </w:rPr>
            </w:pPr>
          </w:p>
        </w:tc>
        <w:tc>
          <w:tcPr>
            <w:tcW w:w="3261" w:type="dxa"/>
            <w:tcBorders>
              <w:top w:val="single" w:sz="6" w:space="0" w:color="auto"/>
              <w:left w:val="nil"/>
              <w:bottom w:val="single" w:sz="6" w:space="0" w:color="auto"/>
              <w:right w:val="nil"/>
            </w:tcBorders>
          </w:tcPr>
          <w:p w14:paraId="37D05EF3" w14:textId="77777777" w:rsidR="00267163" w:rsidRPr="00720376" w:rsidRDefault="00267163" w:rsidP="0067738E">
            <w:pPr>
              <w:rPr>
                <w:sz w:val="20"/>
                <w:szCs w:val="20"/>
                <w:lang w:val="en-GB"/>
              </w:rPr>
            </w:pPr>
            <w:r w:rsidRPr="00720376">
              <w:rPr>
                <w:sz w:val="20"/>
                <w:szCs w:val="20"/>
                <w:lang w:val="en-GB"/>
              </w:rPr>
              <w:t>DESIGN PERIOD</w:t>
            </w:r>
          </w:p>
        </w:tc>
        <w:tc>
          <w:tcPr>
            <w:tcW w:w="1842" w:type="dxa"/>
            <w:tcBorders>
              <w:top w:val="single" w:sz="6" w:space="0" w:color="auto"/>
              <w:left w:val="nil"/>
              <w:bottom w:val="single" w:sz="6" w:space="0" w:color="auto"/>
              <w:right w:val="nil"/>
            </w:tcBorders>
          </w:tcPr>
          <w:p w14:paraId="4FD76685" w14:textId="77777777" w:rsidR="00267163" w:rsidRPr="00720376" w:rsidRDefault="00267163" w:rsidP="0067738E">
            <w:pPr>
              <w:rPr>
                <w:b/>
                <w:sz w:val="20"/>
                <w:szCs w:val="20"/>
                <w:lang w:val="en-GB"/>
              </w:rPr>
            </w:pPr>
          </w:p>
        </w:tc>
        <w:tc>
          <w:tcPr>
            <w:tcW w:w="3123" w:type="dxa"/>
            <w:tcBorders>
              <w:top w:val="single" w:sz="6" w:space="0" w:color="auto"/>
              <w:left w:val="nil"/>
              <w:bottom w:val="single" w:sz="6" w:space="0" w:color="auto"/>
              <w:right w:val="single" w:sz="6" w:space="0" w:color="auto"/>
            </w:tcBorders>
          </w:tcPr>
          <w:p w14:paraId="1584D8C8" w14:textId="77777777" w:rsidR="00267163" w:rsidRPr="00720376" w:rsidRDefault="00267163" w:rsidP="0067738E">
            <w:pPr>
              <w:rPr>
                <w:sz w:val="20"/>
                <w:szCs w:val="20"/>
                <w:lang w:val="en-GB"/>
              </w:rPr>
            </w:pPr>
          </w:p>
        </w:tc>
      </w:tr>
      <w:tr w:rsidR="00267163" w:rsidRPr="00720376" w14:paraId="18B12174" w14:textId="77777777" w:rsidTr="001E0B48">
        <w:trPr>
          <w:cantSplit/>
        </w:trPr>
        <w:tc>
          <w:tcPr>
            <w:tcW w:w="992" w:type="dxa"/>
            <w:tcBorders>
              <w:top w:val="single" w:sz="6" w:space="0" w:color="auto"/>
              <w:left w:val="single" w:sz="6" w:space="0" w:color="auto"/>
              <w:bottom w:val="single" w:sz="6" w:space="0" w:color="auto"/>
            </w:tcBorders>
          </w:tcPr>
          <w:p w14:paraId="70B4B473" w14:textId="77777777" w:rsidR="00267163" w:rsidRPr="00720376" w:rsidRDefault="00267163" w:rsidP="0067738E">
            <w:pPr>
              <w:rPr>
                <w:b/>
                <w:sz w:val="20"/>
                <w:szCs w:val="20"/>
                <w:lang w:val="en-GB"/>
              </w:rPr>
            </w:pPr>
            <w:r w:rsidRPr="00720376">
              <w:rPr>
                <w:b/>
                <w:sz w:val="20"/>
                <w:szCs w:val="20"/>
                <w:lang w:val="en-GB"/>
              </w:rPr>
              <w:t>2.</w:t>
            </w:r>
          </w:p>
        </w:tc>
        <w:tc>
          <w:tcPr>
            <w:tcW w:w="3261" w:type="dxa"/>
            <w:tcBorders>
              <w:top w:val="single" w:sz="6" w:space="0" w:color="auto"/>
              <w:bottom w:val="single" w:sz="6" w:space="0" w:color="auto"/>
            </w:tcBorders>
          </w:tcPr>
          <w:p w14:paraId="5F7BA17A" w14:textId="77777777" w:rsidR="00267163" w:rsidRPr="00720376" w:rsidRDefault="00267163" w:rsidP="0067738E">
            <w:pPr>
              <w:rPr>
                <w:b/>
                <w:sz w:val="20"/>
                <w:szCs w:val="20"/>
                <w:lang w:val="en-GB"/>
              </w:rPr>
            </w:pPr>
            <w:r w:rsidRPr="00720376">
              <w:rPr>
                <w:sz w:val="20"/>
                <w:szCs w:val="20"/>
                <w:lang w:val="en-GB"/>
              </w:rPr>
              <w:t>Design Period</w:t>
            </w:r>
          </w:p>
        </w:tc>
        <w:tc>
          <w:tcPr>
            <w:tcW w:w="1842" w:type="dxa"/>
            <w:tcBorders>
              <w:top w:val="single" w:sz="6" w:space="0" w:color="auto"/>
              <w:bottom w:val="single" w:sz="6" w:space="0" w:color="auto"/>
            </w:tcBorders>
          </w:tcPr>
          <w:p w14:paraId="24EEAF59" w14:textId="77777777" w:rsidR="00267163" w:rsidRPr="00720376" w:rsidRDefault="00267163" w:rsidP="0067738E">
            <w:pPr>
              <w:rPr>
                <w:b/>
                <w:sz w:val="20"/>
                <w:szCs w:val="20"/>
                <w:lang w:val="en-GB"/>
              </w:rPr>
            </w:pPr>
            <w:r w:rsidRPr="00720376">
              <w:rPr>
                <w:b/>
                <w:sz w:val="20"/>
                <w:szCs w:val="20"/>
                <w:lang w:val="en-GB"/>
              </w:rPr>
              <w:t>20 years</w:t>
            </w:r>
          </w:p>
        </w:tc>
        <w:tc>
          <w:tcPr>
            <w:tcW w:w="3123" w:type="dxa"/>
            <w:tcBorders>
              <w:top w:val="single" w:sz="6" w:space="0" w:color="auto"/>
              <w:bottom w:val="single" w:sz="6" w:space="0" w:color="auto"/>
              <w:right w:val="single" w:sz="6" w:space="0" w:color="auto"/>
            </w:tcBorders>
          </w:tcPr>
          <w:p w14:paraId="73C99DA1" w14:textId="77777777" w:rsidR="00267163" w:rsidRPr="00720376" w:rsidRDefault="00267163" w:rsidP="0067738E">
            <w:pPr>
              <w:rPr>
                <w:sz w:val="20"/>
                <w:szCs w:val="20"/>
                <w:lang w:val="en-GB"/>
              </w:rPr>
            </w:pPr>
          </w:p>
        </w:tc>
      </w:tr>
      <w:tr w:rsidR="00267163" w:rsidRPr="00720376" w14:paraId="05FBA188" w14:textId="77777777" w:rsidTr="001E0B48">
        <w:trPr>
          <w:cantSplit/>
        </w:trPr>
        <w:tc>
          <w:tcPr>
            <w:tcW w:w="992" w:type="dxa"/>
            <w:tcBorders>
              <w:top w:val="single" w:sz="6" w:space="0" w:color="auto"/>
              <w:left w:val="single" w:sz="6" w:space="0" w:color="auto"/>
              <w:bottom w:val="single" w:sz="6" w:space="0" w:color="auto"/>
              <w:right w:val="nil"/>
            </w:tcBorders>
          </w:tcPr>
          <w:p w14:paraId="5E5D0B46" w14:textId="77777777" w:rsidR="00267163" w:rsidRPr="00720376" w:rsidRDefault="00267163" w:rsidP="0067738E">
            <w:pPr>
              <w:rPr>
                <w:b/>
                <w:sz w:val="20"/>
                <w:szCs w:val="20"/>
                <w:lang w:val="en-GB"/>
              </w:rPr>
            </w:pPr>
          </w:p>
        </w:tc>
        <w:tc>
          <w:tcPr>
            <w:tcW w:w="3261" w:type="dxa"/>
            <w:tcBorders>
              <w:top w:val="single" w:sz="6" w:space="0" w:color="auto"/>
              <w:left w:val="nil"/>
              <w:bottom w:val="single" w:sz="6" w:space="0" w:color="auto"/>
              <w:right w:val="nil"/>
            </w:tcBorders>
          </w:tcPr>
          <w:p w14:paraId="328655BF" w14:textId="77777777" w:rsidR="00267163" w:rsidRPr="00720376" w:rsidRDefault="00267163" w:rsidP="0067738E">
            <w:pPr>
              <w:rPr>
                <w:sz w:val="20"/>
                <w:szCs w:val="20"/>
                <w:lang w:val="en-GB"/>
              </w:rPr>
            </w:pPr>
            <w:r w:rsidRPr="00720376">
              <w:rPr>
                <w:sz w:val="20"/>
                <w:szCs w:val="20"/>
                <w:lang w:val="en-GB"/>
              </w:rPr>
              <w:t>WATER DEMAND</w:t>
            </w:r>
          </w:p>
        </w:tc>
        <w:tc>
          <w:tcPr>
            <w:tcW w:w="1842" w:type="dxa"/>
            <w:tcBorders>
              <w:top w:val="single" w:sz="6" w:space="0" w:color="auto"/>
              <w:left w:val="nil"/>
              <w:bottom w:val="single" w:sz="6" w:space="0" w:color="auto"/>
              <w:right w:val="nil"/>
            </w:tcBorders>
          </w:tcPr>
          <w:p w14:paraId="669447A4" w14:textId="77777777" w:rsidR="00267163" w:rsidRPr="00720376" w:rsidRDefault="00267163" w:rsidP="0067738E">
            <w:pPr>
              <w:rPr>
                <w:b/>
                <w:sz w:val="20"/>
                <w:szCs w:val="20"/>
                <w:lang w:val="en-GB"/>
              </w:rPr>
            </w:pPr>
          </w:p>
        </w:tc>
        <w:tc>
          <w:tcPr>
            <w:tcW w:w="3123" w:type="dxa"/>
            <w:tcBorders>
              <w:top w:val="single" w:sz="6" w:space="0" w:color="auto"/>
              <w:left w:val="nil"/>
              <w:bottom w:val="single" w:sz="6" w:space="0" w:color="auto"/>
              <w:right w:val="single" w:sz="6" w:space="0" w:color="auto"/>
            </w:tcBorders>
          </w:tcPr>
          <w:p w14:paraId="618D54D0" w14:textId="77777777" w:rsidR="00267163" w:rsidRPr="00720376" w:rsidRDefault="00267163" w:rsidP="0067738E">
            <w:pPr>
              <w:rPr>
                <w:b/>
                <w:sz w:val="20"/>
                <w:szCs w:val="20"/>
                <w:lang w:val="en-GB"/>
              </w:rPr>
            </w:pPr>
          </w:p>
        </w:tc>
      </w:tr>
      <w:tr w:rsidR="00267163" w:rsidRPr="00720376" w14:paraId="5D14CFD7" w14:textId="77777777" w:rsidTr="001E0B48">
        <w:trPr>
          <w:cantSplit/>
        </w:trPr>
        <w:tc>
          <w:tcPr>
            <w:tcW w:w="992" w:type="dxa"/>
            <w:tcBorders>
              <w:top w:val="single" w:sz="6" w:space="0" w:color="auto"/>
              <w:left w:val="single" w:sz="6" w:space="0" w:color="auto"/>
              <w:bottom w:val="single" w:sz="6" w:space="0" w:color="auto"/>
            </w:tcBorders>
          </w:tcPr>
          <w:p w14:paraId="21709C73" w14:textId="77777777" w:rsidR="00267163" w:rsidRPr="00720376" w:rsidRDefault="00267163" w:rsidP="0067738E">
            <w:pPr>
              <w:rPr>
                <w:b/>
                <w:sz w:val="20"/>
                <w:szCs w:val="20"/>
                <w:lang w:val="en-GB"/>
              </w:rPr>
            </w:pPr>
            <w:r w:rsidRPr="00720376">
              <w:rPr>
                <w:b/>
                <w:sz w:val="20"/>
                <w:szCs w:val="20"/>
                <w:lang w:val="en-GB"/>
              </w:rPr>
              <w:t>3.</w:t>
            </w:r>
          </w:p>
        </w:tc>
        <w:tc>
          <w:tcPr>
            <w:tcW w:w="3261" w:type="dxa"/>
            <w:tcBorders>
              <w:top w:val="single" w:sz="6" w:space="0" w:color="auto"/>
              <w:bottom w:val="single" w:sz="6" w:space="0" w:color="auto"/>
            </w:tcBorders>
          </w:tcPr>
          <w:p w14:paraId="782EAA89" w14:textId="77777777" w:rsidR="00267163" w:rsidRPr="00720376" w:rsidRDefault="00267163" w:rsidP="0067738E">
            <w:pPr>
              <w:rPr>
                <w:sz w:val="20"/>
                <w:szCs w:val="20"/>
                <w:lang w:val="en-GB"/>
              </w:rPr>
            </w:pPr>
            <w:r w:rsidRPr="00720376">
              <w:rPr>
                <w:sz w:val="20"/>
                <w:szCs w:val="20"/>
                <w:lang w:val="en-GB"/>
              </w:rPr>
              <w:t>Domestic Water Demand</w:t>
            </w:r>
          </w:p>
          <w:p w14:paraId="315143E7" w14:textId="77777777" w:rsidR="00267163" w:rsidRPr="00720376" w:rsidRDefault="00267163" w:rsidP="0067738E">
            <w:pPr>
              <w:rPr>
                <w:sz w:val="20"/>
                <w:szCs w:val="20"/>
                <w:lang w:val="en-GB"/>
              </w:rPr>
            </w:pPr>
            <w:r w:rsidRPr="00720376">
              <w:rPr>
                <w:b/>
                <w:sz w:val="20"/>
                <w:szCs w:val="20"/>
                <w:lang w:val="en-GB"/>
              </w:rPr>
              <w:t>Daily Water Demand Per Capita</w:t>
            </w:r>
          </w:p>
        </w:tc>
        <w:tc>
          <w:tcPr>
            <w:tcW w:w="1842" w:type="dxa"/>
            <w:tcBorders>
              <w:top w:val="single" w:sz="6" w:space="0" w:color="auto"/>
              <w:bottom w:val="single" w:sz="6" w:space="0" w:color="auto"/>
            </w:tcBorders>
          </w:tcPr>
          <w:p w14:paraId="15A6D1C2" w14:textId="77777777" w:rsidR="00267163" w:rsidRPr="00720376" w:rsidRDefault="00267163" w:rsidP="0067738E">
            <w:pPr>
              <w:rPr>
                <w:b/>
                <w:sz w:val="20"/>
                <w:szCs w:val="20"/>
                <w:lang w:val="en-GB"/>
              </w:rPr>
            </w:pPr>
          </w:p>
          <w:p w14:paraId="3BC9B4FA" w14:textId="77777777" w:rsidR="00267163" w:rsidRPr="00720376" w:rsidRDefault="00267163" w:rsidP="0067738E">
            <w:pPr>
              <w:rPr>
                <w:b/>
                <w:sz w:val="20"/>
                <w:szCs w:val="20"/>
                <w:lang w:val="en-GB"/>
              </w:rPr>
            </w:pPr>
            <w:r w:rsidRPr="00720376">
              <w:rPr>
                <w:b/>
                <w:sz w:val="20"/>
                <w:szCs w:val="20"/>
                <w:lang w:val="en-GB"/>
              </w:rPr>
              <w:t>25 lpcd</w:t>
            </w:r>
          </w:p>
        </w:tc>
        <w:tc>
          <w:tcPr>
            <w:tcW w:w="3123" w:type="dxa"/>
            <w:tcBorders>
              <w:top w:val="single" w:sz="6" w:space="0" w:color="auto"/>
              <w:bottom w:val="single" w:sz="6" w:space="0" w:color="auto"/>
              <w:right w:val="single" w:sz="6" w:space="0" w:color="auto"/>
            </w:tcBorders>
          </w:tcPr>
          <w:p w14:paraId="4430A8D2" w14:textId="77777777" w:rsidR="00267163" w:rsidRPr="00720376" w:rsidRDefault="00267163" w:rsidP="0067738E">
            <w:pPr>
              <w:rPr>
                <w:b/>
                <w:sz w:val="20"/>
                <w:szCs w:val="20"/>
                <w:lang w:val="en-GB"/>
              </w:rPr>
            </w:pPr>
          </w:p>
          <w:p w14:paraId="19C95D81" w14:textId="77777777" w:rsidR="00267163" w:rsidRPr="00720376" w:rsidRDefault="00267163" w:rsidP="0067738E">
            <w:pPr>
              <w:rPr>
                <w:sz w:val="20"/>
                <w:szCs w:val="20"/>
                <w:lang w:val="en-GB"/>
              </w:rPr>
            </w:pPr>
          </w:p>
        </w:tc>
      </w:tr>
      <w:tr w:rsidR="00267163" w:rsidRPr="00720376" w14:paraId="0EF4E4B8" w14:textId="77777777" w:rsidTr="001E0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2" w:type="dxa"/>
            <w:tcBorders>
              <w:top w:val="single" w:sz="6" w:space="0" w:color="auto"/>
              <w:left w:val="single" w:sz="6" w:space="0" w:color="auto"/>
              <w:bottom w:val="single" w:sz="6" w:space="0" w:color="auto"/>
            </w:tcBorders>
          </w:tcPr>
          <w:p w14:paraId="02764ADE" w14:textId="77777777" w:rsidR="00267163" w:rsidRPr="00720376" w:rsidRDefault="00267163" w:rsidP="0067738E">
            <w:pPr>
              <w:rPr>
                <w:b/>
                <w:sz w:val="20"/>
                <w:szCs w:val="20"/>
                <w:lang w:val="en-GB"/>
              </w:rPr>
            </w:pPr>
          </w:p>
        </w:tc>
        <w:tc>
          <w:tcPr>
            <w:tcW w:w="3261" w:type="dxa"/>
            <w:tcBorders>
              <w:top w:val="single" w:sz="6" w:space="0" w:color="auto"/>
              <w:bottom w:val="single" w:sz="6" w:space="0" w:color="auto"/>
            </w:tcBorders>
          </w:tcPr>
          <w:p w14:paraId="0F22DF5F" w14:textId="77777777" w:rsidR="00267163" w:rsidRPr="00720376" w:rsidRDefault="00267163" w:rsidP="0067738E">
            <w:pPr>
              <w:rPr>
                <w:sz w:val="20"/>
                <w:szCs w:val="20"/>
                <w:lang w:val="en-GB"/>
              </w:rPr>
            </w:pPr>
            <w:r w:rsidRPr="00720376">
              <w:rPr>
                <w:sz w:val="20"/>
                <w:szCs w:val="20"/>
                <w:lang w:val="en-GB"/>
              </w:rPr>
              <w:t>SAFE SOURCE YIELD</w:t>
            </w:r>
          </w:p>
        </w:tc>
        <w:tc>
          <w:tcPr>
            <w:tcW w:w="1842" w:type="dxa"/>
            <w:tcBorders>
              <w:top w:val="single" w:sz="6" w:space="0" w:color="auto"/>
              <w:left w:val="nil"/>
              <w:bottom w:val="single" w:sz="6" w:space="0" w:color="auto"/>
            </w:tcBorders>
          </w:tcPr>
          <w:p w14:paraId="47E0063F" w14:textId="77777777" w:rsidR="00267163" w:rsidRPr="00720376" w:rsidRDefault="00267163" w:rsidP="0067738E">
            <w:pPr>
              <w:rPr>
                <w:b/>
                <w:sz w:val="20"/>
                <w:szCs w:val="20"/>
                <w:lang w:val="en-GB"/>
              </w:rPr>
            </w:pPr>
          </w:p>
        </w:tc>
        <w:tc>
          <w:tcPr>
            <w:tcW w:w="3123" w:type="dxa"/>
            <w:tcBorders>
              <w:top w:val="single" w:sz="6" w:space="0" w:color="auto"/>
              <w:left w:val="nil"/>
              <w:bottom w:val="single" w:sz="6" w:space="0" w:color="auto"/>
              <w:right w:val="single" w:sz="6" w:space="0" w:color="auto"/>
            </w:tcBorders>
          </w:tcPr>
          <w:p w14:paraId="785C7B58" w14:textId="77777777" w:rsidR="00267163" w:rsidRPr="00720376" w:rsidRDefault="00267163" w:rsidP="0067738E">
            <w:pPr>
              <w:rPr>
                <w:sz w:val="20"/>
                <w:szCs w:val="20"/>
                <w:lang w:val="en-GB"/>
              </w:rPr>
            </w:pPr>
          </w:p>
        </w:tc>
      </w:tr>
      <w:tr w:rsidR="00267163" w:rsidRPr="00720376" w14:paraId="755261E0" w14:textId="77777777" w:rsidTr="001E0B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96"/>
        </w:trPr>
        <w:tc>
          <w:tcPr>
            <w:tcW w:w="992" w:type="dxa"/>
            <w:tcBorders>
              <w:top w:val="single" w:sz="6" w:space="0" w:color="auto"/>
              <w:left w:val="single" w:sz="6" w:space="0" w:color="auto"/>
              <w:bottom w:val="single" w:sz="6" w:space="0" w:color="auto"/>
              <w:right w:val="single" w:sz="6" w:space="0" w:color="auto"/>
            </w:tcBorders>
          </w:tcPr>
          <w:p w14:paraId="63F72329" w14:textId="77777777" w:rsidR="00267163" w:rsidRPr="00720376" w:rsidRDefault="00267163" w:rsidP="0067738E">
            <w:pPr>
              <w:rPr>
                <w:b/>
                <w:sz w:val="20"/>
                <w:szCs w:val="20"/>
                <w:lang w:val="en-GB"/>
              </w:rPr>
            </w:pPr>
            <w:r w:rsidRPr="00720376">
              <w:rPr>
                <w:b/>
                <w:sz w:val="20"/>
                <w:szCs w:val="20"/>
                <w:lang w:val="en-GB"/>
              </w:rPr>
              <w:t>4.</w:t>
            </w:r>
          </w:p>
        </w:tc>
        <w:tc>
          <w:tcPr>
            <w:tcW w:w="3261" w:type="dxa"/>
            <w:tcBorders>
              <w:top w:val="single" w:sz="6" w:space="0" w:color="auto"/>
              <w:left w:val="single" w:sz="6" w:space="0" w:color="auto"/>
              <w:bottom w:val="single" w:sz="6" w:space="0" w:color="auto"/>
              <w:right w:val="single" w:sz="6" w:space="0" w:color="auto"/>
            </w:tcBorders>
          </w:tcPr>
          <w:p w14:paraId="1B0CBE34" w14:textId="77777777" w:rsidR="00267163" w:rsidRPr="00720376" w:rsidRDefault="009A1892" w:rsidP="0067738E">
            <w:pPr>
              <w:rPr>
                <w:b/>
                <w:sz w:val="20"/>
                <w:szCs w:val="20"/>
                <w:lang w:val="en-GB"/>
              </w:rPr>
            </w:pPr>
            <w:r w:rsidRPr="00720376">
              <w:rPr>
                <w:b/>
                <w:sz w:val="20"/>
                <w:szCs w:val="20"/>
                <w:lang w:val="en-GB"/>
              </w:rPr>
              <w:t>Safe Source Yield</w:t>
            </w:r>
          </w:p>
          <w:p w14:paraId="52E9905B" w14:textId="77777777" w:rsidR="00267163" w:rsidRPr="00720376" w:rsidRDefault="00267163" w:rsidP="00534512">
            <w:pPr>
              <w:rPr>
                <w:sz w:val="20"/>
                <w:szCs w:val="20"/>
                <w:lang w:val="en-GB"/>
              </w:rPr>
            </w:pPr>
          </w:p>
        </w:tc>
        <w:tc>
          <w:tcPr>
            <w:tcW w:w="1842" w:type="dxa"/>
            <w:tcBorders>
              <w:top w:val="single" w:sz="6" w:space="0" w:color="auto"/>
              <w:left w:val="single" w:sz="6" w:space="0" w:color="auto"/>
              <w:bottom w:val="single" w:sz="6" w:space="0" w:color="auto"/>
              <w:right w:val="single" w:sz="6" w:space="0" w:color="auto"/>
            </w:tcBorders>
          </w:tcPr>
          <w:p w14:paraId="6553C720" w14:textId="77777777" w:rsidR="00267163" w:rsidRPr="00720376" w:rsidRDefault="00267163" w:rsidP="000E6BC4">
            <w:pPr>
              <w:rPr>
                <w:sz w:val="20"/>
                <w:szCs w:val="20"/>
                <w:lang w:val="en-GB"/>
              </w:rPr>
            </w:pPr>
            <w:r w:rsidRPr="00720376">
              <w:rPr>
                <w:sz w:val="20"/>
                <w:szCs w:val="20"/>
                <w:lang w:val="en-GB"/>
              </w:rPr>
              <w:t>0.9 * measured source yield at the</w:t>
            </w:r>
            <w:r w:rsidR="00540B08" w:rsidRPr="00720376">
              <w:rPr>
                <w:sz w:val="20"/>
                <w:szCs w:val="20"/>
                <w:lang w:val="en-GB"/>
              </w:rPr>
              <w:t xml:space="preserve"> </w:t>
            </w:r>
            <w:r w:rsidRPr="00720376">
              <w:rPr>
                <w:sz w:val="20"/>
                <w:szCs w:val="20"/>
                <w:lang w:val="en-GB"/>
              </w:rPr>
              <w:t>peak of the dry</w:t>
            </w:r>
            <w:r w:rsidR="009A1892" w:rsidRPr="00720376">
              <w:rPr>
                <w:sz w:val="20"/>
                <w:szCs w:val="20"/>
                <w:lang w:val="en-GB"/>
              </w:rPr>
              <w:t xml:space="preserve"> </w:t>
            </w:r>
            <w:r w:rsidRPr="00720376">
              <w:rPr>
                <w:sz w:val="20"/>
                <w:szCs w:val="20"/>
                <w:lang w:val="en-GB"/>
              </w:rPr>
              <w:t>season ( during June - August)</w:t>
            </w:r>
          </w:p>
        </w:tc>
        <w:tc>
          <w:tcPr>
            <w:tcW w:w="3123" w:type="dxa"/>
            <w:tcBorders>
              <w:top w:val="single" w:sz="6" w:space="0" w:color="auto"/>
              <w:left w:val="single" w:sz="6" w:space="0" w:color="auto"/>
              <w:bottom w:val="single" w:sz="6" w:space="0" w:color="auto"/>
              <w:right w:val="single" w:sz="6" w:space="0" w:color="auto"/>
            </w:tcBorders>
          </w:tcPr>
          <w:p w14:paraId="5A0B0F2F" w14:textId="77777777" w:rsidR="00267163" w:rsidRPr="00720376" w:rsidRDefault="00267163" w:rsidP="0067738E">
            <w:pPr>
              <w:rPr>
                <w:sz w:val="20"/>
                <w:szCs w:val="20"/>
                <w:lang w:val="en-GB"/>
              </w:rPr>
            </w:pPr>
            <w:r w:rsidRPr="00720376">
              <w:rPr>
                <w:sz w:val="20"/>
                <w:szCs w:val="20"/>
                <w:lang w:val="en-GB"/>
              </w:rPr>
              <w:t>Source should be measured at least once at the end of the dry season and preferably twice (in different years) prior to construction.</w:t>
            </w:r>
          </w:p>
        </w:tc>
      </w:tr>
    </w:tbl>
    <w:p w14:paraId="7481CC7A" w14:textId="77777777" w:rsidR="00267163" w:rsidRPr="00720376" w:rsidRDefault="00267163" w:rsidP="0067738E">
      <w:pPr>
        <w:rPr>
          <w:szCs w:val="22"/>
          <w:lang w:val="en-GB"/>
        </w:rPr>
      </w:pPr>
    </w:p>
    <w:tbl>
      <w:tblPr>
        <w:tblW w:w="9218"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09"/>
        <w:gridCol w:w="3696"/>
        <w:gridCol w:w="1995"/>
        <w:gridCol w:w="2818"/>
      </w:tblGrid>
      <w:tr w:rsidR="00267163" w:rsidRPr="00720376" w14:paraId="2892BA37" w14:textId="77777777" w:rsidTr="000E6BC4">
        <w:trPr>
          <w:cantSplit/>
        </w:trPr>
        <w:tc>
          <w:tcPr>
            <w:tcW w:w="709" w:type="dxa"/>
            <w:tcBorders>
              <w:top w:val="single" w:sz="6" w:space="0" w:color="auto"/>
              <w:left w:val="single" w:sz="6" w:space="0" w:color="auto"/>
              <w:bottom w:val="single" w:sz="6" w:space="0" w:color="auto"/>
            </w:tcBorders>
          </w:tcPr>
          <w:p w14:paraId="328E5922" w14:textId="77777777" w:rsidR="00267163" w:rsidRPr="00720376" w:rsidRDefault="00267163" w:rsidP="0067738E">
            <w:pPr>
              <w:rPr>
                <w:sz w:val="20"/>
                <w:szCs w:val="20"/>
                <w:lang w:val="en-GB"/>
              </w:rPr>
            </w:pPr>
            <w:r w:rsidRPr="00720376">
              <w:rPr>
                <w:sz w:val="20"/>
                <w:szCs w:val="20"/>
                <w:lang w:val="en-GB"/>
              </w:rPr>
              <w:br w:type="page"/>
              <w:t>S.N.</w:t>
            </w:r>
          </w:p>
        </w:tc>
        <w:tc>
          <w:tcPr>
            <w:tcW w:w="3696" w:type="dxa"/>
            <w:tcBorders>
              <w:top w:val="single" w:sz="6" w:space="0" w:color="auto"/>
              <w:bottom w:val="single" w:sz="6" w:space="0" w:color="auto"/>
            </w:tcBorders>
          </w:tcPr>
          <w:p w14:paraId="19FE4E16" w14:textId="77777777" w:rsidR="00267163" w:rsidRPr="00720376" w:rsidRDefault="00267163" w:rsidP="0067738E">
            <w:pPr>
              <w:rPr>
                <w:sz w:val="20"/>
                <w:szCs w:val="20"/>
                <w:lang w:val="en-GB"/>
              </w:rPr>
            </w:pPr>
            <w:r w:rsidRPr="00720376">
              <w:rPr>
                <w:sz w:val="20"/>
                <w:szCs w:val="20"/>
                <w:lang w:val="en-GB"/>
              </w:rPr>
              <w:t>DESCRIPTION</w:t>
            </w:r>
          </w:p>
        </w:tc>
        <w:tc>
          <w:tcPr>
            <w:tcW w:w="1995" w:type="dxa"/>
            <w:tcBorders>
              <w:top w:val="single" w:sz="6" w:space="0" w:color="auto"/>
              <w:bottom w:val="single" w:sz="6" w:space="0" w:color="auto"/>
            </w:tcBorders>
          </w:tcPr>
          <w:p w14:paraId="4C066893" w14:textId="77777777" w:rsidR="00267163" w:rsidRPr="00720376" w:rsidRDefault="00267163" w:rsidP="0067738E">
            <w:pPr>
              <w:rPr>
                <w:sz w:val="20"/>
                <w:szCs w:val="20"/>
                <w:lang w:val="en-GB"/>
              </w:rPr>
            </w:pPr>
            <w:r w:rsidRPr="00720376">
              <w:rPr>
                <w:sz w:val="20"/>
                <w:szCs w:val="20"/>
                <w:lang w:val="en-GB"/>
              </w:rPr>
              <w:t>CRITERIA</w:t>
            </w:r>
          </w:p>
        </w:tc>
        <w:tc>
          <w:tcPr>
            <w:tcW w:w="2818" w:type="dxa"/>
            <w:tcBorders>
              <w:top w:val="single" w:sz="6" w:space="0" w:color="auto"/>
              <w:bottom w:val="single" w:sz="6" w:space="0" w:color="auto"/>
              <w:right w:val="single" w:sz="6" w:space="0" w:color="auto"/>
            </w:tcBorders>
          </w:tcPr>
          <w:p w14:paraId="2CE6AD4A" w14:textId="77777777" w:rsidR="00267163" w:rsidRPr="00720376" w:rsidRDefault="00267163" w:rsidP="0067738E">
            <w:pPr>
              <w:rPr>
                <w:sz w:val="20"/>
                <w:szCs w:val="20"/>
                <w:lang w:val="en-GB"/>
              </w:rPr>
            </w:pPr>
            <w:r w:rsidRPr="00720376">
              <w:rPr>
                <w:sz w:val="20"/>
                <w:szCs w:val="20"/>
                <w:lang w:val="en-GB"/>
              </w:rPr>
              <w:t>REMARKS</w:t>
            </w:r>
          </w:p>
        </w:tc>
      </w:tr>
      <w:tr w:rsidR="00267163" w:rsidRPr="00720376" w14:paraId="0319E4C4" w14:textId="77777777" w:rsidTr="000E6BC4">
        <w:trPr>
          <w:gridAfter w:val="3"/>
          <w:wAfter w:w="8509" w:type="dxa"/>
          <w:cantSplit/>
        </w:trPr>
        <w:tc>
          <w:tcPr>
            <w:tcW w:w="709" w:type="dxa"/>
            <w:tcBorders>
              <w:top w:val="single" w:sz="6" w:space="0" w:color="auto"/>
              <w:left w:val="single" w:sz="6" w:space="0" w:color="auto"/>
              <w:bottom w:val="single" w:sz="6" w:space="0" w:color="auto"/>
            </w:tcBorders>
          </w:tcPr>
          <w:p w14:paraId="1FFE8AA7" w14:textId="77777777" w:rsidR="00267163" w:rsidRPr="00720376" w:rsidRDefault="00267163" w:rsidP="0067738E">
            <w:pPr>
              <w:rPr>
                <w:sz w:val="20"/>
                <w:szCs w:val="20"/>
                <w:lang w:val="en-GB"/>
              </w:rPr>
            </w:pPr>
          </w:p>
        </w:tc>
      </w:tr>
      <w:tr w:rsidR="00267163" w:rsidRPr="00720376" w14:paraId="047EF9F0" w14:textId="77777777" w:rsidTr="000E6BC4">
        <w:tblPrEx>
          <w:tblBorders>
            <w:top w:val="single" w:sz="6" w:space="0" w:color="auto"/>
          </w:tblBorders>
        </w:tblPrEx>
        <w:trPr>
          <w:cantSplit/>
        </w:trPr>
        <w:tc>
          <w:tcPr>
            <w:tcW w:w="709" w:type="dxa"/>
            <w:tcBorders>
              <w:left w:val="single" w:sz="6" w:space="0" w:color="auto"/>
              <w:bottom w:val="single" w:sz="6" w:space="0" w:color="auto"/>
              <w:right w:val="nil"/>
            </w:tcBorders>
          </w:tcPr>
          <w:p w14:paraId="1369DA3E" w14:textId="77777777" w:rsidR="00267163" w:rsidRPr="00720376" w:rsidRDefault="00267163" w:rsidP="0067738E">
            <w:pPr>
              <w:rPr>
                <w:sz w:val="20"/>
                <w:szCs w:val="20"/>
                <w:lang w:val="en-GB"/>
              </w:rPr>
            </w:pPr>
          </w:p>
        </w:tc>
        <w:tc>
          <w:tcPr>
            <w:tcW w:w="3696" w:type="dxa"/>
            <w:tcBorders>
              <w:left w:val="nil"/>
              <w:bottom w:val="single" w:sz="6" w:space="0" w:color="auto"/>
              <w:right w:val="nil"/>
            </w:tcBorders>
          </w:tcPr>
          <w:p w14:paraId="5EE6485A" w14:textId="77777777" w:rsidR="00267163" w:rsidRPr="00720376" w:rsidRDefault="00267163" w:rsidP="0067738E">
            <w:pPr>
              <w:rPr>
                <w:b/>
                <w:sz w:val="20"/>
                <w:szCs w:val="20"/>
                <w:lang w:val="en-GB"/>
              </w:rPr>
            </w:pPr>
            <w:r w:rsidRPr="00720376">
              <w:rPr>
                <w:b/>
                <w:sz w:val="20"/>
                <w:szCs w:val="20"/>
                <w:lang w:val="en-GB"/>
              </w:rPr>
              <w:t>CONSUMPTION PATTERN</w:t>
            </w:r>
            <w:r w:rsidRPr="00720376">
              <w:rPr>
                <w:rStyle w:val="FootnoteReference"/>
                <w:b/>
                <w:sz w:val="20"/>
                <w:szCs w:val="20"/>
                <w:lang w:val="en-GB"/>
              </w:rPr>
              <w:footnoteReference w:id="24"/>
            </w:r>
            <w:r w:rsidRPr="00720376">
              <w:rPr>
                <w:b/>
                <w:sz w:val="20"/>
                <w:szCs w:val="20"/>
                <w:lang w:val="en-GB"/>
              </w:rPr>
              <w:t xml:space="preserve"> </w:t>
            </w:r>
          </w:p>
        </w:tc>
        <w:tc>
          <w:tcPr>
            <w:tcW w:w="1995" w:type="dxa"/>
            <w:tcBorders>
              <w:left w:val="nil"/>
              <w:bottom w:val="single" w:sz="6" w:space="0" w:color="auto"/>
              <w:right w:val="nil"/>
            </w:tcBorders>
          </w:tcPr>
          <w:p w14:paraId="43728EA5" w14:textId="77777777" w:rsidR="00267163" w:rsidRPr="00720376" w:rsidRDefault="00267163" w:rsidP="0067738E">
            <w:pPr>
              <w:rPr>
                <w:sz w:val="20"/>
                <w:szCs w:val="20"/>
                <w:lang w:val="en-GB"/>
              </w:rPr>
            </w:pPr>
          </w:p>
        </w:tc>
        <w:tc>
          <w:tcPr>
            <w:tcW w:w="2818" w:type="dxa"/>
            <w:tcBorders>
              <w:left w:val="nil"/>
              <w:bottom w:val="single" w:sz="6" w:space="0" w:color="auto"/>
              <w:right w:val="single" w:sz="6" w:space="0" w:color="auto"/>
            </w:tcBorders>
          </w:tcPr>
          <w:p w14:paraId="1CD723A4" w14:textId="77777777" w:rsidR="00267163" w:rsidRPr="00720376" w:rsidRDefault="00267163" w:rsidP="0067738E">
            <w:pPr>
              <w:rPr>
                <w:sz w:val="20"/>
                <w:szCs w:val="20"/>
                <w:lang w:val="en-GB"/>
              </w:rPr>
            </w:pPr>
          </w:p>
        </w:tc>
      </w:tr>
      <w:tr w:rsidR="00267163" w:rsidRPr="00720376" w14:paraId="1F83DDBD" w14:textId="77777777" w:rsidTr="000E6BC4">
        <w:tblPrEx>
          <w:tblBorders>
            <w:top w:val="single" w:sz="6" w:space="0" w:color="auto"/>
          </w:tblBorders>
        </w:tblPrEx>
        <w:trPr>
          <w:cantSplit/>
        </w:trPr>
        <w:tc>
          <w:tcPr>
            <w:tcW w:w="709" w:type="dxa"/>
            <w:tcBorders>
              <w:top w:val="single" w:sz="6" w:space="0" w:color="auto"/>
              <w:left w:val="single" w:sz="6" w:space="0" w:color="auto"/>
              <w:bottom w:val="single" w:sz="6" w:space="0" w:color="auto"/>
            </w:tcBorders>
          </w:tcPr>
          <w:p w14:paraId="164717E0" w14:textId="77777777" w:rsidR="00267163" w:rsidRPr="00720376" w:rsidRDefault="00267163" w:rsidP="0067738E">
            <w:pPr>
              <w:rPr>
                <w:sz w:val="20"/>
                <w:szCs w:val="20"/>
                <w:lang w:val="en-GB"/>
              </w:rPr>
            </w:pPr>
            <w:r w:rsidRPr="00720376">
              <w:rPr>
                <w:sz w:val="20"/>
                <w:szCs w:val="20"/>
                <w:lang w:val="en-GB"/>
              </w:rPr>
              <w:t>5.</w:t>
            </w:r>
          </w:p>
        </w:tc>
        <w:tc>
          <w:tcPr>
            <w:tcW w:w="3696" w:type="dxa"/>
            <w:tcBorders>
              <w:top w:val="single" w:sz="6" w:space="0" w:color="auto"/>
              <w:bottom w:val="single" w:sz="6" w:space="0" w:color="auto"/>
            </w:tcBorders>
          </w:tcPr>
          <w:p w14:paraId="406B9BE1" w14:textId="77777777" w:rsidR="00267163" w:rsidRPr="00720376" w:rsidRDefault="00267163" w:rsidP="0067738E">
            <w:pPr>
              <w:rPr>
                <w:b/>
                <w:sz w:val="20"/>
                <w:szCs w:val="20"/>
                <w:lang w:val="en-GB"/>
              </w:rPr>
            </w:pPr>
          </w:p>
          <w:p w14:paraId="7B47E6B8" w14:textId="77777777" w:rsidR="00267163" w:rsidRPr="00720376" w:rsidRDefault="00267163" w:rsidP="0067738E">
            <w:pPr>
              <w:rPr>
                <w:sz w:val="20"/>
                <w:szCs w:val="20"/>
                <w:lang w:val="en-GB"/>
              </w:rPr>
            </w:pPr>
          </w:p>
          <w:p w14:paraId="106B14D6" w14:textId="77777777" w:rsidR="00267163" w:rsidRPr="00720376" w:rsidRDefault="00267163" w:rsidP="0067738E">
            <w:pPr>
              <w:rPr>
                <w:sz w:val="20"/>
                <w:szCs w:val="20"/>
                <w:lang w:val="en-GB"/>
              </w:rPr>
            </w:pPr>
            <w:r w:rsidRPr="00720376">
              <w:rPr>
                <w:sz w:val="20"/>
                <w:szCs w:val="20"/>
                <w:lang w:val="en-GB"/>
              </w:rPr>
              <w:t>Time Period</w:t>
            </w:r>
          </w:p>
          <w:p w14:paraId="770B101C" w14:textId="77777777" w:rsidR="00267163" w:rsidRPr="00720376" w:rsidRDefault="00267163" w:rsidP="0067738E">
            <w:pPr>
              <w:rPr>
                <w:sz w:val="20"/>
                <w:szCs w:val="20"/>
                <w:lang w:val="en-GB"/>
              </w:rPr>
            </w:pPr>
          </w:p>
          <w:p w14:paraId="7E75EF1D" w14:textId="77777777" w:rsidR="00267163" w:rsidRPr="00720376" w:rsidRDefault="00267163" w:rsidP="0067738E">
            <w:pPr>
              <w:rPr>
                <w:sz w:val="20"/>
                <w:szCs w:val="20"/>
                <w:lang w:val="en-GB"/>
              </w:rPr>
            </w:pPr>
            <w:r w:rsidRPr="00720376">
              <w:rPr>
                <w:sz w:val="20"/>
                <w:szCs w:val="20"/>
                <w:lang w:val="en-GB"/>
              </w:rPr>
              <w:t>0600-0800</w:t>
            </w:r>
          </w:p>
          <w:p w14:paraId="0D632FF0" w14:textId="77777777" w:rsidR="00267163" w:rsidRPr="00720376" w:rsidRDefault="00267163" w:rsidP="0067738E">
            <w:pPr>
              <w:rPr>
                <w:sz w:val="20"/>
                <w:szCs w:val="20"/>
                <w:lang w:val="en-GB"/>
              </w:rPr>
            </w:pPr>
            <w:r w:rsidRPr="00720376">
              <w:rPr>
                <w:sz w:val="20"/>
                <w:szCs w:val="20"/>
                <w:lang w:val="en-GB"/>
              </w:rPr>
              <w:t>0800-1600</w:t>
            </w:r>
          </w:p>
          <w:p w14:paraId="3132BC2A" w14:textId="77777777" w:rsidR="00267163" w:rsidRPr="00720376" w:rsidRDefault="00267163" w:rsidP="0067738E">
            <w:pPr>
              <w:rPr>
                <w:sz w:val="20"/>
                <w:szCs w:val="20"/>
                <w:lang w:val="en-GB"/>
              </w:rPr>
            </w:pPr>
            <w:r w:rsidRPr="00720376">
              <w:rPr>
                <w:sz w:val="20"/>
                <w:szCs w:val="20"/>
                <w:lang w:val="en-GB"/>
              </w:rPr>
              <w:t>1600-2000</w:t>
            </w:r>
          </w:p>
          <w:p w14:paraId="02697705" w14:textId="77777777" w:rsidR="00267163" w:rsidRPr="00720376" w:rsidRDefault="00267163" w:rsidP="0067738E">
            <w:pPr>
              <w:rPr>
                <w:sz w:val="20"/>
                <w:szCs w:val="20"/>
                <w:lang w:val="en-GB"/>
              </w:rPr>
            </w:pPr>
            <w:r w:rsidRPr="00720376">
              <w:rPr>
                <w:sz w:val="20"/>
                <w:szCs w:val="20"/>
                <w:lang w:val="en-GB"/>
              </w:rPr>
              <w:t>2000-0600</w:t>
            </w:r>
          </w:p>
        </w:tc>
        <w:tc>
          <w:tcPr>
            <w:tcW w:w="1995" w:type="dxa"/>
            <w:tcBorders>
              <w:top w:val="single" w:sz="6" w:space="0" w:color="auto"/>
              <w:bottom w:val="single" w:sz="6" w:space="0" w:color="auto"/>
            </w:tcBorders>
          </w:tcPr>
          <w:p w14:paraId="2307B38A" w14:textId="77777777" w:rsidR="00267163" w:rsidRPr="00720376" w:rsidRDefault="00267163" w:rsidP="0067738E">
            <w:pPr>
              <w:rPr>
                <w:sz w:val="20"/>
                <w:szCs w:val="20"/>
                <w:lang w:val="en-GB"/>
              </w:rPr>
            </w:pPr>
            <w:r w:rsidRPr="00720376">
              <w:rPr>
                <w:sz w:val="20"/>
                <w:szCs w:val="20"/>
                <w:lang w:val="en-GB"/>
              </w:rPr>
              <w:t>Consumption of Daily Water Demand in %</w:t>
            </w:r>
          </w:p>
          <w:p w14:paraId="797F7BDD" w14:textId="77777777" w:rsidR="00267163" w:rsidRPr="00720376" w:rsidRDefault="00267163" w:rsidP="0067738E">
            <w:pPr>
              <w:rPr>
                <w:sz w:val="20"/>
                <w:szCs w:val="20"/>
                <w:lang w:val="en-GB"/>
              </w:rPr>
            </w:pPr>
          </w:p>
          <w:p w14:paraId="2ABFD01D" w14:textId="77777777" w:rsidR="00267163" w:rsidRPr="00720376" w:rsidRDefault="00267163" w:rsidP="0067738E">
            <w:pPr>
              <w:rPr>
                <w:sz w:val="20"/>
                <w:szCs w:val="20"/>
                <w:lang w:val="en-GB"/>
              </w:rPr>
            </w:pPr>
            <w:r w:rsidRPr="00720376">
              <w:rPr>
                <w:sz w:val="20"/>
                <w:szCs w:val="20"/>
                <w:lang w:val="en-GB"/>
              </w:rPr>
              <w:t>30</w:t>
            </w:r>
          </w:p>
          <w:p w14:paraId="1B9FA1B5" w14:textId="77777777" w:rsidR="00267163" w:rsidRPr="00720376" w:rsidRDefault="00267163" w:rsidP="0067738E">
            <w:pPr>
              <w:rPr>
                <w:sz w:val="20"/>
                <w:szCs w:val="20"/>
                <w:lang w:val="en-GB"/>
              </w:rPr>
            </w:pPr>
            <w:r w:rsidRPr="00720376">
              <w:rPr>
                <w:sz w:val="20"/>
                <w:szCs w:val="20"/>
                <w:lang w:val="en-GB"/>
              </w:rPr>
              <w:t>40</w:t>
            </w:r>
          </w:p>
          <w:p w14:paraId="560B66EF" w14:textId="77777777" w:rsidR="00267163" w:rsidRPr="00720376" w:rsidRDefault="00267163" w:rsidP="0067738E">
            <w:pPr>
              <w:rPr>
                <w:sz w:val="20"/>
                <w:szCs w:val="20"/>
                <w:lang w:val="en-GB"/>
              </w:rPr>
            </w:pPr>
            <w:r w:rsidRPr="00720376">
              <w:rPr>
                <w:sz w:val="20"/>
                <w:szCs w:val="20"/>
                <w:lang w:val="en-GB"/>
              </w:rPr>
              <w:t>30</w:t>
            </w:r>
          </w:p>
          <w:p w14:paraId="0E78B1EC" w14:textId="77777777" w:rsidR="00267163" w:rsidRPr="00720376" w:rsidRDefault="00267163" w:rsidP="0067738E">
            <w:pPr>
              <w:rPr>
                <w:sz w:val="20"/>
                <w:szCs w:val="20"/>
                <w:lang w:val="en-GB"/>
              </w:rPr>
            </w:pPr>
            <w:r w:rsidRPr="00720376">
              <w:rPr>
                <w:sz w:val="20"/>
                <w:szCs w:val="20"/>
                <w:lang w:val="en-GB"/>
              </w:rPr>
              <w:t>Negligible</w:t>
            </w:r>
          </w:p>
        </w:tc>
        <w:tc>
          <w:tcPr>
            <w:tcW w:w="2818" w:type="dxa"/>
            <w:tcBorders>
              <w:top w:val="single" w:sz="6" w:space="0" w:color="auto"/>
              <w:bottom w:val="single" w:sz="6" w:space="0" w:color="auto"/>
              <w:right w:val="single" w:sz="6" w:space="0" w:color="auto"/>
            </w:tcBorders>
          </w:tcPr>
          <w:p w14:paraId="474E6F12" w14:textId="77777777" w:rsidR="00267163" w:rsidRPr="00720376" w:rsidRDefault="00267163" w:rsidP="0067738E">
            <w:pPr>
              <w:rPr>
                <w:sz w:val="20"/>
                <w:szCs w:val="20"/>
                <w:lang w:val="en-GB"/>
              </w:rPr>
            </w:pPr>
          </w:p>
          <w:p w14:paraId="2707D231" w14:textId="77777777" w:rsidR="00267163" w:rsidRPr="00720376" w:rsidRDefault="00267163" w:rsidP="0067738E">
            <w:pPr>
              <w:rPr>
                <w:sz w:val="20"/>
                <w:szCs w:val="20"/>
                <w:lang w:val="en-GB"/>
              </w:rPr>
            </w:pPr>
          </w:p>
          <w:p w14:paraId="721774AB" w14:textId="77777777" w:rsidR="00267163" w:rsidRPr="00720376" w:rsidRDefault="00267163" w:rsidP="0067738E">
            <w:pPr>
              <w:rPr>
                <w:sz w:val="20"/>
                <w:szCs w:val="20"/>
                <w:lang w:val="en-GB"/>
              </w:rPr>
            </w:pPr>
          </w:p>
          <w:p w14:paraId="08E3C048" w14:textId="77777777" w:rsidR="00267163" w:rsidRPr="00720376" w:rsidRDefault="00267163" w:rsidP="0067738E">
            <w:pPr>
              <w:rPr>
                <w:sz w:val="20"/>
                <w:szCs w:val="20"/>
                <w:lang w:val="en-GB"/>
              </w:rPr>
            </w:pPr>
          </w:p>
          <w:p w14:paraId="24543CE2" w14:textId="77777777" w:rsidR="00267163" w:rsidRPr="00720376" w:rsidRDefault="00267163" w:rsidP="0067738E">
            <w:pPr>
              <w:rPr>
                <w:sz w:val="20"/>
                <w:szCs w:val="20"/>
                <w:lang w:val="en-GB"/>
              </w:rPr>
            </w:pPr>
            <w:r w:rsidRPr="00720376">
              <w:rPr>
                <w:sz w:val="20"/>
                <w:szCs w:val="20"/>
                <w:lang w:val="en-GB"/>
              </w:rPr>
              <w:t>For continuous Systems</w:t>
            </w:r>
          </w:p>
          <w:p w14:paraId="4EB082D1" w14:textId="77777777" w:rsidR="00267163" w:rsidRPr="00720376" w:rsidRDefault="00267163" w:rsidP="0067738E">
            <w:pPr>
              <w:rPr>
                <w:sz w:val="20"/>
                <w:szCs w:val="20"/>
                <w:lang w:val="en-GB"/>
              </w:rPr>
            </w:pPr>
          </w:p>
          <w:p w14:paraId="64976829" w14:textId="77777777" w:rsidR="00267163" w:rsidRPr="00720376" w:rsidRDefault="00267163" w:rsidP="0067738E">
            <w:pPr>
              <w:rPr>
                <w:sz w:val="20"/>
                <w:szCs w:val="20"/>
                <w:lang w:val="en-GB"/>
              </w:rPr>
            </w:pPr>
          </w:p>
        </w:tc>
      </w:tr>
      <w:tr w:rsidR="00267163" w:rsidRPr="00720376" w14:paraId="746CB226" w14:textId="77777777" w:rsidTr="000E6BC4">
        <w:tblPrEx>
          <w:tblBorders>
            <w:top w:val="single" w:sz="6" w:space="0" w:color="auto"/>
          </w:tblBorders>
        </w:tblPrEx>
        <w:trPr>
          <w:cantSplit/>
        </w:trPr>
        <w:tc>
          <w:tcPr>
            <w:tcW w:w="709" w:type="dxa"/>
            <w:tcBorders>
              <w:top w:val="single" w:sz="6" w:space="0" w:color="auto"/>
              <w:left w:val="single" w:sz="6" w:space="0" w:color="auto"/>
              <w:bottom w:val="single" w:sz="6" w:space="0" w:color="auto"/>
              <w:right w:val="nil"/>
            </w:tcBorders>
          </w:tcPr>
          <w:p w14:paraId="20DE6445" w14:textId="77777777" w:rsidR="00267163" w:rsidRPr="00720376" w:rsidRDefault="00267163" w:rsidP="0067738E">
            <w:pPr>
              <w:rPr>
                <w:sz w:val="20"/>
                <w:szCs w:val="20"/>
                <w:lang w:val="en-GB"/>
              </w:rPr>
            </w:pPr>
          </w:p>
          <w:p w14:paraId="0EB95EEC" w14:textId="77777777" w:rsidR="00267163" w:rsidRPr="00720376" w:rsidRDefault="00267163" w:rsidP="0067738E">
            <w:pPr>
              <w:rPr>
                <w:sz w:val="20"/>
                <w:szCs w:val="20"/>
                <w:lang w:val="en-GB"/>
              </w:rPr>
            </w:pPr>
          </w:p>
        </w:tc>
        <w:tc>
          <w:tcPr>
            <w:tcW w:w="3696" w:type="dxa"/>
            <w:tcBorders>
              <w:top w:val="single" w:sz="6" w:space="0" w:color="auto"/>
              <w:left w:val="nil"/>
              <w:bottom w:val="single" w:sz="6" w:space="0" w:color="auto"/>
              <w:right w:val="nil"/>
            </w:tcBorders>
          </w:tcPr>
          <w:p w14:paraId="787B2B85" w14:textId="77777777" w:rsidR="00267163" w:rsidRPr="00720376" w:rsidRDefault="00267163" w:rsidP="0067738E">
            <w:pPr>
              <w:rPr>
                <w:b/>
                <w:sz w:val="20"/>
                <w:szCs w:val="20"/>
                <w:lang w:val="en-GB"/>
              </w:rPr>
            </w:pPr>
          </w:p>
          <w:p w14:paraId="28417877" w14:textId="77777777" w:rsidR="00267163" w:rsidRPr="00720376" w:rsidRDefault="00267163" w:rsidP="0067738E">
            <w:pPr>
              <w:rPr>
                <w:b/>
                <w:sz w:val="20"/>
                <w:szCs w:val="20"/>
                <w:lang w:val="en-GB"/>
              </w:rPr>
            </w:pPr>
            <w:r w:rsidRPr="00720376">
              <w:rPr>
                <w:b/>
                <w:sz w:val="20"/>
                <w:szCs w:val="20"/>
                <w:lang w:val="en-GB"/>
              </w:rPr>
              <w:t>PEAK FACTOR</w:t>
            </w:r>
          </w:p>
        </w:tc>
        <w:tc>
          <w:tcPr>
            <w:tcW w:w="1995" w:type="dxa"/>
            <w:tcBorders>
              <w:top w:val="single" w:sz="6" w:space="0" w:color="auto"/>
              <w:left w:val="nil"/>
              <w:bottom w:val="single" w:sz="6" w:space="0" w:color="auto"/>
              <w:right w:val="nil"/>
            </w:tcBorders>
          </w:tcPr>
          <w:p w14:paraId="72B73D7A" w14:textId="77777777" w:rsidR="00267163" w:rsidRPr="00720376" w:rsidRDefault="00267163" w:rsidP="0067738E">
            <w:pPr>
              <w:rPr>
                <w:sz w:val="20"/>
                <w:szCs w:val="20"/>
                <w:lang w:val="en-GB"/>
              </w:rPr>
            </w:pPr>
          </w:p>
        </w:tc>
        <w:tc>
          <w:tcPr>
            <w:tcW w:w="2818" w:type="dxa"/>
            <w:tcBorders>
              <w:top w:val="single" w:sz="6" w:space="0" w:color="auto"/>
              <w:left w:val="nil"/>
              <w:bottom w:val="single" w:sz="6" w:space="0" w:color="auto"/>
              <w:right w:val="single" w:sz="6" w:space="0" w:color="auto"/>
            </w:tcBorders>
          </w:tcPr>
          <w:p w14:paraId="7ABE5FC3" w14:textId="77777777" w:rsidR="00267163" w:rsidRPr="00720376" w:rsidRDefault="00267163" w:rsidP="0067738E">
            <w:pPr>
              <w:rPr>
                <w:sz w:val="20"/>
                <w:szCs w:val="20"/>
                <w:lang w:val="en-GB"/>
              </w:rPr>
            </w:pPr>
          </w:p>
        </w:tc>
      </w:tr>
      <w:tr w:rsidR="00267163" w:rsidRPr="00720376" w14:paraId="4C4A80C3" w14:textId="77777777" w:rsidTr="000E6BC4">
        <w:tblPrEx>
          <w:tblBorders>
            <w:top w:val="single" w:sz="6" w:space="0" w:color="auto"/>
          </w:tblBorders>
        </w:tblPrEx>
        <w:trPr>
          <w:cantSplit/>
        </w:trPr>
        <w:tc>
          <w:tcPr>
            <w:tcW w:w="709" w:type="dxa"/>
            <w:tcBorders>
              <w:top w:val="single" w:sz="6" w:space="0" w:color="auto"/>
              <w:left w:val="single" w:sz="6" w:space="0" w:color="auto"/>
              <w:bottom w:val="single" w:sz="6" w:space="0" w:color="auto"/>
            </w:tcBorders>
          </w:tcPr>
          <w:p w14:paraId="08FB54D1" w14:textId="77777777" w:rsidR="00267163" w:rsidRPr="00720376" w:rsidRDefault="00267163" w:rsidP="0067738E">
            <w:pPr>
              <w:rPr>
                <w:sz w:val="20"/>
                <w:szCs w:val="20"/>
                <w:lang w:val="en-GB"/>
              </w:rPr>
            </w:pPr>
          </w:p>
          <w:p w14:paraId="2CF196E4" w14:textId="77777777" w:rsidR="00267163" w:rsidRPr="00720376" w:rsidRDefault="00267163" w:rsidP="0067738E">
            <w:pPr>
              <w:rPr>
                <w:sz w:val="20"/>
                <w:szCs w:val="20"/>
                <w:lang w:val="en-GB"/>
              </w:rPr>
            </w:pPr>
            <w:r w:rsidRPr="00720376">
              <w:rPr>
                <w:sz w:val="20"/>
                <w:szCs w:val="20"/>
                <w:lang w:val="en-GB"/>
              </w:rPr>
              <w:t>6.</w:t>
            </w:r>
          </w:p>
        </w:tc>
        <w:tc>
          <w:tcPr>
            <w:tcW w:w="3696" w:type="dxa"/>
            <w:tcBorders>
              <w:top w:val="single" w:sz="6" w:space="0" w:color="auto"/>
              <w:bottom w:val="single" w:sz="6" w:space="0" w:color="auto"/>
            </w:tcBorders>
          </w:tcPr>
          <w:p w14:paraId="4B366ED0" w14:textId="77777777" w:rsidR="00267163" w:rsidRPr="00720376" w:rsidRDefault="00267163" w:rsidP="0067738E">
            <w:pPr>
              <w:rPr>
                <w:b/>
                <w:sz w:val="20"/>
                <w:szCs w:val="20"/>
                <w:lang w:val="en-GB"/>
              </w:rPr>
            </w:pPr>
          </w:p>
          <w:p w14:paraId="0245EE12" w14:textId="77777777" w:rsidR="00267163" w:rsidRPr="00720376" w:rsidRDefault="00267163" w:rsidP="0067738E">
            <w:pPr>
              <w:rPr>
                <w:sz w:val="20"/>
                <w:szCs w:val="20"/>
                <w:lang w:val="en-GB"/>
              </w:rPr>
            </w:pPr>
            <w:r w:rsidRPr="00720376">
              <w:rPr>
                <w:sz w:val="20"/>
                <w:szCs w:val="20"/>
                <w:lang w:val="en-GB"/>
              </w:rPr>
              <w:t>Public Connection</w:t>
            </w:r>
          </w:p>
          <w:p w14:paraId="4FCAC71C" w14:textId="77777777" w:rsidR="00267163" w:rsidRPr="00720376" w:rsidRDefault="00C4432F" w:rsidP="0067738E">
            <w:pPr>
              <w:rPr>
                <w:sz w:val="20"/>
                <w:szCs w:val="20"/>
                <w:lang w:val="en-GB"/>
              </w:rPr>
            </w:pPr>
            <w:r w:rsidRPr="00720376">
              <w:rPr>
                <w:sz w:val="20"/>
                <w:szCs w:val="20"/>
                <w:lang w:val="en-GB"/>
              </w:rPr>
              <w:t xml:space="preserve">    </w:t>
            </w:r>
            <w:r w:rsidR="00267163" w:rsidRPr="00720376">
              <w:rPr>
                <w:sz w:val="20"/>
                <w:szCs w:val="20"/>
                <w:lang w:val="en-GB"/>
              </w:rPr>
              <w:t>Min.</w:t>
            </w:r>
          </w:p>
        </w:tc>
        <w:tc>
          <w:tcPr>
            <w:tcW w:w="1995" w:type="dxa"/>
            <w:tcBorders>
              <w:top w:val="single" w:sz="6" w:space="0" w:color="auto"/>
              <w:bottom w:val="single" w:sz="6" w:space="0" w:color="auto"/>
            </w:tcBorders>
          </w:tcPr>
          <w:p w14:paraId="31455B36" w14:textId="77777777" w:rsidR="00267163" w:rsidRPr="00720376" w:rsidRDefault="00267163" w:rsidP="0067738E">
            <w:pPr>
              <w:rPr>
                <w:sz w:val="20"/>
                <w:szCs w:val="20"/>
                <w:lang w:val="en-GB"/>
              </w:rPr>
            </w:pPr>
          </w:p>
          <w:p w14:paraId="4CC8EF86" w14:textId="77777777" w:rsidR="00267163" w:rsidRPr="00720376" w:rsidRDefault="00267163" w:rsidP="0067738E">
            <w:pPr>
              <w:rPr>
                <w:sz w:val="20"/>
                <w:szCs w:val="20"/>
                <w:lang w:val="en-GB"/>
              </w:rPr>
            </w:pPr>
            <w:r w:rsidRPr="00720376">
              <w:rPr>
                <w:sz w:val="20"/>
                <w:szCs w:val="20"/>
                <w:lang w:val="en-GB"/>
              </w:rPr>
              <w:t>3.0</w:t>
            </w:r>
          </w:p>
          <w:p w14:paraId="5399B767" w14:textId="77777777" w:rsidR="00267163" w:rsidRPr="00720376" w:rsidRDefault="00267163" w:rsidP="0067738E">
            <w:pPr>
              <w:rPr>
                <w:sz w:val="20"/>
                <w:szCs w:val="20"/>
                <w:lang w:val="en-GB"/>
              </w:rPr>
            </w:pPr>
          </w:p>
          <w:p w14:paraId="4B1DCE72" w14:textId="77777777" w:rsidR="00267163" w:rsidRPr="00720376" w:rsidRDefault="00267163" w:rsidP="0067738E">
            <w:pPr>
              <w:rPr>
                <w:sz w:val="20"/>
                <w:szCs w:val="20"/>
                <w:lang w:val="en-GB"/>
              </w:rPr>
            </w:pPr>
            <w:r w:rsidRPr="00720376">
              <w:rPr>
                <w:sz w:val="20"/>
                <w:szCs w:val="20"/>
                <w:lang w:val="en-GB"/>
              </w:rPr>
              <w:t>2.0 (consumption within 12 hrs)</w:t>
            </w:r>
          </w:p>
        </w:tc>
        <w:tc>
          <w:tcPr>
            <w:tcW w:w="2818" w:type="dxa"/>
            <w:tcBorders>
              <w:top w:val="single" w:sz="6" w:space="0" w:color="auto"/>
              <w:bottom w:val="single" w:sz="6" w:space="0" w:color="auto"/>
              <w:right w:val="single" w:sz="6" w:space="0" w:color="auto"/>
            </w:tcBorders>
          </w:tcPr>
          <w:p w14:paraId="5185D80F" w14:textId="77777777" w:rsidR="00267163" w:rsidRPr="00720376" w:rsidRDefault="00267163" w:rsidP="0067738E">
            <w:pPr>
              <w:rPr>
                <w:sz w:val="20"/>
                <w:szCs w:val="20"/>
                <w:lang w:val="en-GB"/>
              </w:rPr>
            </w:pPr>
          </w:p>
          <w:p w14:paraId="16BE9FD4" w14:textId="77777777" w:rsidR="00267163" w:rsidRPr="00720376" w:rsidRDefault="00267163" w:rsidP="0067738E">
            <w:pPr>
              <w:rPr>
                <w:sz w:val="20"/>
                <w:szCs w:val="20"/>
                <w:lang w:val="en-GB"/>
              </w:rPr>
            </w:pPr>
            <w:r w:rsidRPr="00720376">
              <w:rPr>
                <w:sz w:val="20"/>
                <w:szCs w:val="20"/>
                <w:lang w:val="en-GB"/>
              </w:rPr>
              <w:t>Based on Consumption Pattern (30% demand in 2 hrs.)</w:t>
            </w:r>
          </w:p>
          <w:p w14:paraId="2A063C78" w14:textId="77777777" w:rsidR="00267163" w:rsidRPr="00720376" w:rsidRDefault="00267163" w:rsidP="0067738E">
            <w:pPr>
              <w:rPr>
                <w:sz w:val="20"/>
                <w:szCs w:val="20"/>
                <w:lang w:val="en-GB"/>
              </w:rPr>
            </w:pPr>
          </w:p>
        </w:tc>
      </w:tr>
    </w:tbl>
    <w:p w14:paraId="613AA961" w14:textId="77777777" w:rsidR="00267163" w:rsidRPr="00720376" w:rsidRDefault="00267163" w:rsidP="0067738E">
      <w:pPr>
        <w:rPr>
          <w:szCs w:val="22"/>
          <w:lang w:val="en-GB"/>
        </w:rPr>
      </w:pPr>
    </w:p>
    <w:tbl>
      <w:tblPr>
        <w:tblW w:w="9639" w:type="dxa"/>
        <w:tblInd w:w="250" w:type="dxa"/>
        <w:tblBorders>
          <w:top w:val="sing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67"/>
        <w:gridCol w:w="3402"/>
        <w:gridCol w:w="2126"/>
        <w:gridCol w:w="3544"/>
      </w:tblGrid>
      <w:tr w:rsidR="00267163" w:rsidRPr="00720376" w14:paraId="759AB8E4" w14:textId="77777777" w:rsidTr="001E0B48">
        <w:trPr>
          <w:cantSplit/>
        </w:trPr>
        <w:tc>
          <w:tcPr>
            <w:tcW w:w="567" w:type="dxa"/>
            <w:tcBorders>
              <w:top w:val="single" w:sz="6" w:space="0" w:color="auto"/>
              <w:left w:val="single" w:sz="6" w:space="0" w:color="auto"/>
              <w:bottom w:val="single" w:sz="6" w:space="0" w:color="auto"/>
              <w:right w:val="nil"/>
            </w:tcBorders>
          </w:tcPr>
          <w:p w14:paraId="2280E7B3" w14:textId="77777777" w:rsidR="00267163" w:rsidRPr="00720376" w:rsidRDefault="00495BD8" w:rsidP="0067738E">
            <w:pPr>
              <w:rPr>
                <w:sz w:val="20"/>
                <w:szCs w:val="20"/>
                <w:lang w:val="en-GB"/>
              </w:rPr>
            </w:pPr>
            <w:r w:rsidRPr="00720376">
              <w:rPr>
                <w:sz w:val="20"/>
                <w:szCs w:val="20"/>
                <w:lang w:val="en-GB"/>
              </w:rPr>
              <w:br w:type="page"/>
              <w:t>S.N</w:t>
            </w:r>
          </w:p>
        </w:tc>
        <w:tc>
          <w:tcPr>
            <w:tcW w:w="3402" w:type="dxa"/>
            <w:tcBorders>
              <w:top w:val="single" w:sz="6" w:space="0" w:color="auto"/>
              <w:left w:val="nil"/>
              <w:bottom w:val="single" w:sz="6" w:space="0" w:color="auto"/>
              <w:right w:val="nil"/>
            </w:tcBorders>
          </w:tcPr>
          <w:p w14:paraId="4645825D" w14:textId="77777777" w:rsidR="00267163" w:rsidRPr="00720376" w:rsidRDefault="00267163" w:rsidP="0067738E">
            <w:pPr>
              <w:rPr>
                <w:b/>
                <w:sz w:val="20"/>
                <w:szCs w:val="20"/>
                <w:lang w:val="en-GB"/>
              </w:rPr>
            </w:pPr>
            <w:r w:rsidRPr="00720376">
              <w:rPr>
                <w:b/>
                <w:sz w:val="20"/>
                <w:szCs w:val="20"/>
                <w:lang w:val="en-GB"/>
              </w:rPr>
              <w:t>DESCRIPTION</w:t>
            </w:r>
          </w:p>
        </w:tc>
        <w:tc>
          <w:tcPr>
            <w:tcW w:w="2126" w:type="dxa"/>
            <w:tcBorders>
              <w:top w:val="single" w:sz="6" w:space="0" w:color="auto"/>
              <w:left w:val="nil"/>
              <w:bottom w:val="single" w:sz="6" w:space="0" w:color="auto"/>
              <w:right w:val="nil"/>
            </w:tcBorders>
          </w:tcPr>
          <w:p w14:paraId="73A6F66F" w14:textId="77777777" w:rsidR="00267163" w:rsidRPr="00720376" w:rsidRDefault="00267163" w:rsidP="0067738E">
            <w:pPr>
              <w:rPr>
                <w:sz w:val="20"/>
                <w:szCs w:val="20"/>
                <w:lang w:val="en-GB"/>
              </w:rPr>
            </w:pPr>
            <w:r w:rsidRPr="00720376">
              <w:rPr>
                <w:sz w:val="20"/>
                <w:szCs w:val="20"/>
                <w:lang w:val="en-GB"/>
              </w:rPr>
              <w:t>CRITERIA</w:t>
            </w:r>
          </w:p>
        </w:tc>
        <w:tc>
          <w:tcPr>
            <w:tcW w:w="3544" w:type="dxa"/>
            <w:tcBorders>
              <w:top w:val="single" w:sz="6" w:space="0" w:color="auto"/>
              <w:left w:val="nil"/>
              <w:bottom w:val="single" w:sz="6" w:space="0" w:color="auto"/>
              <w:right w:val="single" w:sz="6" w:space="0" w:color="auto"/>
            </w:tcBorders>
          </w:tcPr>
          <w:p w14:paraId="6748F98E" w14:textId="77777777" w:rsidR="00267163" w:rsidRPr="00720376" w:rsidRDefault="00267163" w:rsidP="0067738E">
            <w:pPr>
              <w:rPr>
                <w:sz w:val="20"/>
                <w:szCs w:val="20"/>
                <w:lang w:val="en-GB"/>
              </w:rPr>
            </w:pPr>
            <w:r w:rsidRPr="00720376">
              <w:rPr>
                <w:sz w:val="20"/>
                <w:szCs w:val="20"/>
                <w:lang w:val="en-GB"/>
              </w:rPr>
              <w:t>REMARKS</w:t>
            </w:r>
          </w:p>
        </w:tc>
      </w:tr>
      <w:tr w:rsidR="00267163" w:rsidRPr="00720376" w14:paraId="4D601D5C" w14:textId="77777777" w:rsidTr="001E0B48">
        <w:trPr>
          <w:cantSplit/>
        </w:trPr>
        <w:tc>
          <w:tcPr>
            <w:tcW w:w="567" w:type="dxa"/>
            <w:tcBorders>
              <w:left w:val="single" w:sz="6" w:space="0" w:color="auto"/>
              <w:bottom w:val="single" w:sz="6" w:space="0" w:color="auto"/>
              <w:right w:val="nil"/>
            </w:tcBorders>
          </w:tcPr>
          <w:p w14:paraId="4BB3E9C7" w14:textId="77777777" w:rsidR="00267163" w:rsidRPr="00720376" w:rsidRDefault="00267163" w:rsidP="0067738E">
            <w:pPr>
              <w:rPr>
                <w:sz w:val="20"/>
                <w:szCs w:val="20"/>
                <w:lang w:val="en-GB"/>
              </w:rPr>
            </w:pPr>
          </w:p>
        </w:tc>
        <w:tc>
          <w:tcPr>
            <w:tcW w:w="3402" w:type="dxa"/>
            <w:tcBorders>
              <w:left w:val="nil"/>
              <w:bottom w:val="single" w:sz="6" w:space="0" w:color="auto"/>
              <w:right w:val="nil"/>
            </w:tcBorders>
          </w:tcPr>
          <w:p w14:paraId="501C674F" w14:textId="77777777" w:rsidR="00267163" w:rsidRPr="00720376" w:rsidRDefault="00267163" w:rsidP="0067738E">
            <w:pPr>
              <w:rPr>
                <w:b/>
                <w:sz w:val="20"/>
                <w:szCs w:val="20"/>
                <w:lang w:val="en-GB"/>
              </w:rPr>
            </w:pPr>
            <w:r w:rsidRPr="00720376">
              <w:rPr>
                <w:b/>
                <w:sz w:val="20"/>
                <w:szCs w:val="20"/>
                <w:lang w:val="en-GB"/>
              </w:rPr>
              <w:t>STORAGE REQUIREMENT</w:t>
            </w:r>
          </w:p>
        </w:tc>
        <w:tc>
          <w:tcPr>
            <w:tcW w:w="2126" w:type="dxa"/>
            <w:tcBorders>
              <w:left w:val="nil"/>
              <w:bottom w:val="single" w:sz="6" w:space="0" w:color="auto"/>
              <w:right w:val="nil"/>
            </w:tcBorders>
          </w:tcPr>
          <w:p w14:paraId="6CB430BE" w14:textId="77777777" w:rsidR="00267163" w:rsidRPr="00720376" w:rsidRDefault="00267163" w:rsidP="0067738E">
            <w:pPr>
              <w:rPr>
                <w:sz w:val="20"/>
                <w:szCs w:val="20"/>
                <w:lang w:val="en-GB"/>
              </w:rPr>
            </w:pPr>
          </w:p>
        </w:tc>
        <w:tc>
          <w:tcPr>
            <w:tcW w:w="3544" w:type="dxa"/>
            <w:tcBorders>
              <w:left w:val="nil"/>
              <w:bottom w:val="single" w:sz="6" w:space="0" w:color="auto"/>
              <w:right w:val="single" w:sz="6" w:space="0" w:color="auto"/>
            </w:tcBorders>
          </w:tcPr>
          <w:p w14:paraId="57BECA34" w14:textId="77777777" w:rsidR="00267163" w:rsidRPr="00720376" w:rsidRDefault="00267163" w:rsidP="0067738E">
            <w:pPr>
              <w:rPr>
                <w:sz w:val="20"/>
                <w:szCs w:val="20"/>
                <w:lang w:val="en-GB"/>
              </w:rPr>
            </w:pPr>
          </w:p>
        </w:tc>
      </w:tr>
      <w:tr w:rsidR="00267163" w:rsidRPr="00720376" w14:paraId="0128AD9C" w14:textId="77777777" w:rsidTr="001E0B48">
        <w:trPr>
          <w:cantSplit/>
        </w:trPr>
        <w:tc>
          <w:tcPr>
            <w:tcW w:w="567" w:type="dxa"/>
            <w:tcBorders>
              <w:left w:val="single" w:sz="6" w:space="0" w:color="auto"/>
              <w:bottom w:val="single" w:sz="6" w:space="0" w:color="auto"/>
            </w:tcBorders>
          </w:tcPr>
          <w:p w14:paraId="7B531E8C" w14:textId="77777777" w:rsidR="00267163" w:rsidRPr="00720376" w:rsidRDefault="00267163" w:rsidP="0067738E">
            <w:pPr>
              <w:rPr>
                <w:sz w:val="20"/>
                <w:szCs w:val="20"/>
                <w:lang w:val="en-GB"/>
              </w:rPr>
            </w:pPr>
            <w:r w:rsidRPr="00720376">
              <w:rPr>
                <w:sz w:val="20"/>
                <w:szCs w:val="20"/>
                <w:lang w:val="en-GB"/>
              </w:rPr>
              <w:t>7.</w:t>
            </w:r>
          </w:p>
        </w:tc>
        <w:tc>
          <w:tcPr>
            <w:tcW w:w="3402" w:type="dxa"/>
            <w:tcBorders>
              <w:top w:val="single" w:sz="6" w:space="0" w:color="auto"/>
              <w:bottom w:val="single" w:sz="6" w:space="0" w:color="auto"/>
            </w:tcBorders>
          </w:tcPr>
          <w:p w14:paraId="3EC7CFAE" w14:textId="77777777" w:rsidR="00267163" w:rsidRPr="00720376" w:rsidRDefault="00267163" w:rsidP="0067738E">
            <w:pPr>
              <w:rPr>
                <w:sz w:val="20"/>
                <w:szCs w:val="20"/>
                <w:lang w:val="en-GB"/>
              </w:rPr>
            </w:pPr>
            <w:r w:rsidRPr="00720376">
              <w:rPr>
                <w:sz w:val="20"/>
                <w:szCs w:val="20"/>
                <w:lang w:val="en-GB"/>
              </w:rPr>
              <w:t>A storage tank should be provided to balance the supply of water from the source to meet the variable demand. The amount of equalizing storage would vary</w:t>
            </w:r>
            <w:r w:rsidR="00540B08" w:rsidRPr="00720376">
              <w:rPr>
                <w:sz w:val="20"/>
                <w:szCs w:val="20"/>
                <w:lang w:val="en-GB"/>
              </w:rPr>
              <w:t xml:space="preserve"> </w:t>
            </w:r>
            <w:r w:rsidRPr="00720376">
              <w:rPr>
                <w:sz w:val="20"/>
                <w:szCs w:val="20"/>
                <w:lang w:val="en-GB"/>
              </w:rPr>
              <w:t>with individual system requirements. The design should be based on</w:t>
            </w:r>
            <w:r w:rsidR="00540B08" w:rsidRPr="00720376">
              <w:rPr>
                <w:sz w:val="20"/>
                <w:szCs w:val="20"/>
                <w:lang w:val="en-GB"/>
              </w:rPr>
              <w:t xml:space="preserve"> </w:t>
            </w:r>
            <w:r w:rsidRPr="00720376">
              <w:rPr>
                <w:sz w:val="20"/>
                <w:szCs w:val="20"/>
                <w:lang w:val="en-GB"/>
              </w:rPr>
              <w:t>analysis of consumption pattern.</w:t>
            </w:r>
          </w:p>
          <w:p w14:paraId="12771291" w14:textId="77777777" w:rsidR="00267163" w:rsidRPr="00720376" w:rsidRDefault="00267163" w:rsidP="0067738E">
            <w:pPr>
              <w:rPr>
                <w:b/>
                <w:sz w:val="20"/>
                <w:szCs w:val="20"/>
                <w:lang w:val="en-GB"/>
              </w:rPr>
            </w:pPr>
          </w:p>
        </w:tc>
        <w:tc>
          <w:tcPr>
            <w:tcW w:w="2126" w:type="dxa"/>
            <w:tcBorders>
              <w:top w:val="single" w:sz="6" w:space="0" w:color="auto"/>
              <w:bottom w:val="single" w:sz="6" w:space="0" w:color="auto"/>
            </w:tcBorders>
          </w:tcPr>
          <w:p w14:paraId="7D0FFBAB" w14:textId="77777777" w:rsidR="00267163" w:rsidRPr="00720376" w:rsidRDefault="00267163" w:rsidP="0067738E">
            <w:pPr>
              <w:rPr>
                <w:sz w:val="20"/>
                <w:szCs w:val="20"/>
                <w:lang w:val="en-GB"/>
              </w:rPr>
            </w:pPr>
            <w:r w:rsidRPr="00720376">
              <w:rPr>
                <w:sz w:val="20"/>
                <w:szCs w:val="20"/>
                <w:lang w:val="en-GB"/>
              </w:rPr>
              <w:t>Based on consumption pattern</w:t>
            </w:r>
            <w:r w:rsidR="00540B08" w:rsidRPr="00720376">
              <w:rPr>
                <w:sz w:val="20"/>
                <w:szCs w:val="20"/>
                <w:lang w:val="en-GB"/>
              </w:rPr>
              <w:t xml:space="preserve"> </w:t>
            </w:r>
            <w:r w:rsidRPr="00720376">
              <w:rPr>
                <w:sz w:val="20"/>
                <w:szCs w:val="20"/>
                <w:lang w:val="en-GB"/>
              </w:rPr>
              <w:t>Item - 8</w:t>
            </w:r>
          </w:p>
          <w:p w14:paraId="6936DBC2" w14:textId="77777777" w:rsidR="00267163" w:rsidRPr="00720376" w:rsidRDefault="00267163" w:rsidP="0067738E">
            <w:pPr>
              <w:rPr>
                <w:sz w:val="20"/>
                <w:szCs w:val="20"/>
                <w:lang w:val="en-GB"/>
              </w:rPr>
            </w:pPr>
          </w:p>
          <w:p w14:paraId="78999F6E" w14:textId="77777777" w:rsidR="00267163" w:rsidRPr="00720376" w:rsidRDefault="00267163" w:rsidP="0067738E">
            <w:pPr>
              <w:rPr>
                <w:sz w:val="20"/>
                <w:szCs w:val="20"/>
                <w:lang w:val="en-GB"/>
              </w:rPr>
            </w:pPr>
          </w:p>
        </w:tc>
        <w:tc>
          <w:tcPr>
            <w:tcW w:w="3544" w:type="dxa"/>
            <w:tcBorders>
              <w:bottom w:val="single" w:sz="6" w:space="0" w:color="auto"/>
              <w:right w:val="single" w:sz="6" w:space="0" w:color="auto"/>
            </w:tcBorders>
          </w:tcPr>
          <w:p w14:paraId="388625C3" w14:textId="77777777" w:rsidR="00267163" w:rsidRPr="00720376" w:rsidRDefault="00267163" w:rsidP="0067738E">
            <w:pPr>
              <w:rPr>
                <w:sz w:val="20"/>
                <w:szCs w:val="20"/>
                <w:lang w:val="en-GB"/>
              </w:rPr>
            </w:pPr>
            <w:r w:rsidRPr="00720376">
              <w:rPr>
                <w:sz w:val="20"/>
                <w:szCs w:val="20"/>
                <w:lang w:val="en-GB"/>
              </w:rPr>
              <w:t>Water supply system requires storage reservoir when:</w:t>
            </w:r>
          </w:p>
          <w:p w14:paraId="0D638BC6" w14:textId="77777777" w:rsidR="00267163" w:rsidRPr="00720376" w:rsidRDefault="00267163" w:rsidP="0067738E">
            <w:pPr>
              <w:rPr>
                <w:sz w:val="20"/>
                <w:szCs w:val="20"/>
                <w:lang w:val="en-GB"/>
              </w:rPr>
            </w:pPr>
            <w:r w:rsidRPr="00720376">
              <w:rPr>
                <w:sz w:val="20"/>
                <w:szCs w:val="20"/>
                <w:lang w:val="en-GB"/>
              </w:rPr>
              <w:t>The safe yield of the source will not directly provide water demand for each tap</w:t>
            </w:r>
          </w:p>
          <w:p w14:paraId="3EF5EDEA" w14:textId="77777777" w:rsidR="00267163" w:rsidRPr="00720376" w:rsidRDefault="00267163" w:rsidP="0067738E">
            <w:pPr>
              <w:rPr>
                <w:sz w:val="20"/>
                <w:szCs w:val="20"/>
                <w:lang w:val="en-GB"/>
              </w:rPr>
            </w:pPr>
            <w:r w:rsidRPr="00720376">
              <w:rPr>
                <w:sz w:val="20"/>
                <w:szCs w:val="20"/>
                <w:lang w:val="en-GB"/>
              </w:rPr>
              <w:t>The daily water demand is greater than the yield of the source during the daylight hours</w:t>
            </w:r>
          </w:p>
          <w:p w14:paraId="7BB512AE" w14:textId="77777777" w:rsidR="00267163" w:rsidRPr="00720376" w:rsidRDefault="00267163" w:rsidP="0067738E">
            <w:pPr>
              <w:rPr>
                <w:sz w:val="20"/>
                <w:szCs w:val="20"/>
                <w:lang w:val="en-GB"/>
              </w:rPr>
            </w:pPr>
            <w:r w:rsidRPr="00720376">
              <w:rPr>
                <w:sz w:val="20"/>
                <w:szCs w:val="20"/>
                <w:lang w:val="en-GB"/>
              </w:rPr>
              <w:t>The following</w:t>
            </w:r>
            <w:r w:rsidR="009A1892" w:rsidRPr="00720376">
              <w:rPr>
                <w:sz w:val="20"/>
                <w:szCs w:val="20"/>
                <w:lang w:val="en-GB"/>
              </w:rPr>
              <w:t xml:space="preserve"> rule of </w:t>
            </w:r>
            <w:r w:rsidRPr="00720376">
              <w:rPr>
                <w:sz w:val="20"/>
                <w:szCs w:val="20"/>
                <w:lang w:val="en-GB"/>
              </w:rPr>
              <w:t>thumb can be applied for estimating the reservoir storage capacity:</w:t>
            </w:r>
          </w:p>
          <w:p w14:paraId="6C9A93E5" w14:textId="77777777" w:rsidR="00267163" w:rsidRPr="00720376" w:rsidRDefault="00267163" w:rsidP="009A1892">
            <w:pPr>
              <w:rPr>
                <w:sz w:val="20"/>
                <w:szCs w:val="20"/>
                <w:lang w:val="en-GB"/>
              </w:rPr>
            </w:pPr>
            <w:r w:rsidRPr="00720376">
              <w:rPr>
                <w:sz w:val="20"/>
                <w:szCs w:val="20"/>
                <w:lang w:val="en-GB"/>
              </w:rPr>
              <w:t>75% of the total daily demand or</w:t>
            </w:r>
            <w:r w:rsidR="009A1892" w:rsidRPr="00720376">
              <w:rPr>
                <w:sz w:val="20"/>
                <w:szCs w:val="20"/>
                <w:lang w:val="en-GB"/>
              </w:rPr>
              <w:t xml:space="preserve"> </w:t>
            </w:r>
            <w:r w:rsidRPr="00720376">
              <w:rPr>
                <w:sz w:val="20"/>
                <w:szCs w:val="20"/>
                <w:lang w:val="en-GB"/>
              </w:rPr>
              <w:t>Total water available from the source during the reservoir storage time</w:t>
            </w:r>
          </w:p>
        </w:tc>
      </w:tr>
    </w:tbl>
    <w:p w14:paraId="1098DF10" w14:textId="77777777" w:rsidR="00267163" w:rsidRPr="00720376" w:rsidRDefault="00267163" w:rsidP="0067738E">
      <w:pPr>
        <w:rPr>
          <w:szCs w:val="22"/>
          <w:lang w:val="en-GB"/>
        </w:rPr>
      </w:pPr>
    </w:p>
    <w:tbl>
      <w:tblPr>
        <w:tblW w:w="9454"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851"/>
        <w:gridCol w:w="3554"/>
        <w:gridCol w:w="2231"/>
        <w:gridCol w:w="2818"/>
      </w:tblGrid>
      <w:tr w:rsidR="00267163" w:rsidRPr="00720376" w14:paraId="253792EC" w14:textId="77777777" w:rsidTr="00534512">
        <w:trPr>
          <w:cantSplit/>
        </w:trPr>
        <w:tc>
          <w:tcPr>
            <w:tcW w:w="851" w:type="dxa"/>
            <w:tcBorders>
              <w:top w:val="single" w:sz="6" w:space="0" w:color="auto"/>
              <w:left w:val="single" w:sz="6" w:space="0" w:color="auto"/>
              <w:bottom w:val="single" w:sz="6" w:space="0" w:color="auto"/>
            </w:tcBorders>
          </w:tcPr>
          <w:p w14:paraId="53B234CA" w14:textId="77777777" w:rsidR="00267163" w:rsidRPr="00720376" w:rsidRDefault="00267163" w:rsidP="0067738E">
            <w:pPr>
              <w:rPr>
                <w:sz w:val="20"/>
                <w:szCs w:val="20"/>
                <w:lang w:val="en-GB"/>
              </w:rPr>
            </w:pPr>
            <w:r w:rsidRPr="00720376">
              <w:rPr>
                <w:sz w:val="20"/>
                <w:szCs w:val="20"/>
                <w:lang w:val="en-GB"/>
              </w:rPr>
              <w:t>S.N.</w:t>
            </w:r>
          </w:p>
        </w:tc>
        <w:tc>
          <w:tcPr>
            <w:tcW w:w="3554" w:type="dxa"/>
            <w:tcBorders>
              <w:top w:val="single" w:sz="6" w:space="0" w:color="auto"/>
              <w:bottom w:val="single" w:sz="6" w:space="0" w:color="auto"/>
            </w:tcBorders>
          </w:tcPr>
          <w:p w14:paraId="76A015C3" w14:textId="77777777" w:rsidR="00267163" w:rsidRPr="00720376" w:rsidRDefault="00267163" w:rsidP="0067738E">
            <w:pPr>
              <w:rPr>
                <w:sz w:val="20"/>
                <w:szCs w:val="20"/>
                <w:lang w:val="en-GB"/>
              </w:rPr>
            </w:pPr>
            <w:r w:rsidRPr="00720376">
              <w:rPr>
                <w:sz w:val="20"/>
                <w:szCs w:val="20"/>
                <w:lang w:val="en-GB"/>
              </w:rPr>
              <w:t>DESCRIPTION</w:t>
            </w:r>
          </w:p>
        </w:tc>
        <w:tc>
          <w:tcPr>
            <w:tcW w:w="2231" w:type="dxa"/>
            <w:tcBorders>
              <w:top w:val="single" w:sz="6" w:space="0" w:color="auto"/>
              <w:bottom w:val="single" w:sz="6" w:space="0" w:color="auto"/>
            </w:tcBorders>
          </w:tcPr>
          <w:p w14:paraId="766FE368" w14:textId="77777777" w:rsidR="00267163" w:rsidRPr="00720376" w:rsidRDefault="00267163" w:rsidP="0067738E">
            <w:pPr>
              <w:rPr>
                <w:sz w:val="20"/>
                <w:szCs w:val="20"/>
                <w:lang w:val="en-GB"/>
              </w:rPr>
            </w:pPr>
            <w:r w:rsidRPr="00720376">
              <w:rPr>
                <w:sz w:val="20"/>
                <w:szCs w:val="20"/>
                <w:lang w:val="en-GB"/>
              </w:rPr>
              <w:t>CRITERIA</w:t>
            </w:r>
          </w:p>
        </w:tc>
        <w:tc>
          <w:tcPr>
            <w:tcW w:w="2818" w:type="dxa"/>
            <w:tcBorders>
              <w:top w:val="single" w:sz="6" w:space="0" w:color="auto"/>
              <w:bottom w:val="single" w:sz="6" w:space="0" w:color="auto"/>
              <w:right w:val="single" w:sz="6" w:space="0" w:color="auto"/>
            </w:tcBorders>
          </w:tcPr>
          <w:p w14:paraId="3D73F981" w14:textId="77777777" w:rsidR="00267163" w:rsidRPr="00720376" w:rsidRDefault="00267163" w:rsidP="0067738E">
            <w:pPr>
              <w:rPr>
                <w:sz w:val="20"/>
                <w:szCs w:val="20"/>
                <w:lang w:val="en-GB"/>
              </w:rPr>
            </w:pPr>
            <w:r w:rsidRPr="00720376">
              <w:rPr>
                <w:sz w:val="20"/>
                <w:szCs w:val="20"/>
                <w:lang w:val="en-GB"/>
              </w:rPr>
              <w:t>REMARKS</w:t>
            </w:r>
          </w:p>
        </w:tc>
      </w:tr>
      <w:tr w:rsidR="00267163" w:rsidRPr="00720376" w14:paraId="4CF4279B" w14:textId="77777777" w:rsidTr="00534512">
        <w:trPr>
          <w:cantSplit/>
        </w:trPr>
        <w:tc>
          <w:tcPr>
            <w:tcW w:w="851" w:type="dxa"/>
            <w:tcBorders>
              <w:top w:val="single" w:sz="6" w:space="0" w:color="auto"/>
              <w:left w:val="single" w:sz="6" w:space="0" w:color="auto"/>
              <w:bottom w:val="single" w:sz="6" w:space="0" w:color="auto"/>
              <w:right w:val="nil"/>
            </w:tcBorders>
          </w:tcPr>
          <w:p w14:paraId="600C1F08" w14:textId="77777777" w:rsidR="00267163" w:rsidRPr="00720376" w:rsidRDefault="00267163" w:rsidP="0067738E">
            <w:pPr>
              <w:rPr>
                <w:sz w:val="20"/>
                <w:szCs w:val="20"/>
                <w:lang w:val="en-GB"/>
              </w:rPr>
            </w:pPr>
            <w:r w:rsidRPr="00720376">
              <w:rPr>
                <w:sz w:val="20"/>
                <w:szCs w:val="20"/>
                <w:lang w:val="en-GB"/>
              </w:rPr>
              <w:br w:type="page"/>
            </w:r>
          </w:p>
        </w:tc>
        <w:tc>
          <w:tcPr>
            <w:tcW w:w="3554" w:type="dxa"/>
            <w:tcBorders>
              <w:top w:val="single" w:sz="6" w:space="0" w:color="auto"/>
              <w:left w:val="nil"/>
              <w:bottom w:val="nil"/>
              <w:right w:val="nil"/>
            </w:tcBorders>
          </w:tcPr>
          <w:p w14:paraId="4C0F51B1" w14:textId="77777777" w:rsidR="00267163" w:rsidRPr="00720376" w:rsidRDefault="00267163" w:rsidP="0067738E">
            <w:pPr>
              <w:rPr>
                <w:b/>
                <w:sz w:val="20"/>
                <w:szCs w:val="20"/>
                <w:lang w:val="en-GB"/>
              </w:rPr>
            </w:pPr>
            <w:r w:rsidRPr="00720376">
              <w:rPr>
                <w:b/>
                <w:sz w:val="20"/>
                <w:szCs w:val="20"/>
                <w:lang w:val="en-GB"/>
              </w:rPr>
              <w:t>SYSTEM PRESSURE</w:t>
            </w:r>
          </w:p>
        </w:tc>
        <w:tc>
          <w:tcPr>
            <w:tcW w:w="2231" w:type="dxa"/>
            <w:tcBorders>
              <w:top w:val="single" w:sz="6" w:space="0" w:color="auto"/>
              <w:left w:val="nil"/>
              <w:bottom w:val="nil"/>
              <w:right w:val="nil"/>
            </w:tcBorders>
          </w:tcPr>
          <w:p w14:paraId="02BDE0B3" w14:textId="77777777" w:rsidR="00267163" w:rsidRPr="00720376" w:rsidRDefault="00267163" w:rsidP="0067738E">
            <w:pPr>
              <w:rPr>
                <w:sz w:val="20"/>
                <w:szCs w:val="20"/>
                <w:lang w:val="en-GB"/>
              </w:rPr>
            </w:pPr>
          </w:p>
        </w:tc>
        <w:tc>
          <w:tcPr>
            <w:tcW w:w="2818" w:type="dxa"/>
            <w:tcBorders>
              <w:top w:val="single" w:sz="6" w:space="0" w:color="auto"/>
              <w:left w:val="nil"/>
              <w:bottom w:val="single" w:sz="6" w:space="0" w:color="auto"/>
              <w:right w:val="single" w:sz="6" w:space="0" w:color="auto"/>
            </w:tcBorders>
          </w:tcPr>
          <w:p w14:paraId="4961EDFF" w14:textId="77777777" w:rsidR="00267163" w:rsidRPr="00720376" w:rsidRDefault="00267163" w:rsidP="0067738E">
            <w:pPr>
              <w:rPr>
                <w:sz w:val="20"/>
                <w:szCs w:val="20"/>
                <w:lang w:val="en-GB"/>
              </w:rPr>
            </w:pPr>
          </w:p>
        </w:tc>
      </w:tr>
      <w:tr w:rsidR="00267163" w:rsidRPr="00720376" w14:paraId="02590696" w14:textId="77777777" w:rsidTr="00534512">
        <w:trPr>
          <w:cantSplit/>
        </w:trPr>
        <w:tc>
          <w:tcPr>
            <w:tcW w:w="851" w:type="dxa"/>
            <w:tcBorders>
              <w:top w:val="single" w:sz="6" w:space="0" w:color="auto"/>
              <w:left w:val="single" w:sz="6" w:space="0" w:color="auto"/>
              <w:bottom w:val="single" w:sz="6" w:space="0" w:color="auto"/>
            </w:tcBorders>
          </w:tcPr>
          <w:p w14:paraId="4DA0393A" w14:textId="77777777" w:rsidR="00267163" w:rsidRPr="00720376" w:rsidRDefault="00267163" w:rsidP="0067738E">
            <w:pPr>
              <w:rPr>
                <w:sz w:val="20"/>
                <w:szCs w:val="20"/>
                <w:lang w:val="en-GB"/>
              </w:rPr>
            </w:pPr>
            <w:r w:rsidRPr="00720376">
              <w:rPr>
                <w:sz w:val="20"/>
                <w:szCs w:val="20"/>
                <w:lang w:val="en-GB"/>
              </w:rPr>
              <w:t>8.</w:t>
            </w:r>
          </w:p>
        </w:tc>
        <w:tc>
          <w:tcPr>
            <w:tcW w:w="3554" w:type="dxa"/>
            <w:tcBorders>
              <w:top w:val="single" w:sz="6" w:space="0" w:color="auto"/>
              <w:bottom w:val="single" w:sz="6" w:space="0" w:color="auto"/>
            </w:tcBorders>
          </w:tcPr>
          <w:p w14:paraId="16C050B2" w14:textId="77777777" w:rsidR="00267163" w:rsidRPr="00720376" w:rsidRDefault="00267163" w:rsidP="0067738E">
            <w:pPr>
              <w:rPr>
                <w:sz w:val="20"/>
                <w:szCs w:val="20"/>
                <w:lang w:val="en-GB"/>
              </w:rPr>
            </w:pPr>
            <w:r w:rsidRPr="00720376">
              <w:rPr>
                <w:sz w:val="20"/>
                <w:szCs w:val="20"/>
                <w:lang w:val="en-GB"/>
              </w:rPr>
              <w:t>Minimum Residual Pressure/ Head</w:t>
            </w:r>
          </w:p>
          <w:p w14:paraId="6AE48258" w14:textId="77777777" w:rsidR="00267163" w:rsidRPr="00720376" w:rsidRDefault="00267163" w:rsidP="0067738E">
            <w:pPr>
              <w:rPr>
                <w:sz w:val="20"/>
                <w:szCs w:val="20"/>
                <w:lang w:val="en-GB"/>
              </w:rPr>
            </w:pPr>
            <w:r w:rsidRPr="00720376">
              <w:rPr>
                <w:sz w:val="20"/>
                <w:szCs w:val="20"/>
                <w:lang w:val="en-GB"/>
              </w:rPr>
              <w:t xml:space="preserve">i. Min. Residual heads in Tapstands : </w:t>
            </w:r>
          </w:p>
          <w:p w14:paraId="5B696753" w14:textId="77777777" w:rsidR="00267163" w:rsidRPr="00720376" w:rsidRDefault="00267163" w:rsidP="0067738E">
            <w:pPr>
              <w:rPr>
                <w:strike/>
                <w:sz w:val="20"/>
                <w:szCs w:val="20"/>
                <w:lang w:val="en-GB"/>
              </w:rPr>
            </w:pPr>
          </w:p>
          <w:p w14:paraId="75ADB0A4" w14:textId="77777777" w:rsidR="00267163" w:rsidRPr="00720376" w:rsidRDefault="00267163" w:rsidP="0067738E">
            <w:pPr>
              <w:rPr>
                <w:sz w:val="20"/>
                <w:szCs w:val="20"/>
                <w:lang w:val="en-GB"/>
              </w:rPr>
            </w:pPr>
            <w:r w:rsidRPr="00720376">
              <w:rPr>
                <w:sz w:val="20"/>
                <w:szCs w:val="20"/>
                <w:lang w:val="en-GB"/>
              </w:rPr>
              <w:t>Absolute Minimum</w:t>
            </w:r>
          </w:p>
          <w:p w14:paraId="235E8D73" w14:textId="77777777" w:rsidR="00267163" w:rsidRPr="00720376" w:rsidRDefault="00267163" w:rsidP="0067738E">
            <w:pPr>
              <w:rPr>
                <w:sz w:val="20"/>
                <w:szCs w:val="20"/>
                <w:lang w:val="en-GB"/>
              </w:rPr>
            </w:pPr>
            <w:r w:rsidRPr="00720376">
              <w:rPr>
                <w:sz w:val="20"/>
                <w:szCs w:val="20"/>
                <w:lang w:val="en-GB"/>
              </w:rPr>
              <w:t>Desired Minimum/ Ideal</w:t>
            </w:r>
          </w:p>
          <w:p w14:paraId="7D6530A4" w14:textId="77777777" w:rsidR="00267163" w:rsidRPr="00720376" w:rsidRDefault="00267163" w:rsidP="0067738E">
            <w:pPr>
              <w:rPr>
                <w:sz w:val="20"/>
                <w:szCs w:val="20"/>
                <w:lang w:val="en-GB"/>
              </w:rPr>
            </w:pPr>
            <w:r w:rsidRPr="00720376">
              <w:rPr>
                <w:sz w:val="20"/>
                <w:szCs w:val="20"/>
                <w:lang w:val="en-GB"/>
              </w:rPr>
              <w:t>Desired Maximum</w:t>
            </w:r>
          </w:p>
          <w:p w14:paraId="2E0808CD" w14:textId="77777777" w:rsidR="00267163" w:rsidRPr="00720376" w:rsidRDefault="00267163" w:rsidP="0067738E">
            <w:pPr>
              <w:rPr>
                <w:sz w:val="20"/>
                <w:szCs w:val="20"/>
                <w:lang w:val="en-GB"/>
              </w:rPr>
            </w:pPr>
            <w:r w:rsidRPr="00720376">
              <w:rPr>
                <w:sz w:val="20"/>
                <w:szCs w:val="20"/>
                <w:lang w:val="en-GB"/>
              </w:rPr>
              <w:t>Absolute Maximum</w:t>
            </w:r>
          </w:p>
          <w:p w14:paraId="054678D1" w14:textId="77777777" w:rsidR="00267163" w:rsidRPr="00720376" w:rsidRDefault="00267163" w:rsidP="0067738E">
            <w:pPr>
              <w:rPr>
                <w:sz w:val="20"/>
                <w:szCs w:val="20"/>
                <w:lang w:val="en-GB"/>
              </w:rPr>
            </w:pPr>
          </w:p>
        </w:tc>
        <w:tc>
          <w:tcPr>
            <w:tcW w:w="2231" w:type="dxa"/>
            <w:tcBorders>
              <w:top w:val="single" w:sz="6" w:space="0" w:color="auto"/>
              <w:bottom w:val="single" w:sz="6" w:space="0" w:color="auto"/>
            </w:tcBorders>
          </w:tcPr>
          <w:p w14:paraId="7B95A351" w14:textId="77777777" w:rsidR="00267163" w:rsidRPr="00720376" w:rsidRDefault="00267163" w:rsidP="0067738E">
            <w:pPr>
              <w:rPr>
                <w:sz w:val="20"/>
                <w:szCs w:val="20"/>
                <w:lang w:val="en-GB"/>
              </w:rPr>
            </w:pPr>
          </w:p>
          <w:p w14:paraId="36A75FE0" w14:textId="77777777" w:rsidR="00267163" w:rsidRPr="00720376" w:rsidRDefault="00267163" w:rsidP="0067738E">
            <w:pPr>
              <w:rPr>
                <w:sz w:val="20"/>
                <w:szCs w:val="20"/>
                <w:lang w:val="en-GB"/>
              </w:rPr>
            </w:pPr>
          </w:p>
          <w:p w14:paraId="4E15DB2F" w14:textId="77777777" w:rsidR="00267163" w:rsidRPr="00720376" w:rsidRDefault="00267163" w:rsidP="0067738E">
            <w:pPr>
              <w:rPr>
                <w:sz w:val="20"/>
                <w:szCs w:val="20"/>
                <w:lang w:val="en-GB"/>
              </w:rPr>
            </w:pPr>
          </w:p>
          <w:p w14:paraId="37866680" w14:textId="77777777" w:rsidR="00267163" w:rsidRPr="00720376" w:rsidRDefault="00267163" w:rsidP="0067738E">
            <w:pPr>
              <w:rPr>
                <w:sz w:val="20"/>
                <w:szCs w:val="20"/>
                <w:lang w:val="en-GB"/>
              </w:rPr>
            </w:pPr>
            <w:r w:rsidRPr="00720376">
              <w:rPr>
                <w:sz w:val="20"/>
                <w:szCs w:val="20"/>
                <w:lang w:val="en-GB"/>
              </w:rPr>
              <w:t>5 m</w:t>
            </w:r>
          </w:p>
          <w:p w14:paraId="3A1720D4" w14:textId="77777777" w:rsidR="00267163" w:rsidRPr="00720376" w:rsidRDefault="00267163" w:rsidP="0067738E">
            <w:pPr>
              <w:rPr>
                <w:sz w:val="20"/>
                <w:szCs w:val="20"/>
                <w:lang w:val="en-GB"/>
              </w:rPr>
            </w:pPr>
            <w:r w:rsidRPr="00720376">
              <w:rPr>
                <w:sz w:val="20"/>
                <w:szCs w:val="20"/>
                <w:lang w:val="en-GB"/>
              </w:rPr>
              <w:t>10 m</w:t>
            </w:r>
          </w:p>
          <w:p w14:paraId="2453472C" w14:textId="77777777" w:rsidR="00267163" w:rsidRPr="00720376" w:rsidRDefault="00267163" w:rsidP="0067738E">
            <w:pPr>
              <w:rPr>
                <w:sz w:val="20"/>
                <w:szCs w:val="20"/>
                <w:lang w:val="en-GB"/>
              </w:rPr>
            </w:pPr>
            <w:r w:rsidRPr="00720376">
              <w:rPr>
                <w:sz w:val="20"/>
                <w:szCs w:val="20"/>
                <w:lang w:val="en-GB"/>
              </w:rPr>
              <w:t>15 m</w:t>
            </w:r>
          </w:p>
          <w:p w14:paraId="29DE3AE0" w14:textId="77777777" w:rsidR="00267163" w:rsidRPr="00720376" w:rsidRDefault="00267163" w:rsidP="0067738E">
            <w:pPr>
              <w:rPr>
                <w:sz w:val="20"/>
                <w:szCs w:val="20"/>
                <w:lang w:val="en-GB"/>
              </w:rPr>
            </w:pPr>
            <w:r w:rsidRPr="00720376">
              <w:rPr>
                <w:sz w:val="20"/>
                <w:szCs w:val="20"/>
                <w:lang w:val="en-GB"/>
              </w:rPr>
              <w:t>30 m</w:t>
            </w:r>
          </w:p>
          <w:p w14:paraId="4D857FB0" w14:textId="77777777" w:rsidR="00267163" w:rsidRPr="00720376" w:rsidRDefault="00267163" w:rsidP="00A42CA7">
            <w:pPr>
              <w:rPr>
                <w:sz w:val="20"/>
                <w:szCs w:val="20"/>
                <w:lang w:val="en-GB"/>
              </w:rPr>
            </w:pPr>
          </w:p>
        </w:tc>
        <w:tc>
          <w:tcPr>
            <w:tcW w:w="2818" w:type="dxa"/>
            <w:tcBorders>
              <w:top w:val="single" w:sz="6" w:space="0" w:color="auto"/>
              <w:bottom w:val="single" w:sz="6" w:space="0" w:color="auto"/>
              <w:right w:val="single" w:sz="6" w:space="0" w:color="auto"/>
            </w:tcBorders>
          </w:tcPr>
          <w:p w14:paraId="15805463" w14:textId="77777777" w:rsidR="00267163" w:rsidRPr="00720376" w:rsidRDefault="00267163" w:rsidP="0067738E">
            <w:pPr>
              <w:rPr>
                <w:sz w:val="20"/>
                <w:szCs w:val="20"/>
                <w:lang w:val="en-GB"/>
              </w:rPr>
            </w:pPr>
          </w:p>
          <w:p w14:paraId="77321E72" w14:textId="77777777" w:rsidR="00267163" w:rsidRPr="00720376" w:rsidRDefault="00267163" w:rsidP="0067738E">
            <w:pPr>
              <w:rPr>
                <w:strike/>
                <w:sz w:val="20"/>
                <w:szCs w:val="20"/>
                <w:lang w:val="en-GB"/>
              </w:rPr>
            </w:pPr>
          </w:p>
          <w:p w14:paraId="58C6FC5D" w14:textId="77777777" w:rsidR="00267163" w:rsidRPr="00720376" w:rsidRDefault="00267163" w:rsidP="0067738E">
            <w:pPr>
              <w:rPr>
                <w:strike/>
                <w:sz w:val="20"/>
                <w:szCs w:val="20"/>
                <w:lang w:val="en-GB"/>
              </w:rPr>
            </w:pPr>
          </w:p>
          <w:p w14:paraId="64CC6CDA" w14:textId="77777777" w:rsidR="00267163" w:rsidRPr="00720376" w:rsidRDefault="00267163" w:rsidP="0067738E">
            <w:pPr>
              <w:rPr>
                <w:sz w:val="20"/>
                <w:szCs w:val="20"/>
                <w:lang w:val="en-GB"/>
              </w:rPr>
            </w:pPr>
            <w:r w:rsidRPr="00720376">
              <w:rPr>
                <w:sz w:val="20"/>
                <w:szCs w:val="20"/>
                <w:lang w:val="en-GB"/>
              </w:rPr>
              <w:t>Min. Required head</w:t>
            </w:r>
          </w:p>
          <w:p w14:paraId="1178C4B6" w14:textId="77777777" w:rsidR="00267163" w:rsidRPr="00720376" w:rsidRDefault="00267163" w:rsidP="0067738E">
            <w:pPr>
              <w:rPr>
                <w:sz w:val="20"/>
                <w:szCs w:val="20"/>
                <w:lang w:val="en-GB"/>
              </w:rPr>
            </w:pPr>
            <w:r w:rsidRPr="00720376">
              <w:rPr>
                <w:sz w:val="20"/>
                <w:szCs w:val="20"/>
                <w:lang w:val="en-GB"/>
              </w:rPr>
              <w:t>Required head in exceptional cases</w:t>
            </w:r>
          </w:p>
          <w:p w14:paraId="611F219A" w14:textId="77777777" w:rsidR="00267163" w:rsidRPr="00720376" w:rsidRDefault="00267163" w:rsidP="00A42CA7">
            <w:pPr>
              <w:rPr>
                <w:sz w:val="20"/>
                <w:szCs w:val="20"/>
                <w:lang w:val="en-GB"/>
              </w:rPr>
            </w:pPr>
          </w:p>
        </w:tc>
      </w:tr>
      <w:tr w:rsidR="00A42CA7" w:rsidRPr="00720376" w14:paraId="7100B6D0" w14:textId="77777777" w:rsidTr="00534512">
        <w:trPr>
          <w:cantSplit/>
        </w:trPr>
        <w:tc>
          <w:tcPr>
            <w:tcW w:w="851" w:type="dxa"/>
            <w:tcBorders>
              <w:top w:val="single" w:sz="6" w:space="0" w:color="auto"/>
              <w:left w:val="single" w:sz="6" w:space="0" w:color="auto"/>
              <w:bottom w:val="single" w:sz="6" w:space="0" w:color="auto"/>
            </w:tcBorders>
          </w:tcPr>
          <w:p w14:paraId="2C5E62B7" w14:textId="77777777" w:rsidR="00A42CA7" w:rsidRPr="00720376" w:rsidRDefault="00A42CA7" w:rsidP="0067738E">
            <w:pPr>
              <w:rPr>
                <w:sz w:val="20"/>
                <w:szCs w:val="20"/>
                <w:lang w:val="en-GB"/>
              </w:rPr>
            </w:pPr>
          </w:p>
        </w:tc>
        <w:tc>
          <w:tcPr>
            <w:tcW w:w="3554" w:type="dxa"/>
            <w:tcBorders>
              <w:top w:val="single" w:sz="6" w:space="0" w:color="auto"/>
              <w:bottom w:val="single" w:sz="6" w:space="0" w:color="auto"/>
            </w:tcBorders>
          </w:tcPr>
          <w:p w14:paraId="3BFDBF21" w14:textId="77777777" w:rsidR="00A42CA7" w:rsidRPr="00720376" w:rsidRDefault="00A42CA7" w:rsidP="00A42CA7">
            <w:pPr>
              <w:rPr>
                <w:sz w:val="20"/>
                <w:szCs w:val="20"/>
                <w:lang w:val="en-GB"/>
              </w:rPr>
            </w:pPr>
            <w:r w:rsidRPr="00720376">
              <w:rPr>
                <w:sz w:val="20"/>
                <w:szCs w:val="20"/>
                <w:lang w:val="en-GB"/>
              </w:rPr>
              <w:t xml:space="preserve">ii. Min. Residual head into </w:t>
            </w:r>
          </w:p>
          <w:p w14:paraId="109A2BC2" w14:textId="77777777" w:rsidR="00A42CA7" w:rsidRPr="00720376" w:rsidRDefault="00A42CA7" w:rsidP="00A42CA7">
            <w:pPr>
              <w:rPr>
                <w:sz w:val="20"/>
                <w:szCs w:val="20"/>
                <w:lang w:val="en-GB"/>
              </w:rPr>
            </w:pPr>
            <w:r w:rsidRPr="00720376">
              <w:rPr>
                <w:sz w:val="20"/>
                <w:szCs w:val="20"/>
                <w:lang w:val="en-GB"/>
              </w:rPr>
              <w:t xml:space="preserve"> Reservoirs, DC, BPT etc. </w:t>
            </w:r>
          </w:p>
          <w:p w14:paraId="058D71FE" w14:textId="77777777" w:rsidR="00A42CA7" w:rsidRPr="00720376" w:rsidRDefault="00A42CA7" w:rsidP="00A42CA7">
            <w:pPr>
              <w:rPr>
                <w:strike/>
                <w:sz w:val="20"/>
                <w:szCs w:val="20"/>
                <w:lang w:val="en-GB"/>
              </w:rPr>
            </w:pPr>
          </w:p>
          <w:p w14:paraId="1E5ADFD0" w14:textId="77777777" w:rsidR="00A42CA7" w:rsidRPr="00720376" w:rsidRDefault="00A42CA7" w:rsidP="00A42CA7">
            <w:pPr>
              <w:rPr>
                <w:sz w:val="20"/>
                <w:szCs w:val="20"/>
                <w:lang w:val="en-GB"/>
              </w:rPr>
            </w:pPr>
            <w:r w:rsidRPr="00720376">
              <w:rPr>
                <w:sz w:val="20"/>
                <w:szCs w:val="20"/>
                <w:lang w:val="en-GB"/>
              </w:rPr>
              <w:t xml:space="preserve">iii. Min. Residual head in mains </w:t>
            </w:r>
          </w:p>
          <w:p w14:paraId="1F48ED6E" w14:textId="77777777" w:rsidR="00A42CA7" w:rsidRPr="00720376" w:rsidRDefault="00A42CA7" w:rsidP="00A42CA7">
            <w:pPr>
              <w:rPr>
                <w:strike/>
                <w:sz w:val="20"/>
                <w:szCs w:val="20"/>
                <w:lang w:val="en-GB"/>
              </w:rPr>
            </w:pPr>
          </w:p>
          <w:p w14:paraId="4BC957A6" w14:textId="77777777" w:rsidR="00A42CA7" w:rsidRPr="00720376" w:rsidRDefault="00A42CA7" w:rsidP="00A42CA7">
            <w:pPr>
              <w:rPr>
                <w:sz w:val="20"/>
                <w:szCs w:val="20"/>
                <w:lang w:val="en-GB"/>
              </w:rPr>
            </w:pPr>
            <w:r w:rsidRPr="00720376">
              <w:rPr>
                <w:sz w:val="20"/>
                <w:szCs w:val="20"/>
                <w:lang w:val="en-GB"/>
              </w:rPr>
              <w:t>Hydraulic Grade Line (HGL) in a pipe line</w:t>
            </w:r>
          </w:p>
        </w:tc>
        <w:tc>
          <w:tcPr>
            <w:tcW w:w="2231" w:type="dxa"/>
            <w:tcBorders>
              <w:top w:val="single" w:sz="6" w:space="0" w:color="auto"/>
              <w:bottom w:val="single" w:sz="6" w:space="0" w:color="auto"/>
            </w:tcBorders>
          </w:tcPr>
          <w:p w14:paraId="0634481C" w14:textId="77777777" w:rsidR="00A42CA7" w:rsidRPr="00720376" w:rsidRDefault="00A42CA7" w:rsidP="00A42CA7">
            <w:pPr>
              <w:rPr>
                <w:sz w:val="20"/>
                <w:szCs w:val="20"/>
                <w:lang w:val="en-GB"/>
              </w:rPr>
            </w:pPr>
            <w:r w:rsidRPr="00720376">
              <w:rPr>
                <w:sz w:val="20"/>
                <w:szCs w:val="20"/>
                <w:lang w:val="en-GB"/>
              </w:rPr>
              <w:t>10 m to 15 m</w:t>
            </w:r>
          </w:p>
          <w:p w14:paraId="1EBF149E" w14:textId="77777777" w:rsidR="00A42CA7" w:rsidRPr="00720376" w:rsidRDefault="00A42CA7" w:rsidP="00A42CA7">
            <w:pPr>
              <w:rPr>
                <w:strike/>
                <w:sz w:val="20"/>
                <w:szCs w:val="20"/>
                <w:lang w:val="en-GB"/>
              </w:rPr>
            </w:pPr>
          </w:p>
          <w:p w14:paraId="2386BEF4" w14:textId="77777777" w:rsidR="00A42CA7" w:rsidRPr="00720376" w:rsidRDefault="00A42CA7" w:rsidP="00A42CA7">
            <w:pPr>
              <w:rPr>
                <w:strike/>
                <w:sz w:val="20"/>
                <w:szCs w:val="20"/>
                <w:lang w:val="en-GB"/>
              </w:rPr>
            </w:pPr>
          </w:p>
          <w:p w14:paraId="03584A0C" w14:textId="77777777" w:rsidR="00A42CA7" w:rsidRPr="00720376" w:rsidRDefault="00A42CA7" w:rsidP="00A42CA7">
            <w:pPr>
              <w:rPr>
                <w:sz w:val="20"/>
                <w:szCs w:val="20"/>
                <w:lang w:val="en-GB"/>
              </w:rPr>
            </w:pPr>
            <w:r w:rsidRPr="00720376">
              <w:rPr>
                <w:sz w:val="20"/>
                <w:szCs w:val="20"/>
                <w:lang w:val="en-GB"/>
              </w:rPr>
              <w:t>10 m above the highest point of ground profile</w:t>
            </w:r>
          </w:p>
          <w:p w14:paraId="6D1D52B2" w14:textId="77777777" w:rsidR="00A42CA7" w:rsidRPr="00720376" w:rsidRDefault="00A42CA7" w:rsidP="0067738E">
            <w:pPr>
              <w:rPr>
                <w:sz w:val="20"/>
                <w:szCs w:val="20"/>
                <w:lang w:val="en-GB"/>
              </w:rPr>
            </w:pPr>
          </w:p>
        </w:tc>
        <w:tc>
          <w:tcPr>
            <w:tcW w:w="2818" w:type="dxa"/>
            <w:tcBorders>
              <w:top w:val="single" w:sz="6" w:space="0" w:color="auto"/>
              <w:bottom w:val="single" w:sz="6" w:space="0" w:color="auto"/>
              <w:right w:val="single" w:sz="6" w:space="0" w:color="auto"/>
            </w:tcBorders>
          </w:tcPr>
          <w:p w14:paraId="18FA7A8A" w14:textId="77777777" w:rsidR="00A42CA7" w:rsidRPr="00720376" w:rsidRDefault="00A42CA7" w:rsidP="00A42CA7">
            <w:pPr>
              <w:rPr>
                <w:sz w:val="20"/>
                <w:szCs w:val="20"/>
                <w:lang w:val="en-GB"/>
              </w:rPr>
            </w:pPr>
            <w:r w:rsidRPr="00720376">
              <w:rPr>
                <w:sz w:val="20"/>
                <w:szCs w:val="20"/>
                <w:lang w:val="en-GB"/>
              </w:rPr>
              <w:t>Required Head</w:t>
            </w:r>
          </w:p>
          <w:p w14:paraId="5C3BCDFB" w14:textId="77777777" w:rsidR="00A42CA7" w:rsidRPr="00720376" w:rsidRDefault="00A42CA7" w:rsidP="00A42CA7">
            <w:pPr>
              <w:rPr>
                <w:sz w:val="20"/>
                <w:szCs w:val="20"/>
                <w:lang w:val="en-GB"/>
              </w:rPr>
            </w:pPr>
          </w:p>
          <w:p w14:paraId="7D5A0BD1" w14:textId="77777777" w:rsidR="00A42CA7" w:rsidRPr="00720376" w:rsidRDefault="00A42CA7" w:rsidP="00A42CA7">
            <w:pPr>
              <w:rPr>
                <w:sz w:val="20"/>
                <w:szCs w:val="20"/>
                <w:lang w:val="en-GB"/>
              </w:rPr>
            </w:pPr>
          </w:p>
          <w:p w14:paraId="028457E0" w14:textId="77777777" w:rsidR="00A42CA7" w:rsidRPr="00720376" w:rsidRDefault="00A42CA7" w:rsidP="00A42CA7">
            <w:pPr>
              <w:rPr>
                <w:sz w:val="20"/>
                <w:szCs w:val="20"/>
                <w:lang w:val="en-GB"/>
              </w:rPr>
            </w:pPr>
            <w:r w:rsidRPr="00720376">
              <w:rPr>
                <w:sz w:val="20"/>
                <w:szCs w:val="20"/>
                <w:lang w:val="en-GB"/>
              </w:rPr>
              <w:t>Min. Required Head</w:t>
            </w:r>
          </w:p>
          <w:p w14:paraId="2A2BE519" w14:textId="77777777" w:rsidR="00A42CA7" w:rsidRPr="00720376" w:rsidRDefault="00A42CA7" w:rsidP="0067738E">
            <w:pPr>
              <w:rPr>
                <w:sz w:val="20"/>
                <w:szCs w:val="20"/>
                <w:lang w:val="en-GB"/>
              </w:rPr>
            </w:pPr>
          </w:p>
        </w:tc>
      </w:tr>
      <w:tr w:rsidR="00267163" w:rsidRPr="00720376" w14:paraId="2661DB1A" w14:textId="77777777" w:rsidTr="00534512">
        <w:trPr>
          <w:cantSplit/>
        </w:trPr>
        <w:tc>
          <w:tcPr>
            <w:tcW w:w="851" w:type="dxa"/>
            <w:tcBorders>
              <w:top w:val="single" w:sz="6" w:space="0" w:color="auto"/>
              <w:left w:val="single" w:sz="6" w:space="0" w:color="auto"/>
              <w:bottom w:val="single" w:sz="6" w:space="0" w:color="auto"/>
            </w:tcBorders>
          </w:tcPr>
          <w:p w14:paraId="43724C63" w14:textId="77777777" w:rsidR="00267163" w:rsidRPr="00720376" w:rsidRDefault="00267163" w:rsidP="0067738E">
            <w:pPr>
              <w:rPr>
                <w:sz w:val="20"/>
                <w:szCs w:val="20"/>
                <w:lang w:val="en-GB"/>
              </w:rPr>
            </w:pPr>
            <w:r w:rsidRPr="00720376">
              <w:rPr>
                <w:sz w:val="20"/>
                <w:szCs w:val="20"/>
                <w:lang w:val="en-GB"/>
              </w:rPr>
              <w:t xml:space="preserve">9. </w:t>
            </w:r>
          </w:p>
        </w:tc>
        <w:tc>
          <w:tcPr>
            <w:tcW w:w="3554" w:type="dxa"/>
            <w:tcBorders>
              <w:top w:val="single" w:sz="6" w:space="0" w:color="auto"/>
              <w:bottom w:val="single" w:sz="6" w:space="0" w:color="auto"/>
            </w:tcBorders>
          </w:tcPr>
          <w:p w14:paraId="12E95180" w14:textId="77777777" w:rsidR="00267163" w:rsidRPr="00720376" w:rsidRDefault="00267163" w:rsidP="0067738E">
            <w:pPr>
              <w:rPr>
                <w:sz w:val="20"/>
                <w:szCs w:val="20"/>
                <w:lang w:val="en-GB"/>
              </w:rPr>
            </w:pPr>
            <w:r w:rsidRPr="00720376">
              <w:rPr>
                <w:sz w:val="20"/>
                <w:szCs w:val="20"/>
                <w:lang w:val="en-GB"/>
              </w:rPr>
              <w:t>Maximum static pressure recommended when using HDPE pipes:</w:t>
            </w:r>
          </w:p>
          <w:p w14:paraId="1BE865AE" w14:textId="77777777" w:rsidR="00267163" w:rsidRPr="00720376" w:rsidRDefault="00267163" w:rsidP="0067738E">
            <w:pPr>
              <w:rPr>
                <w:sz w:val="20"/>
                <w:szCs w:val="20"/>
                <w:lang w:val="en-GB"/>
              </w:rPr>
            </w:pPr>
            <w:r w:rsidRPr="00720376">
              <w:rPr>
                <w:sz w:val="20"/>
                <w:szCs w:val="20"/>
                <w:lang w:val="en-GB"/>
              </w:rPr>
              <w:t>i. Transmission main</w:t>
            </w:r>
          </w:p>
          <w:p w14:paraId="3D91974F" w14:textId="77777777" w:rsidR="00267163" w:rsidRPr="00720376" w:rsidRDefault="00267163" w:rsidP="0067738E">
            <w:pPr>
              <w:rPr>
                <w:sz w:val="20"/>
                <w:szCs w:val="20"/>
                <w:lang w:val="en-GB"/>
              </w:rPr>
            </w:pPr>
            <w:r w:rsidRPr="00720376">
              <w:rPr>
                <w:sz w:val="20"/>
                <w:szCs w:val="20"/>
                <w:lang w:val="en-GB"/>
              </w:rPr>
              <w:t>ii. Distribution main</w:t>
            </w:r>
          </w:p>
        </w:tc>
        <w:tc>
          <w:tcPr>
            <w:tcW w:w="2231" w:type="dxa"/>
            <w:tcBorders>
              <w:top w:val="single" w:sz="6" w:space="0" w:color="auto"/>
              <w:bottom w:val="single" w:sz="6" w:space="0" w:color="auto"/>
            </w:tcBorders>
          </w:tcPr>
          <w:p w14:paraId="15667609" w14:textId="77777777" w:rsidR="00267163" w:rsidRPr="00720376" w:rsidRDefault="00267163" w:rsidP="0067738E">
            <w:pPr>
              <w:rPr>
                <w:sz w:val="20"/>
                <w:szCs w:val="20"/>
                <w:lang w:val="en-GB"/>
              </w:rPr>
            </w:pPr>
            <w:r w:rsidRPr="00720376">
              <w:rPr>
                <w:sz w:val="20"/>
                <w:szCs w:val="20"/>
                <w:lang w:val="en-GB"/>
              </w:rPr>
              <w:t>100 m - 60 m</w:t>
            </w:r>
          </w:p>
          <w:p w14:paraId="16CB03ED" w14:textId="77777777" w:rsidR="00267163" w:rsidRPr="00720376" w:rsidRDefault="00267163" w:rsidP="0067738E">
            <w:pPr>
              <w:rPr>
                <w:sz w:val="20"/>
                <w:szCs w:val="20"/>
                <w:lang w:val="en-GB"/>
              </w:rPr>
            </w:pPr>
          </w:p>
        </w:tc>
        <w:tc>
          <w:tcPr>
            <w:tcW w:w="2818" w:type="dxa"/>
            <w:tcBorders>
              <w:top w:val="single" w:sz="6" w:space="0" w:color="auto"/>
              <w:bottom w:val="single" w:sz="6" w:space="0" w:color="auto"/>
              <w:right w:val="single" w:sz="6" w:space="0" w:color="auto"/>
            </w:tcBorders>
          </w:tcPr>
          <w:p w14:paraId="0562479C" w14:textId="77777777" w:rsidR="00267163" w:rsidRPr="00720376" w:rsidRDefault="00267163" w:rsidP="0067738E">
            <w:pPr>
              <w:rPr>
                <w:sz w:val="20"/>
                <w:szCs w:val="20"/>
                <w:lang w:val="en-GB"/>
              </w:rPr>
            </w:pPr>
            <w:r w:rsidRPr="00720376">
              <w:rPr>
                <w:sz w:val="20"/>
                <w:szCs w:val="20"/>
                <w:lang w:val="en-GB"/>
              </w:rPr>
              <w:t>The pressure rating for all fittings shall be appropriate to that class of the pipe used.</w:t>
            </w:r>
          </w:p>
        </w:tc>
      </w:tr>
    </w:tbl>
    <w:p w14:paraId="131F4D77" w14:textId="77777777" w:rsidR="00267163" w:rsidRPr="00720376" w:rsidRDefault="00267163" w:rsidP="0067738E">
      <w:pPr>
        <w:rPr>
          <w:szCs w:val="22"/>
          <w:lang w:val="en-GB"/>
        </w:rPr>
      </w:pPr>
    </w:p>
    <w:tbl>
      <w:tblPr>
        <w:tblW w:w="9356"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17"/>
        <w:gridCol w:w="2402"/>
        <w:gridCol w:w="1701"/>
        <w:gridCol w:w="4536"/>
      </w:tblGrid>
      <w:tr w:rsidR="00267163" w:rsidRPr="00720376" w14:paraId="310E2A9E" w14:textId="77777777" w:rsidTr="00A42CA7">
        <w:trPr>
          <w:cantSplit/>
        </w:trPr>
        <w:tc>
          <w:tcPr>
            <w:tcW w:w="717" w:type="dxa"/>
            <w:tcBorders>
              <w:top w:val="single" w:sz="6" w:space="0" w:color="auto"/>
              <w:left w:val="single" w:sz="6" w:space="0" w:color="auto"/>
              <w:bottom w:val="single" w:sz="6" w:space="0" w:color="auto"/>
              <w:right w:val="nil"/>
            </w:tcBorders>
          </w:tcPr>
          <w:p w14:paraId="32EB799D" w14:textId="77777777" w:rsidR="00267163" w:rsidRPr="00720376" w:rsidRDefault="00267163" w:rsidP="0067738E">
            <w:pPr>
              <w:rPr>
                <w:sz w:val="20"/>
                <w:szCs w:val="20"/>
                <w:lang w:val="en-GB"/>
              </w:rPr>
            </w:pPr>
            <w:r w:rsidRPr="00720376">
              <w:rPr>
                <w:sz w:val="20"/>
                <w:szCs w:val="20"/>
                <w:lang w:val="en-GB"/>
              </w:rPr>
              <w:t>S.N.</w:t>
            </w:r>
          </w:p>
        </w:tc>
        <w:tc>
          <w:tcPr>
            <w:tcW w:w="2402" w:type="dxa"/>
            <w:tcBorders>
              <w:top w:val="single" w:sz="6" w:space="0" w:color="auto"/>
              <w:left w:val="nil"/>
              <w:bottom w:val="single" w:sz="6" w:space="0" w:color="auto"/>
              <w:right w:val="nil"/>
            </w:tcBorders>
          </w:tcPr>
          <w:p w14:paraId="0EA55C65" w14:textId="77777777" w:rsidR="00267163" w:rsidRPr="00720376" w:rsidRDefault="00267163" w:rsidP="0067738E">
            <w:pPr>
              <w:rPr>
                <w:sz w:val="20"/>
                <w:szCs w:val="20"/>
                <w:lang w:val="en-GB"/>
              </w:rPr>
            </w:pPr>
            <w:r w:rsidRPr="00720376">
              <w:rPr>
                <w:sz w:val="20"/>
                <w:szCs w:val="20"/>
                <w:lang w:val="en-GB"/>
              </w:rPr>
              <w:t>DESCRIPTION</w:t>
            </w:r>
          </w:p>
        </w:tc>
        <w:tc>
          <w:tcPr>
            <w:tcW w:w="1701" w:type="dxa"/>
            <w:tcBorders>
              <w:top w:val="single" w:sz="6" w:space="0" w:color="auto"/>
              <w:left w:val="nil"/>
              <w:bottom w:val="single" w:sz="6" w:space="0" w:color="auto"/>
              <w:right w:val="nil"/>
            </w:tcBorders>
          </w:tcPr>
          <w:p w14:paraId="78D658CB" w14:textId="77777777" w:rsidR="00267163" w:rsidRPr="00720376" w:rsidRDefault="00267163" w:rsidP="0067738E">
            <w:pPr>
              <w:rPr>
                <w:sz w:val="20"/>
                <w:szCs w:val="20"/>
                <w:lang w:val="en-GB"/>
              </w:rPr>
            </w:pPr>
            <w:r w:rsidRPr="00720376">
              <w:rPr>
                <w:sz w:val="20"/>
                <w:szCs w:val="20"/>
                <w:lang w:val="en-GB"/>
              </w:rPr>
              <w:t>CRITERIA</w:t>
            </w:r>
          </w:p>
        </w:tc>
        <w:tc>
          <w:tcPr>
            <w:tcW w:w="4536" w:type="dxa"/>
            <w:tcBorders>
              <w:top w:val="single" w:sz="6" w:space="0" w:color="auto"/>
              <w:left w:val="nil"/>
              <w:bottom w:val="single" w:sz="6" w:space="0" w:color="auto"/>
              <w:right w:val="single" w:sz="6" w:space="0" w:color="auto"/>
            </w:tcBorders>
          </w:tcPr>
          <w:p w14:paraId="5219563C" w14:textId="77777777" w:rsidR="00267163" w:rsidRPr="00720376" w:rsidRDefault="00267163" w:rsidP="0067738E">
            <w:pPr>
              <w:rPr>
                <w:sz w:val="20"/>
                <w:szCs w:val="20"/>
                <w:lang w:val="en-GB"/>
              </w:rPr>
            </w:pPr>
            <w:r w:rsidRPr="00720376">
              <w:rPr>
                <w:sz w:val="20"/>
                <w:szCs w:val="20"/>
                <w:lang w:val="en-GB"/>
              </w:rPr>
              <w:t>REMARKS</w:t>
            </w:r>
          </w:p>
        </w:tc>
      </w:tr>
      <w:tr w:rsidR="00267163" w:rsidRPr="00720376" w14:paraId="126E3F55" w14:textId="77777777" w:rsidTr="00A42CA7">
        <w:trPr>
          <w:cantSplit/>
        </w:trPr>
        <w:tc>
          <w:tcPr>
            <w:tcW w:w="717" w:type="dxa"/>
            <w:tcBorders>
              <w:top w:val="single" w:sz="6" w:space="0" w:color="auto"/>
              <w:left w:val="single" w:sz="6" w:space="0" w:color="auto"/>
              <w:bottom w:val="single" w:sz="6" w:space="0" w:color="auto"/>
              <w:right w:val="nil"/>
            </w:tcBorders>
          </w:tcPr>
          <w:p w14:paraId="0785BBAE" w14:textId="77777777" w:rsidR="00267163" w:rsidRPr="00720376" w:rsidRDefault="00267163" w:rsidP="0067738E">
            <w:pPr>
              <w:rPr>
                <w:sz w:val="20"/>
                <w:szCs w:val="20"/>
                <w:lang w:val="en-GB"/>
              </w:rPr>
            </w:pPr>
            <w:r w:rsidRPr="00720376">
              <w:rPr>
                <w:sz w:val="20"/>
                <w:szCs w:val="20"/>
                <w:lang w:val="en-GB"/>
              </w:rPr>
              <w:t>10.</w:t>
            </w:r>
          </w:p>
        </w:tc>
        <w:tc>
          <w:tcPr>
            <w:tcW w:w="2402" w:type="dxa"/>
            <w:tcBorders>
              <w:top w:val="single" w:sz="6" w:space="0" w:color="auto"/>
              <w:left w:val="nil"/>
              <w:bottom w:val="single" w:sz="6" w:space="0" w:color="auto"/>
              <w:right w:val="nil"/>
            </w:tcBorders>
          </w:tcPr>
          <w:p w14:paraId="307DB23E" w14:textId="77777777" w:rsidR="00267163" w:rsidRPr="00720376" w:rsidRDefault="00267163" w:rsidP="0067738E">
            <w:pPr>
              <w:rPr>
                <w:sz w:val="20"/>
                <w:szCs w:val="20"/>
                <w:lang w:val="en-GB"/>
              </w:rPr>
            </w:pPr>
            <w:r w:rsidRPr="00720376">
              <w:rPr>
                <w:sz w:val="20"/>
                <w:szCs w:val="20"/>
                <w:lang w:val="en-GB"/>
              </w:rPr>
              <w:t>The hydro static pressure, flow velocity, pipe diameter, head losses etc will be calculated by Hazen W. Darcy W</w:t>
            </w:r>
            <w:r w:rsidR="009A1892" w:rsidRPr="00720376">
              <w:rPr>
                <w:sz w:val="20"/>
                <w:szCs w:val="20"/>
                <w:lang w:val="en-GB"/>
              </w:rPr>
              <w:t>e</w:t>
            </w:r>
            <w:r w:rsidRPr="00720376">
              <w:rPr>
                <w:sz w:val="20"/>
                <w:szCs w:val="20"/>
                <w:lang w:val="en-GB"/>
              </w:rPr>
              <w:t>isbach or C</w:t>
            </w:r>
            <w:r w:rsidR="009A1892" w:rsidRPr="00720376">
              <w:rPr>
                <w:sz w:val="20"/>
                <w:szCs w:val="20"/>
                <w:lang w:val="en-GB"/>
              </w:rPr>
              <w:t>o</w:t>
            </w:r>
            <w:r w:rsidRPr="00720376">
              <w:rPr>
                <w:sz w:val="20"/>
                <w:szCs w:val="20"/>
                <w:lang w:val="en-GB"/>
              </w:rPr>
              <w:t>l</w:t>
            </w:r>
            <w:r w:rsidR="009A1892" w:rsidRPr="00720376">
              <w:rPr>
                <w:sz w:val="20"/>
                <w:szCs w:val="20"/>
                <w:lang w:val="en-GB"/>
              </w:rPr>
              <w:t>e</w:t>
            </w:r>
            <w:r w:rsidRPr="00720376">
              <w:rPr>
                <w:sz w:val="20"/>
                <w:szCs w:val="20"/>
                <w:lang w:val="en-GB"/>
              </w:rPr>
              <w:t>br</w:t>
            </w:r>
            <w:r w:rsidR="009A1892" w:rsidRPr="00720376">
              <w:rPr>
                <w:sz w:val="20"/>
                <w:szCs w:val="20"/>
                <w:lang w:val="en-GB"/>
              </w:rPr>
              <w:t>o</w:t>
            </w:r>
            <w:r w:rsidRPr="00720376">
              <w:rPr>
                <w:sz w:val="20"/>
                <w:szCs w:val="20"/>
                <w:lang w:val="en-GB"/>
              </w:rPr>
              <w:t>ok White formula.</w:t>
            </w:r>
          </w:p>
        </w:tc>
        <w:tc>
          <w:tcPr>
            <w:tcW w:w="1701" w:type="dxa"/>
            <w:tcBorders>
              <w:top w:val="single" w:sz="6" w:space="0" w:color="auto"/>
              <w:left w:val="nil"/>
              <w:bottom w:val="single" w:sz="6" w:space="0" w:color="auto"/>
              <w:right w:val="nil"/>
            </w:tcBorders>
          </w:tcPr>
          <w:p w14:paraId="612BB88E" w14:textId="77777777" w:rsidR="00267163" w:rsidRPr="00720376" w:rsidRDefault="00267163" w:rsidP="0067738E">
            <w:pPr>
              <w:rPr>
                <w:strike/>
                <w:sz w:val="20"/>
                <w:szCs w:val="20"/>
                <w:lang w:val="en-GB"/>
              </w:rPr>
            </w:pPr>
          </w:p>
          <w:p w14:paraId="65541D17" w14:textId="77777777" w:rsidR="00267163" w:rsidRPr="00720376" w:rsidRDefault="00267163" w:rsidP="0067738E">
            <w:pPr>
              <w:rPr>
                <w:strike/>
                <w:sz w:val="20"/>
                <w:szCs w:val="20"/>
                <w:lang w:val="en-GB"/>
              </w:rPr>
            </w:pPr>
          </w:p>
        </w:tc>
        <w:tc>
          <w:tcPr>
            <w:tcW w:w="4536" w:type="dxa"/>
            <w:tcBorders>
              <w:top w:val="single" w:sz="6" w:space="0" w:color="auto"/>
              <w:left w:val="nil"/>
              <w:bottom w:val="single" w:sz="6" w:space="0" w:color="auto"/>
              <w:right w:val="single" w:sz="6" w:space="0" w:color="auto"/>
            </w:tcBorders>
          </w:tcPr>
          <w:p w14:paraId="66ECDEB5" w14:textId="77777777" w:rsidR="00267163" w:rsidRPr="00720376" w:rsidRDefault="00267163" w:rsidP="0067738E">
            <w:pPr>
              <w:rPr>
                <w:sz w:val="20"/>
                <w:szCs w:val="20"/>
                <w:lang w:val="en-GB"/>
              </w:rPr>
            </w:pPr>
            <w:r w:rsidRPr="00720376">
              <w:rPr>
                <w:sz w:val="20"/>
                <w:szCs w:val="20"/>
                <w:lang w:val="en-GB"/>
              </w:rPr>
              <w:t>The pipes in gravity flow distribution system consist of PVC or PE or Galvanized Iron (GI) or Ductile Pipes</w:t>
            </w:r>
          </w:p>
          <w:p w14:paraId="2828C06A" w14:textId="77777777" w:rsidR="00267163" w:rsidRPr="00720376" w:rsidRDefault="00267163" w:rsidP="0067738E">
            <w:pPr>
              <w:rPr>
                <w:sz w:val="20"/>
                <w:szCs w:val="20"/>
                <w:lang w:val="en-GB"/>
              </w:rPr>
            </w:pPr>
            <w:r w:rsidRPr="00720376">
              <w:rPr>
                <w:sz w:val="20"/>
                <w:szCs w:val="20"/>
                <w:lang w:val="en-GB"/>
              </w:rPr>
              <w:t>The number break pressure tanks will be selected by designer based on ground slope and class of using pipe</w:t>
            </w:r>
          </w:p>
          <w:p w14:paraId="3E6A633F" w14:textId="77777777" w:rsidR="00267163" w:rsidRPr="00720376" w:rsidRDefault="00267163" w:rsidP="0067738E">
            <w:pPr>
              <w:rPr>
                <w:sz w:val="20"/>
                <w:szCs w:val="20"/>
                <w:lang w:val="en-GB"/>
              </w:rPr>
            </w:pPr>
            <w:r w:rsidRPr="00720376">
              <w:rPr>
                <w:sz w:val="20"/>
                <w:szCs w:val="20"/>
                <w:lang w:val="en-GB"/>
              </w:rPr>
              <w:t>Pipe trench excavation depth for PE pipe should not be less than 1.0 meter and width 0.6 meter.</w:t>
            </w:r>
          </w:p>
        </w:tc>
      </w:tr>
      <w:tr w:rsidR="00267163" w:rsidRPr="00720376" w14:paraId="07B75269" w14:textId="77777777" w:rsidTr="00A42CA7">
        <w:trPr>
          <w:cantSplit/>
        </w:trPr>
        <w:tc>
          <w:tcPr>
            <w:tcW w:w="717" w:type="dxa"/>
            <w:tcBorders>
              <w:top w:val="single" w:sz="6" w:space="0" w:color="auto"/>
              <w:left w:val="single" w:sz="6" w:space="0" w:color="auto"/>
              <w:bottom w:val="single" w:sz="6" w:space="0" w:color="auto"/>
            </w:tcBorders>
          </w:tcPr>
          <w:p w14:paraId="2A805262" w14:textId="77777777" w:rsidR="00267163" w:rsidRPr="00720376" w:rsidRDefault="00267163" w:rsidP="0067738E">
            <w:pPr>
              <w:rPr>
                <w:sz w:val="20"/>
                <w:szCs w:val="20"/>
                <w:lang w:val="en-GB"/>
              </w:rPr>
            </w:pPr>
            <w:r w:rsidRPr="00720376">
              <w:rPr>
                <w:sz w:val="20"/>
                <w:szCs w:val="20"/>
                <w:lang w:val="en-GB"/>
              </w:rPr>
              <w:t>11.</w:t>
            </w:r>
          </w:p>
        </w:tc>
        <w:tc>
          <w:tcPr>
            <w:tcW w:w="2402" w:type="dxa"/>
            <w:tcBorders>
              <w:top w:val="single" w:sz="6" w:space="0" w:color="auto"/>
              <w:bottom w:val="single" w:sz="6" w:space="0" w:color="auto"/>
            </w:tcBorders>
          </w:tcPr>
          <w:p w14:paraId="17E53D6A" w14:textId="77777777" w:rsidR="00267163" w:rsidRPr="00720376" w:rsidRDefault="00267163" w:rsidP="0067738E">
            <w:pPr>
              <w:rPr>
                <w:sz w:val="20"/>
                <w:szCs w:val="20"/>
                <w:lang w:val="en-GB"/>
              </w:rPr>
            </w:pPr>
            <w:r w:rsidRPr="00720376">
              <w:rPr>
                <w:sz w:val="20"/>
                <w:szCs w:val="20"/>
                <w:lang w:val="en-GB"/>
              </w:rPr>
              <w:t>Velocity of flow in pipes</w:t>
            </w:r>
          </w:p>
          <w:p w14:paraId="5071CDBE" w14:textId="77777777" w:rsidR="00267163" w:rsidRPr="00720376" w:rsidRDefault="00267163" w:rsidP="0067738E">
            <w:pPr>
              <w:rPr>
                <w:sz w:val="20"/>
                <w:szCs w:val="20"/>
                <w:lang w:val="en-GB"/>
              </w:rPr>
            </w:pPr>
          </w:p>
          <w:p w14:paraId="38EEE1BE" w14:textId="77777777" w:rsidR="00267163" w:rsidRPr="00720376" w:rsidRDefault="00267163" w:rsidP="0067738E">
            <w:pPr>
              <w:rPr>
                <w:sz w:val="20"/>
                <w:szCs w:val="20"/>
                <w:lang w:val="en-GB"/>
              </w:rPr>
            </w:pPr>
            <w:r w:rsidRPr="00720376">
              <w:rPr>
                <w:sz w:val="20"/>
                <w:szCs w:val="20"/>
                <w:lang w:val="en-GB"/>
              </w:rPr>
              <w:t xml:space="preserve">- Maximum Velocity </w:t>
            </w:r>
          </w:p>
          <w:p w14:paraId="3F570932" w14:textId="77777777" w:rsidR="00267163" w:rsidRPr="00720376" w:rsidRDefault="00267163" w:rsidP="0067738E">
            <w:pPr>
              <w:rPr>
                <w:sz w:val="20"/>
                <w:szCs w:val="20"/>
                <w:lang w:val="en-GB"/>
              </w:rPr>
            </w:pPr>
          </w:p>
          <w:p w14:paraId="09088E78" w14:textId="77777777" w:rsidR="00267163" w:rsidRPr="00720376" w:rsidRDefault="00267163" w:rsidP="0067738E">
            <w:pPr>
              <w:rPr>
                <w:sz w:val="20"/>
                <w:szCs w:val="20"/>
                <w:lang w:val="en-GB"/>
              </w:rPr>
            </w:pPr>
            <w:r w:rsidRPr="00720376">
              <w:rPr>
                <w:sz w:val="20"/>
                <w:szCs w:val="20"/>
                <w:lang w:val="en-GB"/>
              </w:rPr>
              <w:t>- Minimum Velocity</w:t>
            </w:r>
          </w:p>
        </w:tc>
        <w:tc>
          <w:tcPr>
            <w:tcW w:w="1701" w:type="dxa"/>
            <w:tcBorders>
              <w:top w:val="single" w:sz="6" w:space="0" w:color="auto"/>
              <w:bottom w:val="single" w:sz="6" w:space="0" w:color="auto"/>
            </w:tcBorders>
          </w:tcPr>
          <w:p w14:paraId="284E5A20" w14:textId="77777777" w:rsidR="00267163" w:rsidRPr="00720376" w:rsidRDefault="00267163" w:rsidP="0067738E">
            <w:pPr>
              <w:rPr>
                <w:sz w:val="20"/>
                <w:szCs w:val="20"/>
                <w:lang w:val="en-GB"/>
              </w:rPr>
            </w:pPr>
          </w:p>
          <w:p w14:paraId="60E450DE" w14:textId="77777777" w:rsidR="00267163" w:rsidRPr="00720376" w:rsidRDefault="00267163" w:rsidP="0067738E">
            <w:pPr>
              <w:rPr>
                <w:sz w:val="20"/>
                <w:szCs w:val="20"/>
                <w:lang w:val="en-GB"/>
              </w:rPr>
            </w:pPr>
          </w:p>
          <w:p w14:paraId="31FF4D49" w14:textId="77777777" w:rsidR="00267163" w:rsidRPr="00720376" w:rsidRDefault="00267163" w:rsidP="0067738E">
            <w:pPr>
              <w:rPr>
                <w:sz w:val="20"/>
                <w:szCs w:val="20"/>
                <w:lang w:val="en-GB"/>
              </w:rPr>
            </w:pPr>
            <w:r w:rsidRPr="00720376">
              <w:rPr>
                <w:sz w:val="20"/>
                <w:szCs w:val="20"/>
                <w:lang w:val="en-GB"/>
              </w:rPr>
              <w:t>3.0 m/sec</w:t>
            </w:r>
          </w:p>
          <w:p w14:paraId="2A44ADEE" w14:textId="77777777" w:rsidR="00267163" w:rsidRPr="00720376" w:rsidRDefault="00267163" w:rsidP="0067738E">
            <w:pPr>
              <w:rPr>
                <w:sz w:val="20"/>
                <w:szCs w:val="20"/>
                <w:lang w:val="en-GB"/>
              </w:rPr>
            </w:pPr>
          </w:p>
          <w:p w14:paraId="27D15715" w14:textId="77777777" w:rsidR="00267163" w:rsidRPr="00720376" w:rsidRDefault="00267163" w:rsidP="0067738E">
            <w:pPr>
              <w:rPr>
                <w:sz w:val="20"/>
                <w:szCs w:val="20"/>
                <w:lang w:val="en-GB"/>
              </w:rPr>
            </w:pPr>
            <w:r w:rsidRPr="00720376">
              <w:rPr>
                <w:sz w:val="20"/>
                <w:szCs w:val="20"/>
                <w:lang w:val="en-GB"/>
              </w:rPr>
              <w:t>0.7 m/sec</w:t>
            </w:r>
          </w:p>
        </w:tc>
        <w:tc>
          <w:tcPr>
            <w:tcW w:w="4536" w:type="dxa"/>
            <w:tcBorders>
              <w:top w:val="single" w:sz="6" w:space="0" w:color="auto"/>
              <w:bottom w:val="single" w:sz="6" w:space="0" w:color="auto"/>
              <w:right w:val="single" w:sz="6" w:space="0" w:color="auto"/>
            </w:tcBorders>
          </w:tcPr>
          <w:p w14:paraId="25068F61" w14:textId="77777777" w:rsidR="00267163" w:rsidRPr="00720376" w:rsidRDefault="00267163" w:rsidP="0067738E">
            <w:pPr>
              <w:rPr>
                <w:sz w:val="20"/>
                <w:szCs w:val="20"/>
                <w:lang w:val="en-GB"/>
              </w:rPr>
            </w:pPr>
          </w:p>
        </w:tc>
      </w:tr>
    </w:tbl>
    <w:p w14:paraId="1EE13547" w14:textId="77777777" w:rsidR="00267163" w:rsidRPr="00720376" w:rsidRDefault="00267163" w:rsidP="0067738E">
      <w:pPr>
        <w:rPr>
          <w:szCs w:val="22"/>
          <w:lang w:val="en-GB"/>
        </w:rPr>
      </w:pPr>
    </w:p>
    <w:tbl>
      <w:tblPr>
        <w:tblW w:w="9356" w:type="dxa"/>
        <w:tblInd w:w="250" w:type="dxa"/>
        <w:tblBorders>
          <w:top w:val="sing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09"/>
        <w:gridCol w:w="2410"/>
        <w:gridCol w:w="2126"/>
        <w:gridCol w:w="4111"/>
      </w:tblGrid>
      <w:tr w:rsidR="00267163" w:rsidRPr="00720376" w14:paraId="7C1BA85E" w14:textId="77777777" w:rsidTr="00A42CA7">
        <w:trPr>
          <w:cantSplit/>
        </w:trPr>
        <w:tc>
          <w:tcPr>
            <w:tcW w:w="709" w:type="dxa"/>
            <w:tcBorders>
              <w:left w:val="single" w:sz="6" w:space="0" w:color="auto"/>
              <w:bottom w:val="single" w:sz="6" w:space="0" w:color="auto"/>
              <w:right w:val="nil"/>
            </w:tcBorders>
          </w:tcPr>
          <w:p w14:paraId="40C5A1EF" w14:textId="77777777" w:rsidR="00267163" w:rsidRPr="00720376" w:rsidRDefault="00267163" w:rsidP="0067738E">
            <w:pPr>
              <w:rPr>
                <w:sz w:val="20"/>
                <w:szCs w:val="20"/>
                <w:lang w:val="en-GB"/>
              </w:rPr>
            </w:pPr>
          </w:p>
        </w:tc>
        <w:tc>
          <w:tcPr>
            <w:tcW w:w="2410" w:type="dxa"/>
            <w:tcBorders>
              <w:left w:val="nil"/>
              <w:bottom w:val="single" w:sz="6" w:space="0" w:color="auto"/>
              <w:right w:val="nil"/>
            </w:tcBorders>
          </w:tcPr>
          <w:p w14:paraId="78E2300D" w14:textId="77777777" w:rsidR="00267163" w:rsidRPr="00720376" w:rsidRDefault="00267163" w:rsidP="0067738E">
            <w:pPr>
              <w:rPr>
                <w:b/>
                <w:sz w:val="20"/>
                <w:szCs w:val="20"/>
                <w:lang w:val="en-GB"/>
              </w:rPr>
            </w:pPr>
            <w:r w:rsidRPr="00720376">
              <w:rPr>
                <w:b/>
                <w:sz w:val="20"/>
                <w:szCs w:val="20"/>
                <w:lang w:val="en-GB"/>
              </w:rPr>
              <w:t>SERVICE LEVEL</w:t>
            </w:r>
          </w:p>
        </w:tc>
        <w:tc>
          <w:tcPr>
            <w:tcW w:w="2126" w:type="dxa"/>
            <w:tcBorders>
              <w:left w:val="nil"/>
              <w:bottom w:val="single" w:sz="6" w:space="0" w:color="auto"/>
              <w:right w:val="nil"/>
            </w:tcBorders>
          </w:tcPr>
          <w:p w14:paraId="185A67F3" w14:textId="77777777" w:rsidR="00267163" w:rsidRPr="00720376" w:rsidRDefault="00267163" w:rsidP="0067738E">
            <w:pPr>
              <w:rPr>
                <w:sz w:val="20"/>
                <w:szCs w:val="20"/>
                <w:lang w:val="en-GB"/>
              </w:rPr>
            </w:pPr>
          </w:p>
        </w:tc>
        <w:tc>
          <w:tcPr>
            <w:tcW w:w="4111" w:type="dxa"/>
            <w:tcBorders>
              <w:left w:val="nil"/>
              <w:bottom w:val="single" w:sz="6" w:space="0" w:color="auto"/>
              <w:right w:val="single" w:sz="6" w:space="0" w:color="auto"/>
            </w:tcBorders>
          </w:tcPr>
          <w:p w14:paraId="5F528741" w14:textId="77777777" w:rsidR="00267163" w:rsidRPr="00720376" w:rsidRDefault="00267163" w:rsidP="0067738E">
            <w:pPr>
              <w:rPr>
                <w:sz w:val="20"/>
                <w:szCs w:val="20"/>
                <w:lang w:val="en-GB"/>
              </w:rPr>
            </w:pPr>
          </w:p>
        </w:tc>
      </w:tr>
      <w:tr w:rsidR="00A42CA7" w:rsidRPr="00720376" w14:paraId="47F18035" w14:textId="77777777" w:rsidTr="00A42CA7">
        <w:trPr>
          <w:cantSplit/>
        </w:trPr>
        <w:tc>
          <w:tcPr>
            <w:tcW w:w="709" w:type="dxa"/>
            <w:tcBorders>
              <w:left w:val="single" w:sz="6" w:space="0" w:color="auto"/>
              <w:bottom w:val="single" w:sz="6" w:space="0" w:color="auto"/>
            </w:tcBorders>
          </w:tcPr>
          <w:p w14:paraId="4C172398" w14:textId="77777777" w:rsidR="00A42CA7" w:rsidRPr="00720376" w:rsidRDefault="00A42CA7" w:rsidP="0067738E">
            <w:pPr>
              <w:rPr>
                <w:sz w:val="20"/>
                <w:szCs w:val="20"/>
                <w:lang w:val="en-GB"/>
              </w:rPr>
            </w:pPr>
            <w:r w:rsidRPr="00720376">
              <w:rPr>
                <w:sz w:val="20"/>
                <w:szCs w:val="20"/>
                <w:lang w:val="en-GB"/>
              </w:rPr>
              <w:t>12.</w:t>
            </w:r>
          </w:p>
        </w:tc>
        <w:tc>
          <w:tcPr>
            <w:tcW w:w="2410" w:type="dxa"/>
            <w:tcBorders>
              <w:bottom w:val="single" w:sz="6" w:space="0" w:color="auto"/>
            </w:tcBorders>
          </w:tcPr>
          <w:p w14:paraId="2EBD6B64" w14:textId="77777777" w:rsidR="00A42CA7" w:rsidRPr="00720376" w:rsidRDefault="00A42CA7" w:rsidP="0067738E">
            <w:pPr>
              <w:rPr>
                <w:sz w:val="20"/>
                <w:szCs w:val="20"/>
                <w:lang w:val="en-GB"/>
              </w:rPr>
            </w:pPr>
            <w:r w:rsidRPr="00720376">
              <w:rPr>
                <w:sz w:val="20"/>
                <w:szCs w:val="20"/>
                <w:lang w:val="en-GB"/>
              </w:rPr>
              <w:t xml:space="preserve">Basic service level </w:t>
            </w:r>
          </w:p>
        </w:tc>
        <w:tc>
          <w:tcPr>
            <w:tcW w:w="6237" w:type="dxa"/>
            <w:gridSpan w:val="2"/>
            <w:tcBorders>
              <w:bottom w:val="single" w:sz="6" w:space="0" w:color="auto"/>
              <w:right w:val="single" w:sz="6" w:space="0" w:color="auto"/>
            </w:tcBorders>
          </w:tcPr>
          <w:p w14:paraId="33CDA7C2" w14:textId="77777777" w:rsidR="00A42CA7" w:rsidRPr="00720376" w:rsidRDefault="00A42CA7" w:rsidP="0067738E">
            <w:pPr>
              <w:rPr>
                <w:sz w:val="20"/>
                <w:szCs w:val="20"/>
                <w:lang w:val="en-GB"/>
              </w:rPr>
            </w:pPr>
            <w:r w:rsidRPr="00720376">
              <w:rPr>
                <w:sz w:val="20"/>
                <w:szCs w:val="20"/>
                <w:lang w:val="en-GB"/>
              </w:rPr>
              <w:t>Public Tap-stand</w:t>
            </w:r>
          </w:p>
          <w:p w14:paraId="73A97B70" w14:textId="77777777" w:rsidR="00A42CA7" w:rsidRPr="00720376" w:rsidRDefault="00A42CA7" w:rsidP="0067738E">
            <w:pPr>
              <w:rPr>
                <w:sz w:val="20"/>
                <w:szCs w:val="20"/>
                <w:lang w:val="en-GB"/>
              </w:rPr>
            </w:pPr>
            <w:r w:rsidRPr="00720376">
              <w:rPr>
                <w:sz w:val="20"/>
                <w:szCs w:val="20"/>
                <w:lang w:val="en-GB"/>
              </w:rPr>
              <w:t>25 house hold or 150 people per tap</w:t>
            </w:r>
          </w:p>
        </w:tc>
      </w:tr>
      <w:tr w:rsidR="00267163" w:rsidRPr="00720376" w14:paraId="1E841470" w14:textId="77777777" w:rsidTr="00A42CA7">
        <w:trPr>
          <w:cantSplit/>
        </w:trPr>
        <w:tc>
          <w:tcPr>
            <w:tcW w:w="709" w:type="dxa"/>
            <w:tcBorders>
              <w:left w:val="single" w:sz="6" w:space="0" w:color="auto"/>
              <w:right w:val="nil"/>
            </w:tcBorders>
          </w:tcPr>
          <w:p w14:paraId="16D0494C" w14:textId="77777777" w:rsidR="00267163" w:rsidRPr="00720376" w:rsidRDefault="00267163" w:rsidP="0067738E">
            <w:pPr>
              <w:rPr>
                <w:sz w:val="20"/>
                <w:szCs w:val="20"/>
                <w:lang w:val="en-GB"/>
              </w:rPr>
            </w:pPr>
          </w:p>
        </w:tc>
        <w:tc>
          <w:tcPr>
            <w:tcW w:w="2410" w:type="dxa"/>
            <w:tcBorders>
              <w:left w:val="nil"/>
              <w:bottom w:val="single" w:sz="6" w:space="0" w:color="auto"/>
              <w:right w:val="nil"/>
            </w:tcBorders>
          </w:tcPr>
          <w:p w14:paraId="4F98AC7E" w14:textId="77777777" w:rsidR="00267163" w:rsidRPr="00720376" w:rsidRDefault="00267163" w:rsidP="0067738E">
            <w:pPr>
              <w:rPr>
                <w:b/>
                <w:sz w:val="20"/>
                <w:szCs w:val="20"/>
                <w:lang w:val="en-GB"/>
              </w:rPr>
            </w:pPr>
            <w:r w:rsidRPr="00720376">
              <w:rPr>
                <w:b/>
                <w:sz w:val="20"/>
                <w:szCs w:val="20"/>
                <w:lang w:val="en-GB"/>
              </w:rPr>
              <w:t>WATER QUALITY</w:t>
            </w:r>
          </w:p>
        </w:tc>
        <w:tc>
          <w:tcPr>
            <w:tcW w:w="2126" w:type="dxa"/>
            <w:tcBorders>
              <w:left w:val="nil"/>
              <w:bottom w:val="single" w:sz="6" w:space="0" w:color="auto"/>
              <w:right w:val="nil"/>
            </w:tcBorders>
          </w:tcPr>
          <w:p w14:paraId="2F1E4D58" w14:textId="77777777" w:rsidR="00267163" w:rsidRPr="00720376" w:rsidRDefault="00267163" w:rsidP="0067738E">
            <w:pPr>
              <w:rPr>
                <w:b/>
                <w:sz w:val="20"/>
                <w:szCs w:val="20"/>
                <w:lang w:val="en-GB"/>
              </w:rPr>
            </w:pPr>
          </w:p>
        </w:tc>
        <w:tc>
          <w:tcPr>
            <w:tcW w:w="4111" w:type="dxa"/>
            <w:tcBorders>
              <w:left w:val="nil"/>
              <w:right w:val="single" w:sz="6" w:space="0" w:color="auto"/>
            </w:tcBorders>
          </w:tcPr>
          <w:p w14:paraId="3889EE34" w14:textId="77777777" w:rsidR="00267163" w:rsidRPr="00720376" w:rsidRDefault="00267163" w:rsidP="0067738E">
            <w:pPr>
              <w:rPr>
                <w:b/>
                <w:sz w:val="20"/>
                <w:szCs w:val="20"/>
                <w:lang w:val="en-GB"/>
              </w:rPr>
            </w:pPr>
          </w:p>
        </w:tc>
      </w:tr>
      <w:tr w:rsidR="00267163" w:rsidRPr="00720376" w14:paraId="4E615634" w14:textId="77777777" w:rsidTr="00A42CA7">
        <w:trPr>
          <w:cantSplit/>
        </w:trPr>
        <w:tc>
          <w:tcPr>
            <w:tcW w:w="709" w:type="dxa"/>
            <w:tcBorders>
              <w:left w:val="single" w:sz="6" w:space="0" w:color="auto"/>
              <w:bottom w:val="single" w:sz="6" w:space="0" w:color="auto"/>
            </w:tcBorders>
          </w:tcPr>
          <w:p w14:paraId="4C10D478" w14:textId="77777777" w:rsidR="00267163" w:rsidRPr="00720376" w:rsidRDefault="00267163" w:rsidP="0067738E">
            <w:pPr>
              <w:rPr>
                <w:sz w:val="20"/>
                <w:szCs w:val="20"/>
                <w:lang w:val="en-GB"/>
              </w:rPr>
            </w:pPr>
            <w:r w:rsidRPr="00720376">
              <w:rPr>
                <w:sz w:val="20"/>
                <w:szCs w:val="20"/>
                <w:lang w:val="en-GB"/>
              </w:rPr>
              <w:t xml:space="preserve">13. </w:t>
            </w:r>
          </w:p>
        </w:tc>
        <w:tc>
          <w:tcPr>
            <w:tcW w:w="2410" w:type="dxa"/>
            <w:tcBorders>
              <w:top w:val="nil"/>
              <w:bottom w:val="single" w:sz="6" w:space="0" w:color="auto"/>
            </w:tcBorders>
          </w:tcPr>
          <w:p w14:paraId="3CB3D9E2" w14:textId="77777777" w:rsidR="00267163" w:rsidRPr="00720376" w:rsidRDefault="00267163" w:rsidP="0067738E">
            <w:pPr>
              <w:rPr>
                <w:sz w:val="20"/>
                <w:szCs w:val="20"/>
                <w:lang w:val="en-GB"/>
              </w:rPr>
            </w:pPr>
            <w:r w:rsidRPr="00720376">
              <w:rPr>
                <w:sz w:val="20"/>
                <w:szCs w:val="20"/>
                <w:lang w:val="en-GB"/>
              </w:rPr>
              <w:t xml:space="preserve">Water Quality of the Source </w:t>
            </w:r>
            <w:r w:rsidR="005251FB" w:rsidRPr="00720376">
              <w:rPr>
                <w:sz w:val="20"/>
                <w:szCs w:val="20"/>
                <w:lang w:val="en-GB"/>
              </w:rPr>
              <w:t>(See Annex 14)</w:t>
            </w:r>
          </w:p>
        </w:tc>
        <w:tc>
          <w:tcPr>
            <w:tcW w:w="2126" w:type="dxa"/>
            <w:tcBorders>
              <w:top w:val="nil"/>
              <w:bottom w:val="single" w:sz="6" w:space="0" w:color="auto"/>
            </w:tcBorders>
          </w:tcPr>
          <w:p w14:paraId="5ABA8838" w14:textId="77777777" w:rsidR="00267163" w:rsidRPr="00720376" w:rsidRDefault="00267163" w:rsidP="0067738E">
            <w:pPr>
              <w:rPr>
                <w:sz w:val="20"/>
                <w:szCs w:val="20"/>
                <w:lang w:val="en-GB"/>
              </w:rPr>
            </w:pPr>
            <w:r w:rsidRPr="00720376">
              <w:rPr>
                <w:sz w:val="20"/>
                <w:szCs w:val="20"/>
                <w:lang w:val="en-GB"/>
              </w:rPr>
              <w:t>WHO International Guidelines</w:t>
            </w:r>
          </w:p>
          <w:p w14:paraId="4108B35F" w14:textId="77777777" w:rsidR="00267163" w:rsidRPr="00720376" w:rsidRDefault="00267163" w:rsidP="0067738E">
            <w:pPr>
              <w:rPr>
                <w:sz w:val="20"/>
                <w:szCs w:val="20"/>
                <w:lang w:val="en-GB"/>
              </w:rPr>
            </w:pPr>
          </w:p>
        </w:tc>
        <w:tc>
          <w:tcPr>
            <w:tcW w:w="4111" w:type="dxa"/>
            <w:tcBorders>
              <w:bottom w:val="single" w:sz="6" w:space="0" w:color="auto"/>
              <w:right w:val="single" w:sz="6" w:space="0" w:color="auto"/>
            </w:tcBorders>
          </w:tcPr>
          <w:p w14:paraId="05D613FD" w14:textId="77777777" w:rsidR="00267163" w:rsidRPr="00720376" w:rsidRDefault="00267163" w:rsidP="0067738E">
            <w:pPr>
              <w:rPr>
                <w:sz w:val="20"/>
                <w:szCs w:val="20"/>
                <w:lang w:val="en-GB"/>
              </w:rPr>
            </w:pPr>
            <w:r w:rsidRPr="00720376">
              <w:rPr>
                <w:sz w:val="20"/>
                <w:szCs w:val="20"/>
                <w:lang w:val="en-GB"/>
              </w:rPr>
              <w:t xml:space="preserve">Before planning a pipe scheme project water quality test for physical, </w:t>
            </w:r>
            <w:r w:rsidR="009A1892" w:rsidRPr="00720376">
              <w:rPr>
                <w:sz w:val="20"/>
                <w:szCs w:val="20"/>
                <w:lang w:val="en-GB"/>
              </w:rPr>
              <w:t>chemical</w:t>
            </w:r>
            <w:r w:rsidRPr="00720376">
              <w:rPr>
                <w:sz w:val="20"/>
                <w:szCs w:val="20"/>
                <w:lang w:val="en-GB"/>
              </w:rPr>
              <w:t xml:space="preserve"> and bacteriological parameters</w:t>
            </w:r>
            <w:r w:rsidR="009A1892" w:rsidRPr="00720376">
              <w:rPr>
                <w:sz w:val="20"/>
                <w:szCs w:val="20"/>
                <w:lang w:val="en-GB"/>
              </w:rPr>
              <w:t xml:space="preserve"> </w:t>
            </w:r>
            <w:r w:rsidRPr="00720376">
              <w:rPr>
                <w:sz w:val="20"/>
                <w:szCs w:val="20"/>
                <w:lang w:val="en-GB"/>
              </w:rPr>
              <w:t>should be conducted.</w:t>
            </w:r>
          </w:p>
          <w:p w14:paraId="00C98789" w14:textId="77777777" w:rsidR="00267163" w:rsidRPr="00720376" w:rsidRDefault="00267163" w:rsidP="0067738E">
            <w:pPr>
              <w:rPr>
                <w:sz w:val="20"/>
                <w:szCs w:val="20"/>
                <w:lang w:val="en-GB"/>
              </w:rPr>
            </w:pPr>
            <w:r w:rsidRPr="00720376">
              <w:rPr>
                <w:noProof/>
                <w:sz w:val="20"/>
                <w:szCs w:val="20"/>
                <w:lang w:val="en-GB"/>
              </w:rPr>
              <w:t>At least turbidity, taste, color, pH and fecal coliform/ bacteriological parameters should be checked.</w:t>
            </w:r>
          </w:p>
        </w:tc>
      </w:tr>
    </w:tbl>
    <w:p w14:paraId="0734F504" w14:textId="77777777" w:rsidR="005251FB" w:rsidRPr="00720376" w:rsidRDefault="005251FB" w:rsidP="00267163">
      <w:pPr>
        <w:pStyle w:val="Heading2"/>
        <w:rPr>
          <w:lang w:val="en-GB"/>
        </w:rPr>
      </w:pPr>
      <w:bookmarkStart w:id="203" w:name="_Toc273091362"/>
      <w:r w:rsidRPr="00720376">
        <w:rPr>
          <w:lang w:val="en-GB"/>
        </w:rPr>
        <w:t>6.</w:t>
      </w:r>
      <w:r w:rsidRPr="00720376">
        <w:rPr>
          <w:lang w:val="en-GB"/>
        </w:rPr>
        <w:tab/>
        <w:t>Sanitary Inspection of Wells</w:t>
      </w:r>
      <w:bookmarkEnd w:id="203"/>
    </w:p>
    <w:p w14:paraId="15A85D84" w14:textId="77777777" w:rsidR="005251FB" w:rsidRPr="00720376" w:rsidRDefault="00074861" w:rsidP="005251FB">
      <w:pPr>
        <w:rPr>
          <w:lang w:val="en-GB"/>
        </w:rPr>
      </w:pPr>
      <w:r w:rsidRPr="00720376">
        <w:rPr>
          <w:lang w:val="en-GB"/>
        </w:rPr>
        <w:t>It is essential to inspect well sites before construction, after construction and after some time to ensure that wells are being kept as they should be to ensure the safety of water. Wells can be inspected on a regular basis or during times that the safety is in doubt in the general area.</w:t>
      </w:r>
    </w:p>
    <w:p w14:paraId="77185A3B" w14:textId="77777777" w:rsidR="00074861" w:rsidRPr="00720376" w:rsidRDefault="00074861" w:rsidP="005251FB">
      <w:pPr>
        <w:rPr>
          <w:lang w:val="en-GB"/>
        </w:rPr>
      </w:pPr>
    </w:p>
    <w:p w14:paraId="7C4A7BFF" w14:textId="77777777" w:rsidR="00074861" w:rsidRPr="00720376" w:rsidRDefault="00074861" w:rsidP="005251FB">
      <w:pPr>
        <w:rPr>
          <w:lang w:val="en-GB"/>
        </w:rPr>
      </w:pPr>
      <w:r w:rsidRPr="00720376">
        <w:rPr>
          <w:lang w:val="en-GB"/>
        </w:rPr>
        <w:t>The following information should be collected:</w:t>
      </w:r>
    </w:p>
    <w:p w14:paraId="5083DB80" w14:textId="77777777" w:rsidR="00074861" w:rsidRPr="00720376" w:rsidRDefault="00074861" w:rsidP="00074861">
      <w:pPr>
        <w:jc w:val="both"/>
        <w:rPr>
          <w:szCs w:val="22"/>
          <w:lang w:val="en-GB"/>
        </w:rPr>
      </w:pPr>
      <w:r w:rsidRPr="00720376">
        <w:rPr>
          <w:szCs w:val="22"/>
          <w:lang w:val="en-GB"/>
        </w:rPr>
        <w:t>General Information</w:t>
      </w:r>
    </w:p>
    <w:tbl>
      <w:tblPr>
        <w:tblStyle w:val="TableGrid"/>
        <w:tblW w:w="0" w:type="auto"/>
        <w:tblLook w:val="04A0" w:firstRow="1" w:lastRow="0" w:firstColumn="1" w:lastColumn="0" w:noHBand="0" w:noVBand="1"/>
      </w:tblPr>
      <w:tblGrid>
        <w:gridCol w:w="4621"/>
        <w:gridCol w:w="4621"/>
      </w:tblGrid>
      <w:tr w:rsidR="00074861" w:rsidRPr="00720376" w14:paraId="1FA8DEB6" w14:textId="77777777" w:rsidTr="002265AD">
        <w:tc>
          <w:tcPr>
            <w:tcW w:w="4621" w:type="dxa"/>
          </w:tcPr>
          <w:p w14:paraId="6D888CB2" w14:textId="77777777" w:rsidR="00074861" w:rsidRPr="00720376" w:rsidRDefault="00074861" w:rsidP="002265AD">
            <w:pPr>
              <w:jc w:val="both"/>
              <w:rPr>
                <w:szCs w:val="22"/>
                <w:lang w:val="en-GB"/>
              </w:rPr>
            </w:pPr>
            <w:r w:rsidRPr="00720376">
              <w:rPr>
                <w:szCs w:val="22"/>
                <w:lang w:val="en-GB"/>
              </w:rPr>
              <w:t>Location (Town, village, street, etc.)</w:t>
            </w:r>
          </w:p>
        </w:tc>
        <w:tc>
          <w:tcPr>
            <w:tcW w:w="4621" w:type="dxa"/>
          </w:tcPr>
          <w:p w14:paraId="2A8A88A5" w14:textId="77777777" w:rsidR="00074861" w:rsidRPr="00720376" w:rsidRDefault="00074861" w:rsidP="002265AD">
            <w:pPr>
              <w:jc w:val="both"/>
              <w:rPr>
                <w:szCs w:val="22"/>
                <w:lang w:val="en-GB"/>
              </w:rPr>
            </w:pPr>
          </w:p>
        </w:tc>
      </w:tr>
      <w:tr w:rsidR="00074861" w:rsidRPr="00720376" w14:paraId="5F5CD7D5" w14:textId="77777777" w:rsidTr="002265AD">
        <w:tc>
          <w:tcPr>
            <w:tcW w:w="4621" w:type="dxa"/>
          </w:tcPr>
          <w:p w14:paraId="2C74AB82" w14:textId="77777777" w:rsidR="00074861" w:rsidRPr="00720376" w:rsidRDefault="00074861" w:rsidP="002265AD">
            <w:pPr>
              <w:jc w:val="both"/>
              <w:rPr>
                <w:szCs w:val="22"/>
                <w:lang w:val="en-GB"/>
              </w:rPr>
            </w:pPr>
            <w:r w:rsidRPr="00720376">
              <w:rPr>
                <w:szCs w:val="22"/>
                <w:lang w:val="en-GB"/>
              </w:rPr>
              <w:t>Water Authority/Local Committee</w:t>
            </w:r>
          </w:p>
        </w:tc>
        <w:tc>
          <w:tcPr>
            <w:tcW w:w="4621" w:type="dxa"/>
          </w:tcPr>
          <w:p w14:paraId="12E46755" w14:textId="77777777" w:rsidR="00074861" w:rsidRPr="00720376" w:rsidRDefault="00074861" w:rsidP="002265AD">
            <w:pPr>
              <w:jc w:val="both"/>
              <w:rPr>
                <w:szCs w:val="22"/>
                <w:lang w:val="en-GB"/>
              </w:rPr>
            </w:pPr>
          </w:p>
        </w:tc>
      </w:tr>
      <w:tr w:rsidR="00074861" w:rsidRPr="00720376" w14:paraId="335AE2D9" w14:textId="77777777" w:rsidTr="002265AD">
        <w:tc>
          <w:tcPr>
            <w:tcW w:w="4621" w:type="dxa"/>
          </w:tcPr>
          <w:p w14:paraId="07D0E9D0" w14:textId="77777777" w:rsidR="00074861" w:rsidRPr="00720376" w:rsidRDefault="00074861" w:rsidP="002265AD">
            <w:pPr>
              <w:jc w:val="both"/>
              <w:rPr>
                <w:szCs w:val="22"/>
                <w:lang w:val="en-GB"/>
              </w:rPr>
            </w:pPr>
            <w:r w:rsidRPr="00720376">
              <w:rPr>
                <w:szCs w:val="22"/>
                <w:lang w:val="en-GB"/>
              </w:rPr>
              <w:t>Date of Inspection</w:t>
            </w:r>
          </w:p>
        </w:tc>
        <w:tc>
          <w:tcPr>
            <w:tcW w:w="4621" w:type="dxa"/>
          </w:tcPr>
          <w:p w14:paraId="74A68576" w14:textId="77777777" w:rsidR="00074861" w:rsidRPr="00720376" w:rsidRDefault="00074861" w:rsidP="002265AD">
            <w:pPr>
              <w:jc w:val="both"/>
              <w:rPr>
                <w:szCs w:val="22"/>
                <w:lang w:val="en-GB"/>
              </w:rPr>
            </w:pPr>
          </w:p>
        </w:tc>
      </w:tr>
      <w:tr w:rsidR="00074861" w:rsidRPr="00720376" w14:paraId="3DDC86C4" w14:textId="77777777" w:rsidTr="002265AD">
        <w:tc>
          <w:tcPr>
            <w:tcW w:w="4621" w:type="dxa"/>
          </w:tcPr>
          <w:p w14:paraId="40BD76B9" w14:textId="77777777" w:rsidR="00074861" w:rsidRPr="00720376" w:rsidRDefault="00074861" w:rsidP="002265AD">
            <w:pPr>
              <w:jc w:val="both"/>
              <w:rPr>
                <w:szCs w:val="22"/>
                <w:lang w:val="en-GB"/>
              </w:rPr>
            </w:pPr>
            <w:r w:rsidRPr="00720376">
              <w:rPr>
                <w:szCs w:val="22"/>
                <w:lang w:val="en-GB"/>
              </w:rPr>
              <w:t>Water Sample No.</w:t>
            </w:r>
          </w:p>
        </w:tc>
        <w:tc>
          <w:tcPr>
            <w:tcW w:w="4621" w:type="dxa"/>
          </w:tcPr>
          <w:p w14:paraId="3F807385" w14:textId="77777777" w:rsidR="00074861" w:rsidRPr="00720376" w:rsidRDefault="00074861" w:rsidP="002265AD">
            <w:pPr>
              <w:jc w:val="both"/>
              <w:rPr>
                <w:szCs w:val="22"/>
                <w:lang w:val="en-GB"/>
              </w:rPr>
            </w:pPr>
          </w:p>
        </w:tc>
      </w:tr>
    </w:tbl>
    <w:p w14:paraId="502AD1B0" w14:textId="77777777" w:rsidR="00074861" w:rsidRPr="00720376" w:rsidRDefault="00074861" w:rsidP="00074861">
      <w:pPr>
        <w:jc w:val="both"/>
        <w:rPr>
          <w:lang w:val="en-GB"/>
        </w:rPr>
      </w:pPr>
    </w:p>
    <w:tbl>
      <w:tblPr>
        <w:tblStyle w:val="TableGrid"/>
        <w:tblW w:w="0" w:type="auto"/>
        <w:tblLook w:val="04A0" w:firstRow="1" w:lastRow="0" w:firstColumn="1" w:lastColumn="0" w:noHBand="0" w:noVBand="1"/>
      </w:tblPr>
      <w:tblGrid>
        <w:gridCol w:w="817"/>
        <w:gridCol w:w="4678"/>
        <w:gridCol w:w="850"/>
        <w:gridCol w:w="851"/>
        <w:gridCol w:w="2046"/>
      </w:tblGrid>
      <w:tr w:rsidR="00074861" w:rsidRPr="00720376" w14:paraId="516171DA" w14:textId="77777777" w:rsidTr="002265AD">
        <w:tc>
          <w:tcPr>
            <w:tcW w:w="817" w:type="dxa"/>
            <w:vMerge w:val="restart"/>
          </w:tcPr>
          <w:p w14:paraId="15BB2787" w14:textId="77777777" w:rsidR="00074861" w:rsidRPr="00720376" w:rsidRDefault="00074861" w:rsidP="002265AD">
            <w:pPr>
              <w:jc w:val="both"/>
              <w:rPr>
                <w:szCs w:val="22"/>
                <w:lang w:val="en-GB"/>
              </w:rPr>
            </w:pPr>
            <w:r w:rsidRPr="00720376">
              <w:rPr>
                <w:szCs w:val="22"/>
                <w:lang w:val="en-GB"/>
              </w:rPr>
              <w:t>No.</w:t>
            </w:r>
          </w:p>
        </w:tc>
        <w:tc>
          <w:tcPr>
            <w:tcW w:w="4678" w:type="dxa"/>
            <w:vMerge w:val="restart"/>
          </w:tcPr>
          <w:p w14:paraId="47E830AC" w14:textId="77777777" w:rsidR="00074861" w:rsidRPr="00720376" w:rsidRDefault="00074861" w:rsidP="002265AD">
            <w:pPr>
              <w:jc w:val="both"/>
              <w:rPr>
                <w:szCs w:val="22"/>
                <w:lang w:val="en-GB"/>
              </w:rPr>
            </w:pPr>
            <w:r w:rsidRPr="00720376">
              <w:rPr>
                <w:szCs w:val="22"/>
                <w:lang w:val="en-GB"/>
              </w:rPr>
              <w:t>Specific Information</w:t>
            </w:r>
          </w:p>
        </w:tc>
        <w:tc>
          <w:tcPr>
            <w:tcW w:w="1701" w:type="dxa"/>
            <w:gridSpan w:val="2"/>
            <w:vAlign w:val="center"/>
          </w:tcPr>
          <w:p w14:paraId="31A00D07" w14:textId="77777777" w:rsidR="00074861" w:rsidRPr="00720376" w:rsidRDefault="00074861" w:rsidP="002265AD">
            <w:pPr>
              <w:jc w:val="both"/>
              <w:rPr>
                <w:szCs w:val="22"/>
                <w:lang w:val="en-GB"/>
              </w:rPr>
            </w:pPr>
            <w:r w:rsidRPr="00720376">
              <w:rPr>
                <w:szCs w:val="22"/>
                <w:lang w:val="en-GB"/>
              </w:rPr>
              <w:t>Risk</w:t>
            </w:r>
          </w:p>
        </w:tc>
        <w:tc>
          <w:tcPr>
            <w:tcW w:w="2046" w:type="dxa"/>
            <w:vMerge w:val="restart"/>
          </w:tcPr>
          <w:p w14:paraId="64209783" w14:textId="77777777" w:rsidR="00074861" w:rsidRPr="00720376" w:rsidRDefault="00074861" w:rsidP="002265AD">
            <w:pPr>
              <w:jc w:val="both"/>
              <w:rPr>
                <w:szCs w:val="22"/>
                <w:lang w:val="en-GB"/>
              </w:rPr>
            </w:pPr>
            <w:r w:rsidRPr="00720376">
              <w:rPr>
                <w:szCs w:val="22"/>
                <w:lang w:val="en-GB"/>
              </w:rPr>
              <w:t xml:space="preserve">Comments </w:t>
            </w:r>
          </w:p>
        </w:tc>
      </w:tr>
      <w:tr w:rsidR="00074861" w:rsidRPr="00720376" w14:paraId="3B5E9185" w14:textId="77777777" w:rsidTr="002265AD">
        <w:tc>
          <w:tcPr>
            <w:tcW w:w="817" w:type="dxa"/>
            <w:vMerge/>
          </w:tcPr>
          <w:p w14:paraId="22599C4D" w14:textId="77777777" w:rsidR="00074861" w:rsidRPr="00720376" w:rsidRDefault="00074861" w:rsidP="002265AD">
            <w:pPr>
              <w:jc w:val="both"/>
              <w:rPr>
                <w:szCs w:val="22"/>
                <w:lang w:val="en-GB"/>
              </w:rPr>
            </w:pPr>
          </w:p>
        </w:tc>
        <w:tc>
          <w:tcPr>
            <w:tcW w:w="4678" w:type="dxa"/>
            <w:vMerge/>
          </w:tcPr>
          <w:p w14:paraId="62CE0339" w14:textId="77777777" w:rsidR="00074861" w:rsidRPr="00720376" w:rsidRDefault="00074861" w:rsidP="002265AD">
            <w:pPr>
              <w:jc w:val="both"/>
              <w:rPr>
                <w:szCs w:val="22"/>
                <w:lang w:val="en-GB"/>
              </w:rPr>
            </w:pPr>
          </w:p>
        </w:tc>
        <w:tc>
          <w:tcPr>
            <w:tcW w:w="850" w:type="dxa"/>
          </w:tcPr>
          <w:p w14:paraId="145E85F7" w14:textId="77777777" w:rsidR="00074861" w:rsidRPr="00720376" w:rsidRDefault="00074861" w:rsidP="002265AD">
            <w:pPr>
              <w:jc w:val="both"/>
              <w:rPr>
                <w:szCs w:val="22"/>
                <w:lang w:val="en-GB"/>
              </w:rPr>
            </w:pPr>
            <w:r w:rsidRPr="00720376">
              <w:rPr>
                <w:szCs w:val="22"/>
                <w:lang w:val="en-GB"/>
              </w:rPr>
              <w:t>Yes</w:t>
            </w:r>
          </w:p>
        </w:tc>
        <w:tc>
          <w:tcPr>
            <w:tcW w:w="851" w:type="dxa"/>
          </w:tcPr>
          <w:p w14:paraId="0946098F" w14:textId="77777777" w:rsidR="00074861" w:rsidRPr="00720376" w:rsidRDefault="00074861" w:rsidP="002265AD">
            <w:pPr>
              <w:jc w:val="both"/>
              <w:rPr>
                <w:szCs w:val="22"/>
                <w:lang w:val="en-GB"/>
              </w:rPr>
            </w:pPr>
            <w:r w:rsidRPr="00720376">
              <w:rPr>
                <w:szCs w:val="22"/>
                <w:lang w:val="en-GB"/>
              </w:rPr>
              <w:t>No</w:t>
            </w:r>
          </w:p>
        </w:tc>
        <w:tc>
          <w:tcPr>
            <w:tcW w:w="2046" w:type="dxa"/>
            <w:vMerge/>
          </w:tcPr>
          <w:p w14:paraId="5EE96899" w14:textId="77777777" w:rsidR="00074861" w:rsidRPr="00720376" w:rsidRDefault="00074861" w:rsidP="002265AD">
            <w:pPr>
              <w:jc w:val="both"/>
              <w:rPr>
                <w:szCs w:val="22"/>
                <w:lang w:val="en-GB"/>
              </w:rPr>
            </w:pPr>
          </w:p>
        </w:tc>
      </w:tr>
      <w:tr w:rsidR="00074861" w:rsidRPr="00720376" w14:paraId="55F7D99E" w14:textId="77777777" w:rsidTr="002265AD">
        <w:tc>
          <w:tcPr>
            <w:tcW w:w="817" w:type="dxa"/>
          </w:tcPr>
          <w:p w14:paraId="36017049" w14:textId="77777777" w:rsidR="00074861" w:rsidRPr="00720376" w:rsidRDefault="00074861" w:rsidP="002265AD">
            <w:pPr>
              <w:jc w:val="both"/>
              <w:rPr>
                <w:lang w:val="en-GB"/>
              </w:rPr>
            </w:pPr>
          </w:p>
        </w:tc>
        <w:tc>
          <w:tcPr>
            <w:tcW w:w="4678" w:type="dxa"/>
          </w:tcPr>
          <w:p w14:paraId="703D799B"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there a latrine within 30 metres of the well?</w:t>
            </w:r>
          </w:p>
        </w:tc>
        <w:tc>
          <w:tcPr>
            <w:tcW w:w="850" w:type="dxa"/>
          </w:tcPr>
          <w:p w14:paraId="016F2E64" w14:textId="77777777" w:rsidR="00074861" w:rsidRPr="00720376" w:rsidRDefault="00074861" w:rsidP="002265AD">
            <w:pPr>
              <w:jc w:val="both"/>
              <w:rPr>
                <w:lang w:val="en-GB"/>
              </w:rPr>
            </w:pPr>
          </w:p>
        </w:tc>
        <w:tc>
          <w:tcPr>
            <w:tcW w:w="851" w:type="dxa"/>
          </w:tcPr>
          <w:p w14:paraId="21536834" w14:textId="77777777" w:rsidR="00074861" w:rsidRPr="00720376" w:rsidRDefault="00074861" w:rsidP="002265AD">
            <w:pPr>
              <w:jc w:val="both"/>
              <w:rPr>
                <w:lang w:val="en-GB"/>
              </w:rPr>
            </w:pPr>
          </w:p>
        </w:tc>
        <w:tc>
          <w:tcPr>
            <w:tcW w:w="2046" w:type="dxa"/>
          </w:tcPr>
          <w:p w14:paraId="17D15D60" w14:textId="77777777" w:rsidR="00074861" w:rsidRPr="00720376" w:rsidRDefault="00074861" w:rsidP="002265AD">
            <w:pPr>
              <w:jc w:val="both"/>
              <w:rPr>
                <w:lang w:val="en-GB"/>
              </w:rPr>
            </w:pPr>
          </w:p>
        </w:tc>
      </w:tr>
      <w:tr w:rsidR="00074861" w:rsidRPr="00720376" w14:paraId="6D3F2088" w14:textId="77777777" w:rsidTr="002265AD">
        <w:tc>
          <w:tcPr>
            <w:tcW w:w="817" w:type="dxa"/>
          </w:tcPr>
          <w:p w14:paraId="20646B43" w14:textId="77777777" w:rsidR="00074861" w:rsidRPr="00720376" w:rsidRDefault="00074861" w:rsidP="002265AD">
            <w:pPr>
              <w:jc w:val="both"/>
              <w:rPr>
                <w:lang w:val="en-GB"/>
              </w:rPr>
            </w:pPr>
          </w:p>
        </w:tc>
        <w:tc>
          <w:tcPr>
            <w:tcW w:w="4678" w:type="dxa"/>
          </w:tcPr>
          <w:p w14:paraId="4773B7DD"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 nearest latrine on higher ground than the well?</w:t>
            </w:r>
          </w:p>
        </w:tc>
        <w:tc>
          <w:tcPr>
            <w:tcW w:w="850" w:type="dxa"/>
          </w:tcPr>
          <w:p w14:paraId="3D6180E9" w14:textId="77777777" w:rsidR="00074861" w:rsidRPr="00720376" w:rsidRDefault="00074861" w:rsidP="002265AD">
            <w:pPr>
              <w:jc w:val="both"/>
              <w:rPr>
                <w:lang w:val="en-GB"/>
              </w:rPr>
            </w:pPr>
          </w:p>
        </w:tc>
        <w:tc>
          <w:tcPr>
            <w:tcW w:w="851" w:type="dxa"/>
          </w:tcPr>
          <w:p w14:paraId="609B4C80" w14:textId="77777777" w:rsidR="00074861" w:rsidRPr="00720376" w:rsidRDefault="00074861" w:rsidP="002265AD">
            <w:pPr>
              <w:jc w:val="both"/>
              <w:rPr>
                <w:lang w:val="en-GB"/>
              </w:rPr>
            </w:pPr>
          </w:p>
        </w:tc>
        <w:tc>
          <w:tcPr>
            <w:tcW w:w="2046" w:type="dxa"/>
          </w:tcPr>
          <w:p w14:paraId="40D2ACE2" w14:textId="77777777" w:rsidR="00074861" w:rsidRPr="00720376" w:rsidRDefault="00074861" w:rsidP="002265AD">
            <w:pPr>
              <w:jc w:val="both"/>
              <w:rPr>
                <w:lang w:val="en-GB"/>
              </w:rPr>
            </w:pPr>
          </w:p>
        </w:tc>
      </w:tr>
      <w:tr w:rsidR="00074861" w:rsidRPr="00720376" w14:paraId="3A0A5A25" w14:textId="77777777" w:rsidTr="002265AD">
        <w:tc>
          <w:tcPr>
            <w:tcW w:w="817" w:type="dxa"/>
          </w:tcPr>
          <w:p w14:paraId="29CFF7B8" w14:textId="77777777" w:rsidR="00074861" w:rsidRPr="00720376" w:rsidRDefault="00074861" w:rsidP="002265AD">
            <w:pPr>
              <w:jc w:val="both"/>
              <w:rPr>
                <w:lang w:val="en-GB"/>
              </w:rPr>
            </w:pPr>
          </w:p>
        </w:tc>
        <w:tc>
          <w:tcPr>
            <w:tcW w:w="4678" w:type="dxa"/>
          </w:tcPr>
          <w:p w14:paraId="2A5F207E"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there any other source of pollution within 30 metres of the well? (e.g. animal excreta, rubbish, etc)</w:t>
            </w:r>
          </w:p>
        </w:tc>
        <w:tc>
          <w:tcPr>
            <w:tcW w:w="850" w:type="dxa"/>
          </w:tcPr>
          <w:p w14:paraId="1E6E42AA" w14:textId="77777777" w:rsidR="00074861" w:rsidRPr="00720376" w:rsidRDefault="00074861" w:rsidP="002265AD">
            <w:pPr>
              <w:jc w:val="both"/>
              <w:rPr>
                <w:lang w:val="en-GB"/>
              </w:rPr>
            </w:pPr>
          </w:p>
        </w:tc>
        <w:tc>
          <w:tcPr>
            <w:tcW w:w="851" w:type="dxa"/>
          </w:tcPr>
          <w:p w14:paraId="070032C7" w14:textId="77777777" w:rsidR="00074861" w:rsidRPr="00720376" w:rsidRDefault="00074861" w:rsidP="002265AD">
            <w:pPr>
              <w:jc w:val="both"/>
              <w:rPr>
                <w:lang w:val="en-GB"/>
              </w:rPr>
            </w:pPr>
          </w:p>
        </w:tc>
        <w:tc>
          <w:tcPr>
            <w:tcW w:w="2046" w:type="dxa"/>
          </w:tcPr>
          <w:p w14:paraId="2DA8A68E" w14:textId="77777777" w:rsidR="00074861" w:rsidRPr="00720376" w:rsidRDefault="00074861" w:rsidP="002265AD">
            <w:pPr>
              <w:jc w:val="both"/>
              <w:rPr>
                <w:lang w:val="en-GB"/>
              </w:rPr>
            </w:pPr>
          </w:p>
        </w:tc>
      </w:tr>
      <w:tr w:rsidR="00074861" w:rsidRPr="00720376" w14:paraId="05FC4E07" w14:textId="77777777" w:rsidTr="002265AD">
        <w:tc>
          <w:tcPr>
            <w:tcW w:w="817" w:type="dxa"/>
          </w:tcPr>
          <w:p w14:paraId="3A311F00" w14:textId="77777777" w:rsidR="00074861" w:rsidRPr="00720376" w:rsidRDefault="00074861" w:rsidP="002265AD">
            <w:pPr>
              <w:jc w:val="both"/>
              <w:rPr>
                <w:lang w:val="en-GB"/>
              </w:rPr>
            </w:pPr>
          </w:p>
        </w:tc>
        <w:tc>
          <w:tcPr>
            <w:tcW w:w="4678" w:type="dxa"/>
          </w:tcPr>
          <w:p w14:paraId="097F0983"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there any stagnant water within 2 metres of the cement floor of handpump?</w:t>
            </w:r>
          </w:p>
        </w:tc>
        <w:tc>
          <w:tcPr>
            <w:tcW w:w="850" w:type="dxa"/>
          </w:tcPr>
          <w:p w14:paraId="699C9724" w14:textId="77777777" w:rsidR="00074861" w:rsidRPr="00720376" w:rsidRDefault="00074861" w:rsidP="002265AD">
            <w:pPr>
              <w:jc w:val="both"/>
              <w:rPr>
                <w:lang w:val="en-GB"/>
              </w:rPr>
            </w:pPr>
          </w:p>
        </w:tc>
        <w:tc>
          <w:tcPr>
            <w:tcW w:w="851" w:type="dxa"/>
          </w:tcPr>
          <w:p w14:paraId="375F34E4" w14:textId="77777777" w:rsidR="00074861" w:rsidRPr="00720376" w:rsidRDefault="00074861" w:rsidP="002265AD">
            <w:pPr>
              <w:jc w:val="both"/>
              <w:rPr>
                <w:lang w:val="en-GB"/>
              </w:rPr>
            </w:pPr>
          </w:p>
        </w:tc>
        <w:tc>
          <w:tcPr>
            <w:tcW w:w="2046" w:type="dxa"/>
          </w:tcPr>
          <w:p w14:paraId="5A7CEF7C" w14:textId="77777777" w:rsidR="00074861" w:rsidRPr="00720376" w:rsidRDefault="00074861" w:rsidP="002265AD">
            <w:pPr>
              <w:jc w:val="both"/>
              <w:rPr>
                <w:lang w:val="en-GB"/>
              </w:rPr>
            </w:pPr>
          </w:p>
        </w:tc>
      </w:tr>
      <w:tr w:rsidR="00074861" w:rsidRPr="00720376" w14:paraId="390E8070" w14:textId="77777777" w:rsidTr="002265AD">
        <w:tc>
          <w:tcPr>
            <w:tcW w:w="817" w:type="dxa"/>
          </w:tcPr>
          <w:p w14:paraId="3B4A1E30" w14:textId="77777777" w:rsidR="00074861" w:rsidRPr="00720376" w:rsidRDefault="00074861" w:rsidP="002265AD">
            <w:pPr>
              <w:jc w:val="both"/>
              <w:rPr>
                <w:lang w:val="en-GB"/>
              </w:rPr>
            </w:pPr>
          </w:p>
        </w:tc>
        <w:tc>
          <w:tcPr>
            <w:tcW w:w="4678" w:type="dxa"/>
          </w:tcPr>
          <w:p w14:paraId="2574E165"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 handpump drainage channel faulty (e.g. broken, permitting standing water)? Does it need cleaning?</w:t>
            </w:r>
          </w:p>
        </w:tc>
        <w:tc>
          <w:tcPr>
            <w:tcW w:w="850" w:type="dxa"/>
          </w:tcPr>
          <w:p w14:paraId="0FF79DE3" w14:textId="77777777" w:rsidR="00074861" w:rsidRPr="00720376" w:rsidRDefault="00074861" w:rsidP="002265AD">
            <w:pPr>
              <w:jc w:val="both"/>
              <w:rPr>
                <w:lang w:val="en-GB"/>
              </w:rPr>
            </w:pPr>
          </w:p>
        </w:tc>
        <w:tc>
          <w:tcPr>
            <w:tcW w:w="851" w:type="dxa"/>
          </w:tcPr>
          <w:p w14:paraId="2970B7CD" w14:textId="77777777" w:rsidR="00074861" w:rsidRPr="00720376" w:rsidRDefault="00074861" w:rsidP="002265AD">
            <w:pPr>
              <w:jc w:val="both"/>
              <w:rPr>
                <w:lang w:val="en-GB"/>
              </w:rPr>
            </w:pPr>
          </w:p>
        </w:tc>
        <w:tc>
          <w:tcPr>
            <w:tcW w:w="2046" w:type="dxa"/>
          </w:tcPr>
          <w:p w14:paraId="6447FF00" w14:textId="77777777" w:rsidR="00074861" w:rsidRPr="00720376" w:rsidRDefault="00074861" w:rsidP="002265AD">
            <w:pPr>
              <w:jc w:val="both"/>
              <w:rPr>
                <w:lang w:val="en-GB"/>
              </w:rPr>
            </w:pPr>
          </w:p>
        </w:tc>
      </w:tr>
      <w:tr w:rsidR="00074861" w:rsidRPr="00720376" w14:paraId="4A8F40EF" w14:textId="77777777" w:rsidTr="002265AD">
        <w:tc>
          <w:tcPr>
            <w:tcW w:w="817" w:type="dxa"/>
          </w:tcPr>
          <w:p w14:paraId="7C620F91" w14:textId="77777777" w:rsidR="00074861" w:rsidRPr="00720376" w:rsidRDefault="00074861" w:rsidP="002265AD">
            <w:pPr>
              <w:jc w:val="both"/>
              <w:rPr>
                <w:lang w:val="en-GB"/>
              </w:rPr>
            </w:pPr>
          </w:p>
        </w:tc>
        <w:tc>
          <w:tcPr>
            <w:tcW w:w="4678" w:type="dxa"/>
          </w:tcPr>
          <w:p w14:paraId="58FC276F"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there inadequate fencing around the installation, which would allow animals in?</w:t>
            </w:r>
          </w:p>
        </w:tc>
        <w:tc>
          <w:tcPr>
            <w:tcW w:w="850" w:type="dxa"/>
          </w:tcPr>
          <w:p w14:paraId="5C81AD9B" w14:textId="77777777" w:rsidR="00074861" w:rsidRPr="00720376" w:rsidRDefault="00074861" w:rsidP="002265AD">
            <w:pPr>
              <w:jc w:val="both"/>
              <w:rPr>
                <w:lang w:val="en-GB"/>
              </w:rPr>
            </w:pPr>
          </w:p>
        </w:tc>
        <w:tc>
          <w:tcPr>
            <w:tcW w:w="851" w:type="dxa"/>
          </w:tcPr>
          <w:p w14:paraId="75EDFCCE" w14:textId="77777777" w:rsidR="00074861" w:rsidRPr="00720376" w:rsidRDefault="00074861" w:rsidP="002265AD">
            <w:pPr>
              <w:jc w:val="both"/>
              <w:rPr>
                <w:lang w:val="en-GB"/>
              </w:rPr>
            </w:pPr>
          </w:p>
        </w:tc>
        <w:tc>
          <w:tcPr>
            <w:tcW w:w="2046" w:type="dxa"/>
          </w:tcPr>
          <w:p w14:paraId="46086173" w14:textId="77777777" w:rsidR="00074861" w:rsidRPr="00720376" w:rsidRDefault="00074861" w:rsidP="002265AD">
            <w:pPr>
              <w:jc w:val="both"/>
              <w:rPr>
                <w:lang w:val="en-GB"/>
              </w:rPr>
            </w:pPr>
          </w:p>
        </w:tc>
      </w:tr>
      <w:tr w:rsidR="00074861" w:rsidRPr="00720376" w14:paraId="4733A56D" w14:textId="77777777" w:rsidTr="002265AD">
        <w:tc>
          <w:tcPr>
            <w:tcW w:w="817" w:type="dxa"/>
          </w:tcPr>
          <w:p w14:paraId="74BAE797" w14:textId="77777777" w:rsidR="00074861" w:rsidRPr="00720376" w:rsidRDefault="00074861" w:rsidP="002265AD">
            <w:pPr>
              <w:jc w:val="both"/>
              <w:rPr>
                <w:lang w:val="en-GB"/>
              </w:rPr>
            </w:pPr>
          </w:p>
        </w:tc>
        <w:tc>
          <w:tcPr>
            <w:tcW w:w="4678" w:type="dxa"/>
          </w:tcPr>
          <w:p w14:paraId="415372BB"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 cement floor less than 1 metre radius all around the handpump?</w:t>
            </w:r>
          </w:p>
        </w:tc>
        <w:tc>
          <w:tcPr>
            <w:tcW w:w="850" w:type="dxa"/>
          </w:tcPr>
          <w:p w14:paraId="396558E9" w14:textId="77777777" w:rsidR="00074861" w:rsidRPr="00720376" w:rsidRDefault="00074861" w:rsidP="002265AD">
            <w:pPr>
              <w:jc w:val="both"/>
              <w:rPr>
                <w:lang w:val="en-GB"/>
              </w:rPr>
            </w:pPr>
          </w:p>
        </w:tc>
        <w:tc>
          <w:tcPr>
            <w:tcW w:w="851" w:type="dxa"/>
          </w:tcPr>
          <w:p w14:paraId="0010A87B" w14:textId="77777777" w:rsidR="00074861" w:rsidRPr="00720376" w:rsidRDefault="00074861" w:rsidP="002265AD">
            <w:pPr>
              <w:jc w:val="both"/>
              <w:rPr>
                <w:lang w:val="en-GB"/>
              </w:rPr>
            </w:pPr>
          </w:p>
        </w:tc>
        <w:tc>
          <w:tcPr>
            <w:tcW w:w="2046" w:type="dxa"/>
          </w:tcPr>
          <w:p w14:paraId="1A1C3540" w14:textId="77777777" w:rsidR="00074861" w:rsidRPr="00720376" w:rsidRDefault="00074861" w:rsidP="002265AD">
            <w:pPr>
              <w:jc w:val="both"/>
              <w:rPr>
                <w:lang w:val="en-GB"/>
              </w:rPr>
            </w:pPr>
          </w:p>
        </w:tc>
      </w:tr>
      <w:tr w:rsidR="00074861" w:rsidRPr="00720376" w14:paraId="42F72E3F" w14:textId="77777777" w:rsidTr="002265AD">
        <w:tc>
          <w:tcPr>
            <w:tcW w:w="817" w:type="dxa"/>
          </w:tcPr>
          <w:p w14:paraId="235E318B" w14:textId="77777777" w:rsidR="00074861" w:rsidRPr="00720376" w:rsidRDefault="00074861" w:rsidP="002265AD">
            <w:pPr>
              <w:jc w:val="both"/>
              <w:rPr>
                <w:lang w:val="en-GB"/>
              </w:rPr>
            </w:pPr>
          </w:p>
        </w:tc>
        <w:tc>
          <w:tcPr>
            <w:tcW w:w="4678" w:type="dxa"/>
          </w:tcPr>
          <w:p w14:paraId="6F9F54D2"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there any ponding on the cement floor around the ?</w:t>
            </w:r>
          </w:p>
        </w:tc>
        <w:tc>
          <w:tcPr>
            <w:tcW w:w="850" w:type="dxa"/>
          </w:tcPr>
          <w:p w14:paraId="4E85E663" w14:textId="77777777" w:rsidR="00074861" w:rsidRPr="00720376" w:rsidRDefault="00074861" w:rsidP="002265AD">
            <w:pPr>
              <w:jc w:val="both"/>
              <w:rPr>
                <w:lang w:val="en-GB"/>
              </w:rPr>
            </w:pPr>
          </w:p>
        </w:tc>
        <w:tc>
          <w:tcPr>
            <w:tcW w:w="851" w:type="dxa"/>
          </w:tcPr>
          <w:p w14:paraId="01E4459A" w14:textId="77777777" w:rsidR="00074861" w:rsidRPr="00720376" w:rsidRDefault="00074861" w:rsidP="002265AD">
            <w:pPr>
              <w:jc w:val="both"/>
              <w:rPr>
                <w:lang w:val="en-GB"/>
              </w:rPr>
            </w:pPr>
          </w:p>
        </w:tc>
        <w:tc>
          <w:tcPr>
            <w:tcW w:w="2046" w:type="dxa"/>
          </w:tcPr>
          <w:p w14:paraId="2D4ECC0F" w14:textId="77777777" w:rsidR="00074861" w:rsidRPr="00720376" w:rsidRDefault="00074861" w:rsidP="002265AD">
            <w:pPr>
              <w:jc w:val="both"/>
              <w:rPr>
                <w:lang w:val="en-GB"/>
              </w:rPr>
            </w:pPr>
          </w:p>
        </w:tc>
      </w:tr>
      <w:tr w:rsidR="00074861" w:rsidRPr="00720376" w14:paraId="59B90A3B" w14:textId="77777777" w:rsidTr="002265AD">
        <w:tc>
          <w:tcPr>
            <w:tcW w:w="817" w:type="dxa"/>
          </w:tcPr>
          <w:p w14:paraId="1FB60CB7" w14:textId="77777777" w:rsidR="00074861" w:rsidRPr="00720376" w:rsidRDefault="00074861" w:rsidP="002265AD">
            <w:pPr>
              <w:jc w:val="both"/>
              <w:rPr>
                <w:lang w:val="en-GB"/>
              </w:rPr>
            </w:pPr>
          </w:p>
        </w:tc>
        <w:tc>
          <w:tcPr>
            <w:tcW w:w="4678" w:type="dxa"/>
          </w:tcPr>
          <w:p w14:paraId="26129C8D"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Are there any cracks on the cement floor around the well?</w:t>
            </w:r>
          </w:p>
        </w:tc>
        <w:tc>
          <w:tcPr>
            <w:tcW w:w="850" w:type="dxa"/>
          </w:tcPr>
          <w:p w14:paraId="330C9F6C" w14:textId="77777777" w:rsidR="00074861" w:rsidRPr="00720376" w:rsidRDefault="00074861" w:rsidP="002265AD">
            <w:pPr>
              <w:jc w:val="both"/>
              <w:rPr>
                <w:lang w:val="en-GB"/>
              </w:rPr>
            </w:pPr>
          </w:p>
        </w:tc>
        <w:tc>
          <w:tcPr>
            <w:tcW w:w="851" w:type="dxa"/>
          </w:tcPr>
          <w:p w14:paraId="064CAFAE" w14:textId="77777777" w:rsidR="00074861" w:rsidRPr="00720376" w:rsidRDefault="00074861" w:rsidP="002265AD">
            <w:pPr>
              <w:jc w:val="both"/>
              <w:rPr>
                <w:lang w:val="en-GB"/>
              </w:rPr>
            </w:pPr>
          </w:p>
        </w:tc>
        <w:tc>
          <w:tcPr>
            <w:tcW w:w="2046" w:type="dxa"/>
          </w:tcPr>
          <w:p w14:paraId="46FC5797" w14:textId="77777777" w:rsidR="00074861" w:rsidRPr="00720376" w:rsidRDefault="00074861" w:rsidP="002265AD">
            <w:pPr>
              <w:jc w:val="both"/>
              <w:rPr>
                <w:lang w:val="en-GB"/>
              </w:rPr>
            </w:pPr>
          </w:p>
        </w:tc>
      </w:tr>
      <w:tr w:rsidR="00074861" w:rsidRPr="00720376" w14:paraId="5E9FAEBC" w14:textId="77777777" w:rsidTr="002265AD">
        <w:tc>
          <w:tcPr>
            <w:tcW w:w="817" w:type="dxa"/>
          </w:tcPr>
          <w:p w14:paraId="2ACA5320" w14:textId="77777777" w:rsidR="00074861" w:rsidRPr="00720376" w:rsidRDefault="00074861" w:rsidP="002265AD">
            <w:pPr>
              <w:jc w:val="both"/>
              <w:rPr>
                <w:lang w:val="en-GB"/>
              </w:rPr>
            </w:pPr>
          </w:p>
        </w:tc>
        <w:tc>
          <w:tcPr>
            <w:tcW w:w="4678" w:type="dxa"/>
          </w:tcPr>
          <w:p w14:paraId="2EE3B65D"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a bucket also in use and left in a place where it could be contaminated?</w:t>
            </w:r>
          </w:p>
        </w:tc>
        <w:tc>
          <w:tcPr>
            <w:tcW w:w="850" w:type="dxa"/>
          </w:tcPr>
          <w:p w14:paraId="70D7C90D" w14:textId="77777777" w:rsidR="00074861" w:rsidRPr="00720376" w:rsidRDefault="00074861" w:rsidP="002265AD">
            <w:pPr>
              <w:jc w:val="both"/>
              <w:rPr>
                <w:lang w:val="en-GB"/>
              </w:rPr>
            </w:pPr>
          </w:p>
        </w:tc>
        <w:tc>
          <w:tcPr>
            <w:tcW w:w="851" w:type="dxa"/>
          </w:tcPr>
          <w:p w14:paraId="2148EB90" w14:textId="77777777" w:rsidR="00074861" w:rsidRPr="00720376" w:rsidRDefault="00074861" w:rsidP="002265AD">
            <w:pPr>
              <w:jc w:val="both"/>
              <w:rPr>
                <w:lang w:val="en-GB"/>
              </w:rPr>
            </w:pPr>
          </w:p>
        </w:tc>
        <w:tc>
          <w:tcPr>
            <w:tcW w:w="2046" w:type="dxa"/>
          </w:tcPr>
          <w:p w14:paraId="0581C643" w14:textId="77777777" w:rsidR="00074861" w:rsidRPr="00720376" w:rsidRDefault="00074861" w:rsidP="002265AD">
            <w:pPr>
              <w:jc w:val="both"/>
              <w:rPr>
                <w:lang w:val="en-GB"/>
              </w:rPr>
            </w:pPr>
          </w:p>
        </w:tc>
      </w:tr>
      <w:tr w:rsidR="00074861" w:rsidRPr="00720376" w14:paraId="34C2E5AE" w14:textId="77777777" w:rsidTr="002265AD">
        <w:tc>
          <w:tcPr>
            <w:tcW w:w="817" w:type="dxa"/>
          </w:tcPr>
          <w:p w14:paraId="2EFF5D8E" w14:textId="77777777" w:rsidR="00074861" w:rsidRPr="00720376" w:rsidRDefault="00074861" w:rsidP="002265AD">
            <w:pPr>
              <w:jc w:val="both"/>
              <w:rPr>
                <w:lang w:val="en-GB"/>
              </w:rPr>
            </w:pPr>
          </w:p>
        </w:tc>
        <w:tc>
          <w:tcPr>
            <w:tcW w:w="4678" w:type="dxa"/>
          </w:tcPr>
          <w:p w14:paraId="15B4E2B6"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 handpump loose at the point of attachment to base (which could permit water to enter the casing)?</w:t>
            </w:r>
          </w:p>
        </w:tc>
        <w:tc>
          <w:tcPr>
            <w:tcW w:w="850" w:type="dxa"/>
          </w:tcPr>
          <w:p w14:paraId="576A1697" w14:textId="77777777" w:rsidR="00074861" w:rsidRPr="00720376" w:rsidRDefault="00074861" w:rsidP="002265AD">
            <w:pPr>
              <w:jc w:val="both"/>
              <w:rPr>
                <w:lang w:val="en-GB"/>
              </w:rPr>
            </w:pPr>
          </w:p>
        </w:tc>
        <w:tc>
          <w:tcPr>
            <w:tcW w:w="851" w:type="dxa"/>
          </w:tcPr>
          <w:p w14:paraId="1BF17AB8" w14:textId="77777777" w:rsidR="00074861" w:rsidRPr="00720376" w:rsidRDefault="00074861" w:rsidP="002265AD">
            <w:pPr>
              <w:jc w:val="both"/>
              <w:rPr>
                <w:lang w:val="en-GB"/>
              </w:rPr>
            </w:pPr>
          </w:p>
        </w:tc>
        <w:tc>
          <w:tcPr>
            <w:tcW w:w="2046" w:type="dxa"/>
          </w:tcPr>
          <w:p w14:paraId="19FDB2D9" w14:textId="77777777" w:rsidR="00074861" w:rsidRPr="00720376" w:rsidRDefault="00074861" w:rsidP="002265AD">
            <w:pPr>
              <w:jc w:val="both"/>
              <w:rPr>
                <w:lang w:val="en-GB"/>
              </w:rPr>
            </w:pPr>
          </w:p>
        </w:tc>
      </w:tr>
      <w:tr w:rsidR="00074861" w:rsidRPr="00720376" w14:paraId="546C18E9" w14:textId="77777777" w:rsidTr="002265AD">
        <w:tc>
          <w:tcPr>
            <w:tcW w:w="817" w:type="dxa"/>
          </w:tcPr>
          <w:p w14:paraId="33F21C8D" w14:textId="77777777" w:rsidR="00074861" w:rsidRPr="00720376" w:rsidRDefault="00074861" w:rsidP="002265AD">
            <w:pPr>
              <w:jc w:val="both"/>
              <w:rPr>
                <w:lang w:val="en-GB"/>
              </w:rPr>
            </w:pPr>
          </w:p>
        </w:tc>
        <w:tc>
          <w:tcPr>
            <w:tcW w:w="4678" w:type="dxa"/>
          </w:tcPr>
          <w:p w14:paraId="6A3E2CFB"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Is the cover of the well not properly clean?</w:t>
            </w:r>
          </w:p>
        </w:tc>
        <w:tc>
          <w:tcPr>
            <w:tcW w:w="850" w:type="dxa"/>
          </w:tcPr>
          <w:p w14:paraId="6E507844" w14:textId="77777777" w:rsidR="00074861" w:rsidRPr="00720376" w:rsidRDefault="00074861" w:rsidP="002265AD">
            <w:pPr>
              <w:jc w:val="both"/>
              <w:rPr>
                <w:lang w:val="en-GB"/>
              </w:rPr>
            </w:pPr>
          </w:p>
        </w:tc>
        <w:tc>
          <w:tcPr>
            <w:tcW w:w="851" w:type="dxa"/>
          </w:tcPr>
          <w:p w14:paraId="2022B5CD" w14:textId="77777777" w:rsidR="00074861" w:rsidRPr="00720376" w:rsidRDefault="00074861" w:rsidP="002265AD">
            <w:pPr>
              <w:jc w:val="both"/>
              <w:rPr>
                <w:lang w:val="en-GB"/>
              </w:rPr>
            </w:pPr>
          </w:p>
        </w:tc>
        <w:tc>
          <w:tcPr>
            <w:tcW w:w="2046" w:type="dxa"/>
          </w:tcPr>
          <w:p w14:paraId="6EA53EEE" w14:textId="77777777" w:rsidR="00074861" w:rsidRPr="00720376" w:rsidRDefault="00074861" w:rsidP="002265AD">
            <w:pPr>
              <w:jc w:val="both"/>
              <w:rPr>
                <w:lang w:val="en-GB"/>
              </w:rPr>
            </w:pPr>
          </w:p>
        </w:tc>
      </w:tr>
      <w:tr w:rsidR="00074861" w:rsidRPr="00720376" w14:paraId="3A5A7DB3" w14:textId="77777777" w:rsidTr="002265AD">
        <w:tc>
          <w:tcPr>
            <w:tcW w:w="817" w:type="dxa"/>
          </w:tcPr>
          <w:p w14:paraId="52048493" w14:textId="77777777" w:rsidR="00074861" w:rsidRPr="00720376" w:rsidRDefault="00074861" w:rsidP="002265AD">
            <w:pPr>
              <w:jc w:val="both"/>
              <w:rPr>
                <w:lang w:val="en-GB"/>
              </w:rPr>
            </w:pPr>
          </w:p>
        </w:tc>
        <w:tc>
          <w:tcPr>
            <w:tcW w:w="4678" w:type="dxa"/>
          </w:tcPr>
          <w:p w14:paraId="125EE4C1" w14:textId="77777777" w:rsidR="00074861" w:rsidRPr="00720376" w:rsidRDefault="00074861" w:rsidP="002265AD">
            <w:pPr>
              <w:pStyle w:val="Bodytext30"/>
              <w:shd w:val="clear" w:color="auto" w:fill="auto"/>
              <w:spacing w:line="240" w:lineRule="auto"/>
              <w:ind w:left="120"/>
              <w:jc w:val="both"/>
              <w:rPr>
                <w:lang w:val="en-GB"/>
              </w:rPr>
            </w:pPr>
            <w:r w:rsidRPr="00720376">
              <w:rPr>
                <w:lang w:val="en-GB"/>
              </w:rPr>
              <w:t>Are the walls of the well inadequately sealed at any point for 3 metres below ground level?</w:t>
            </w:r>
          </w:p>
        </w:tc>
        <w:tc>
          <w:tcPr>
            <w:tcW w:w="850" w:type="dxa"/>
          </w:tcPr>
          <w:p w14:paraId="5D7A826C" w14:textId="77777777" w:rsidR="00074861" w:rsidRPr="00720376" w:rsidRDefault="00074861" w:rsidP="002265AD">
            <w:pPr>
              <w:jc w:val="both"/>
              <w:rPr>
                <w:lang w:val="en-GB"/>
              </w:rPr>
            </w:pPr>
          </w:p>
        </w:tc>
        <w:tc>
          <w:tcPr>
            <w:tcW w:w="851" w:type="dxa"/>
          </w:tcPr>
          <w:p w14:paraId="3FEA5FEC" w14:textId="77777777" w:rsidR="00074861" w:rsidRPr="00720376" w:rsidRDefault="00074861" w:rsidP="002265AD">
            <w:pPr>
              <w:jc w:val="both"/>
              <w:rPr>
                <w:lang w:val="en-GB"/>
              </w:rPr>
            </w:pPr>
          </w:p>
        </w:tc>
        <w:tc>
          <w:tcPr>
            <w:tcW w:w="2046" w:type="dxa"/>
          </w:tcPr>
          <w:p w14:paraId="1D6EAFC9" w14:textId="77777777" w:rsidR="00074861" w:rsidRPr="00720376" w:rsidRDefault="00074861" w:rsidP="002265AD">
            <w:pPr>
              <w:jc w:val="both"/>
              <w:rPr>
                <w:lang w:val="en-GB"/>
              </w:rPr>
            </w:pPr>
          </w:p>
        </w:tc>
      </w:tr>
    </w:tbl>
    <w:p w14:paraId="3C950109" w14:textId="77777777" w:rsidR="00074861" w:rsidRPr="00720376" w:rsidRDefault="00074861" w:rsidP="00074861">
      <w:pPr>
        <w:jc w:val="both"/>
        <w:rPr>
          <w:lang w:val="en-GB"/>
        </w:rPr>
      </w:pPr>
    </w:p>
    <w:tbl>
      <w:tblPr>
        <w:tblStyle w:val="TableGrid"/>
        <w:tblW w:w="0" w:type="auto"/>
        <w:tblLook w:val="04A0" w:firstRow="1" w:lastRow="0" w:firstColumn="1" w:lastColumn="0" w:noHBand="0" w:noVBand="1"/>
      </w:tblPr>
      <w:tblGrid>
        <w:gridCol w:w="2310"/>
        <w:gridCol w:w="2310"/>
        <w:gridCol w:w="2311"/>
        <w:gridCol w:w="2311"/>
      </w:tblGrid>
      <w:tr w:rsidR="00074861" w:rsidRPr="00720376" w14:paraId="0B47938B" w14:textId="77777777" w:rsidTr="002265AD">
        <w:tc>
          <w:tcPr>
            <w:tcW w:w="2310" w:type="dxa"/>
          </w:tcPr>
          <w:p w14:paraId="3B559B46" w14:textId="77777777" w:rsidR="00074861" w:rsidRPr="00720376" w:rsidRDefault="00074861" w:rsidP="002265AD">
            <w:pPr>
              <w:jc w:val="both"/>
              <w:rPr>
                <w:szCs w:val="22"/>
                <w:lang w:val="en-GB"/>
              </w:rPr>
            </w:pPr>
            <w:r w:rsidRPr="00720376">
              <w:rPr>
                <w:szCs w:val="22"/>
                <w:lang w:val="en-GB"/>
              </w:rPr>
              <w:t>Recommendation</w:t>
            </w:r>
          </w:p>
        </w:tc>
        <w:tc>
          <w:tcPr>
            <w:tcW w:w="2310" w:type="dxa"/>
          </w:tcPr>
          <w:p w14:paraId="5E32A093" w14:textId="77777777" w:rsidR="00074861" w:rsidRPr="00720376" w:rsidRDefault="00074861" w:rsidP="002265AD">
            <w:pPr>
              <w:jc w:val="both"/>
              <w:rPr>
                <w:szCs w:val="22"/>
                <w:lang w:val="en-GB"/>
              </w:rPr>
            </w:pPr>
            <w:r w:rsidRPr="00720376">
              <w:rPr>
                <w:szCs w:val="22"/>
                <w:lang w:val="en-GB"/>
              </w:rPr>
              <w:t>Proposed Implementation date</w:t>
            </w:r>
          </w:p>
        </w:tc>
        <w:tc>
          <w:tcPr>
            <w:tcW w:w="2311" w:type="dxa"/>
          </w:tcPr>
          <w:p w14:paraId="57470091" w14:textId="77777777" w:rsidR="00074861" w:rsidRPr="00720376" w:rsidRDefault="00074861" w:rsidP="002265AD">
            <w:pPr>
              <w:jc w:val="both"/>
              <w:rPr>
                <w:szCs w:val="22"/>
                <w:lang w:val="en-GB"/>
              </w:rPr>
            </w:pPr>
            <w:r w:rsidRPr="00720376">
              <w:rPr>
                <w:szCs w:val="22"/>
                <w:lang w:val="en-GB"/>
              </w:rPr>
              <w:t>Responsible person/ Agency</w:t>
            </w:r>
          </w:p>
        </w:tc>
        <w:tc>
          <w:tcPr>
            <w:tcW w:w="2311" w:type="dxa"/>
          </w:tcPr>
          <w:p w14:paraId="59ED9A5C" w14:textId="77777777" w:rsidR="00074861" w:rsidRPr="00720376" w:rsidRDefault="00074861" w:rsidP="002265AD">
            <w:pPr>
              <w:jc w:val="both"/>
              <w:rPr>
                <w:szCs w:val="22"/>
                <w:lang w:val="en-GB"/>
              </w:rPr>
            </w:pPr>
            <w:r w:rsidRPr="00720376">
              <w:rPr>
                <w:szCs w:val="22"/>
                <w:lang w:val="en-GB"/>
              </w:rPr>
              <w:t>Approximate cost</w:t>
            </w:r>
          </w:p>
        </w:tc>
      </w:tr>
      <w:tr w:rsidR="00074861" w:rsidRPr="00720376" w14:paraId="5598552F" w14:textId="77777777" w:rsidTr="002265AD">
        <w:tc>
          <w:tcPr>
            <w:tcW w:w="2310" w:type="dxa"/>
          </w:tcPr>
          <w:p w14:paraId="53F3DFFC" w14:textId="77777777" w:rsidR="00074861" w:rsidRPr="00720376" w:rsidRDefault="00074861" w:rsidP="002265AD">
            <w:pPr>
              <w:jc w:val="both"/>
              <w:rPr>
                <w:szCs w:val="22"/>
                <w:lang w:val="en-GB"/>
              </w:rPr>
            </w:pPr>
          </w:p>
        </w:tc>
        <w:tc>
          <w:tcPr>
            <w:tcW w:w="2310" w:type="dxa"/>
          </w:tcPr>
          <w:p w14:paraId="4DE4B1FE" w14:textId="77777777" w:rsidR="00074861" w:rsidRPr="00720376" w:rsidRDefault="00074861" w:rsidP="002265AD">
            <w:pPr>
              <w:jc w:val="both"/>
              <w:rPr>
                <w:szCs w:val="22"/>
                <w:lang w:val="en-GB"/>
              </w:rPr>
            </w:pPr>
          </w:p>
        </w:tc>
        <w:tc>
          <w:tcPr>
            <w:tcW w:w="2311" w:type="dxa"/>
          </w:tcPr>
          <w:p w14:paraId="598D493E" w14:textId="77777777" w:rsidR="00074861" w:rsidRPr="00720376" w:rsidRDefault="00074861" w:rsidP="002265AD">
            <w:pPr>
              <w:jc w:val="both"/>
              <w:rPr>
                <w:szCs w:val="22"/>
                <w:lang w:val="en-GB"/>
              </w:rPr>
            </w:pPr>
          </w:p>
        </w:tc>
        <w:tc>
          <w:tcPr>
            <w:tcW w:w="2311" w:type="dxa"/>
          </w:tcPr>
          <w:p w14:paraId="1C3FC5EA" w14:textId="77777777" w:rsidR="00074861" w:rsidRPr="00720376" w:rsidRDefault="00074861" w:rsidP="002265AD">
            <w:pPr>
              <w:jc w:val="both"/>
              <w:rPr>
                <w:szCs w:val="22"/>
                <w:lang w:val="en-GB"/>
              </w:rPr>
            </w:pPr>
          </w:p>
        </w:tc>
      </w:tr>
    </w:tbl>
    <w:p w14:paraId="5008C83C" w14:textId="77777777" w:rsidR="00074861" w:rsidRPr="00720376" w:rsidRDefault="00074861" w:rsidP="00074861">
      <w:pPr>
        <w:jc w:val="both"/>
        <w:rPr>
          <w:lang w:val="en-GB"/>
        </w:rPr>
      </w:pPr>
    </w:p>
    <w:p w14:paraId="7BF68FAB" w14:textId="77777777" w:rsidR="00074861" w:rsidRPr="00720376" w:rsidRDefault="00074861" w:rsidP="005251FB">
      <w:pPr>
        <w:rPr>
          <w:lang w:val="en-GB"/>
        </w:rPr>
      </w:pPr>
      <w:r w:rsidRPr="00720376">
        <w:rPr>
          <w:lang w:val="en-GB"/>
        </w:rPr>
        <w:t>The communities could do the inspection as well and forward the information to the Provincial RRD.</w:t>
      </w:r>
    </w:p>
    <w:p w14:paraId="3CF28636" w14:textId="77777777" w:rsidR="00267163" w:rsidRPr="00720376" w:rsidRDefault="005251FB" w:rsidP="00267163">
      <w:pPr>
        <w:pStyle w:val="Heading2"/>
        <w:rPr>
          <w:lang w:val="en-GB"/>
        </w:rPr>
      </w:pPr>
      <w:bookmarkStart w:id="204" w:name="_Toc273091363"/>
      <w:r w:rsidRPr="00720376">
        <w:rPr>
          <w:lang w:val="en-GB"/>
        </w:rPr>
        <w:t>7</w:t>
      </w:r>
      <w:r w:rsidR="00267163" w:rsidRPr="00720376">
        <w:rPr>
          <w:lang w:val="en-GB"/>
        </w:rPr>
        <w:t>.</w:t>
      </w:r>
      <w:r w:rsidR="00267163" w:rsidRPr="00720376">
        <w:rPr>
          <w:lang w:val="en-GB"/>
        </w:rPr>
        <w:tab/>
        <w:t>Community Contribution</w:t>
      </w:r>
      <w:bookmarkEnd w:id="204"/>
    </w:p>
    <w:p w14:paraId="3F139F75" w14:textId="77777777" w:rsidR="00267163" w:rsidRPr="00720376" w:rsidRDefault="00267163" w:rsidP="00267163">
      <w:pPr>
        <w:rPr>
          <w:rFonts w:eastAsia="MS Mincho"/>
          <w:iCs/>
          <w:lang w:val="en-GB"/>
        </w:rPr>
      </w:pPr>
      <w:r w:rsidRPr="00720376">
        <w:rPr>
          <w:rFonts w:eastAsia="MS Mincho"/>
          <w:iCs/>
          <w:lang w:val="en-GB"/>
        </w:rPr>
        <w:t>While choosing the technical option, the investment cost and community contribution requirements should be considered. The community should be willing to contribute for the option chosen. Community should contribute at least 10% of the total capital cost for basic service level option. However, community should contribute as much as possible in the form of kind and cash contribution.</w:t>
      </w:r>
    </w:p>
    <w:p w14:paraId="6ED91D2C" w14:textId="77777777" w:rsidR="00267163" w:rsidRPr="00720376" w:rsidRDefault="00267163" w:rsidP="00267163">
      <w:pPr>
        <w:rPr>
          <w:rFonts w:eastAsia="MS Mincho"/>
          <w:iCs/>
          <w:lang w:val="en-GB"/>
        </w:rPr>
      </w:pPr>
    </w:p>
    <w:p w14:paraId="1A4120BD" w14:textId="77777777" w:rsidR="00267163" w:rsidRPr="00720376" w:rsidRDefault="00267163" w:rsidP="00267163">
      <w:pPr>
        <w:rPr>
          <w:rFonts w:eastAsia="MS Mincho"/>
          <w:iCs/>
          <w:lang w:val="en-GB"/>
        </w:rPr>
      </w:pPr>
      <w:r w:rsidRPr="00720376">
        <w:rPr>
          <w:rFonts w:eastAsia="MS Mincho"/>
          <w:iCs/>
          <w:lang w:val="en-GB"/>
        </w:rPr>
        <w:t xml:space="preserve">Communities are responsible </w:t>
      </w:r>
    </w:p>
    <w:p w14:paraId="4F91C0F6" w14:textId="77777777" w:rsidR="00495BD8" w:rsidRPr="00720376" w:rsidRDefault="00267163" w:rsidP="00C80EFB">
      <w:pPr>
        <w:pStyle w:val="ListParagraph"/>
        <w:numPr>
          <w:ilvl w:val="0"/>
          <w:numId w:val="122"/>
        </w:numPr>
        <w:rPr>
          <w:rFonts w:eastAsia="MS Mincho"/>
          <w:iCs/>
          <w:lang w:val="en-GB"/>
        </w:rPr>
      </w:pPr>
      <w:r w:rsidRPr="00720376">
        <w:rPr>
          <w:rFonts w:eastAsia="MS Mincho"/>
          <w:iCs/>
          <w:lang w:val="en-GB"/>
        </w:rPr>
        <w:t>Providing unskilled labour</w:t>
      </w:r>
    </w:p>
    <w:p w14:paraId="25A47017" w14:textId="77777777" w:rsidR="00267163" w:rsidRPr="00720376" w:rsidRDefault="00495BD8" w:rsidP="00C80EFB">
      <w:pPr>
        <w:pStyle w:val="ListParagraph"/>
        <w:numPr>
          <w:ilvl w:val="0"/>
          <w:numId w:val="122"/>
        </w:numPr>
        <w:rPr>
          <w:rFonts w:eastAsia="MS Mincho"/>
          <w:iCs/>
          <w:lang w:val="en-GB"/>
        </w:rPr>
      </w:pPr>
      <w:r w:rsidRPr="00720376">
        <w:rPr>
          <w:rFonts w:eastAsia="MS Mincho"/>
          <w:iCs/>
          <w:lang w:val="en-GB"/>
        </w:rPr>
        <w:t>T</w:t>
      </w:r>
      <w:r w:rsidR="00267163" w:rsidRPr="00720376">
        <w:rPr>
          <w:rFonts w:eastAsia="MS Mincho"/>
          <w:iCs/>
          <w:lang w:val="en-GB"/>
        </w:rPr>
        <w:t xml:space="preserve">o dig the well or to bore the tubewell or dig and fill pipe trenches </w:t>
      </w:r>
    </w:p>
    <w:p w14:paraId="306CEA37" w14:textId="77777777" w:rsidR="00267163" w:rsidRPr="00720376" w:rsidRDefault="00495BD8" w:rsidP="00C80EFB">
      <w:pPr>
        <w:pStyle w:val="ListParagraph"/>
        <w:numPr>
          <w:ilvl w:val="0"/>
          <w:numId w:val="122"/>
        </w:numPr>
        <w:rPr>
          <w:rFonts w:eastAsia="MS Mincho"/>
          <w:iCs/>
          <w:lang w:val="en-GB"/>
        </w:rPr>
      </w:pPr>
      <w:r w:rsidRPr="00720376">
        <w:rPr>
          <w:rFonts w:eastAsia="MS Mincho"/>
          <w:iCs/>
          <w:lang w:val="en-GB"/>
        </w:rPr>
        <w:t>F</w:t>
      </w:r>
      <w:r w:rsidR="00267163" w:rsidRPr="00720376">
        <w:rPr>
          <w:rFonts w:eastAsia="MS Mincho"/>
          <w:iCs/>
          <w:lang w:val="en-GB"/>
        </w:rPr>
        <w:t>or sinking of the well components/ rings or pipe laying</w:t>
      </w:r>
    </w:p>
    <w:p w14:paraId="5D61FADF" w14:textId="77777777" w:rsidR="00267163" w:rsidRPr="00720376" w:rsidRDefault="00267163" w:rsidP="00C80EFB">
      <w:pPr>
        <w:pStyle w:val="ListParagraph"/>
        <w:numPr>
          <w:ilvl w:val="0"/>
          <w:numId w:val="122"/>
        </w:numPr>
        <w:rPr>
          <w:spacing w:val="-2"/>
          <w:lang w:val="en-GB"/>
        </w:rPr>
      </w:pPr>
      <w:r w:rsidRPr="00720376">
        <w:rPr>
          <w:spacing w:val="-2"/>
          <w:lang w:val="en-GB"/>
        </w:rPr>
        <w:t xml:space="preserve">(In pipe laying if the strata are hard and excavation is not possible by hand tools, </w:t>
      </w:r>
      <w:r w:rsidR="008F5E91" w:rsidRPr="00720376">
        <w:rPr>
          <w:spacing w:val="-2"/>
          <w:lang w:val="en-GB"/>
        </w:rPr>
        <w:t>RuWatSIP</w:t>
      </w:r>
      <w:r w:rsidRPr="00720376">
        <w:rPr>
          <w:spacing w:val="-2"/>
          <w:lang w:val="en-GB"/>
        </w:rPr>
        <w:t xml:space="preserve"> will provide explosives and the required skilled personnel)</w:t>
      </w:r>
    </w:p>
    <w:p w14:paraId="12E23460" w14:textId="77777777" w:rsidR="00267163" w:rsidRPr="00720376" w:rsidRDefault="00267163" w:rsidP="00C80EFB">
      <w:pPr>
        <w:pStyle w:val="ListParagraph"/>
        <w:numPr>
          <w:ilvl w:val="0"/>
          <w:numId w:val="122"/>
        </w:numPr>
        <w:rPr>
          <w:rFonts w:eastAsia="MS Mincho"/>
          <w:iCs/>
          <w:lang w:val="en-GB"/>
        </w:rPr>
      </w:pPr>
      <w:r w:rsidRPr="00720376">
        <w:rPr>
          <w:rFonts w:eastAsia="MS Mincho"/>
          <w:iCs/>
          <w:lang w:val="en-GB"/>
        </w:rPr>
        <w:t xml:space="preserve">Installation of hand pumps </w:t>
      </w:r>
    </w:p>
    <w:p w14:paraId="0B0007EB" w14:textId="77777777" w:rsidR="00267163" w:rsidRPr="00720376" w:rsidRDefault="00267163" w:rsidP="00C80EFB">
      <w:pPr>
        <w:pStyle w:val="ListParagraph"/>
        <w:numPr>
          <w:ilvl w:val="0"/>
          <w:numId w:val="122"/>
        </w:numPr>
        <w:rPr>
          <w:rFonts w:eastAsia="MS Mincho"/>
          <w:iCs/>
          <w:lang w:val="en-GB"/>
        </w:rPr>
      </w:pPr>
      <w:r w:rsidRPr="00720376">
        <w:rPr>
          <w:rFonts w:eastAsia="MS Mincho"/>
          <w:iCs/>
          <w:lang w:val="en-GB"/>
        </w:rPr>
        <w:t>Provide all unskilled labour for apron construction or construction of structures such as spring protection, break pressure tank, reservoir, tap stand etc.</w:t>
      </w:r>
    </w:p>
    <w:p w14:paraId="1B3C68F6" w14:textId="77777777" w:rsidR="00267163" w:rsidRPr="00720376" w:rsidRDefault="00267163" w:rsidP="00C80EFB">
      <w:pPr>
        <w:pStyle w:val="ListParagraph"/>
        <w:numPr>
          <w:ilvl w:val="0"/>
          <w:numId w:val="122"/>
        </w:numPr>
        <w:rPr>
          <w:spacing w:val="-2"/>
          <w:lang w:val="en-GB"/>
        </w:rPr>
      </w:pPr>
      <w:r w:rsidRPr="00720376">
        <w:rPr>
          <w:rFonts w:eastAsia="MS Mincho"/>
          <w:iCs/>
          <w:lang w:val="en-GB"/>
        </w:rPr>
        <w:t>Curing of apron, tapstand or structures (</w:t>
      </w:r>
      <w:r w:rsidRPr="00720376">
        <w:rPr>
          <w:spacing w:val="-2"/>
          <w:lang w:val="en-GB"/>
        </w:rPr>
        <w:t xml:space="preserve">Samples of uncured and cured concrete can be shown to the User group to emphasize the importance of curing). </w:t>
      </w:r>
    </w:p>
    <w:p w14:paraId="77936DBF" w14:textId="77777777" w:rsidR="00267163" w:rsidRPr="00720376" w:rsidRDefault="00267163" w:rsidP="00C80EFB">
      <w:pPr>
        <w:pStyle w:val="ListParagraph"/>
        <w:numPr>
          <w:ilvl w:val="0"/>
          <w:numId w:val="122"/>
        </w:numPr>
        <w:rPr>
          <w:rFonts w:eastAsia="MS Mincho"/>
          <w:iCs/>
          <w:lang w:val="en-GB"/>
        </w:rPr>
      </w:pPr>
      <w:r w:rsidRPr="00720376">
        <w:rPr>
          <w:rFonts w:eastAsia="MS Mincho"/>
          <w:iCs/>
          <w:lang w:val="en-GB"/>
        </w:rPr>
        <w:lastRenderedPageBreak/>
        <w:t>Transport non-local materials from the closest vehicle access</w:t>
      </w:r>
    </w:p>
    <w:p w14:paraId="6DE6240E" w14:textId="77777777" w:rsidR="00267163" w:rsidRPr="00720376" w:rsidRDefault="00267163" w:rsidP="00C80EFB">
      <w:pPr>
        <w:pStyle w:val="ListParagraph"/>
        <w:numPr>
          <w:ilvl w:val="0"/>
          <w:numId w:val="122"/>
        </w:numPr>
        <w:rPr>
          <w:rFonts w:eastAsia="MS Mincho"/>
          <w:iCs/>
          <w:lang w:val="en-GB"/>
        </w:rPr>
      </w:pPr>
      <w:r w:rsidRPr="00720376">
        <w:rPr>
          <w:rFonts w:eastAsia="MS Mincho"/>
          <w:iCs/>
          <w:lang w:val="en-GB"/>
        </w:rPr>
        <w:t>Providing local materials such as crushed graded aggregates, sand, stone, etc. for apron construction or construction of different structures.</w:t>
      </w:r>
    </w:p>
    <w:p w14:paraId="31022E0A" w14:textId="77777777" w:rsidR="00267163" w:rsidRPr="00720376" w:rsidRDefault="00267163" w:rsidP="00267163">
      <w:pPr>
        <w:rPr>
          <w:rFonts w:eastAsia="MS Mincho"/>
          <w:iCs/>
          <w:lang w:val="en-GB"/>
        </w:rPr>
      </w:pPr>
    </w:p>
    <w:p w14:paraId="3BAD0056" w14:textId="77777777" w:rsidR="00267163" w:rsidRPr="00720376" w:rsidRDefault="00267163" w:rsidP="00267163">
      <w:pPr>
        <w:rPr>
          <w:lang w:val="en-GB"/>
        </w:rPr>
      </w:pPr>
      <w:r w:rsidRPr="00720376">
        <w:rPr>
          <w:lang w:val="en-GB"/>
        </w:rPr>
        <w:t>The community should contribute additional cost if chosen higher service level.</w:t>
      </w:r>
    </w:p>
    <w:p w14:paraId="76F2C0C0" w14:textId="77777777" w:rsidR="00267163" w:rsidRPr="00720376" w:rsidRDefault="00074861" w:rsidP="00267163">
      <w:pPr>
        <w:pStyle w:val="Heading2"/>
        <w:rPr>
          <w:lang w:val="en-GB"/>
        </w:rPr>
      </w:pPr>
      <w:bookmarkStart w:id="205" w:name="_Toc273091364"/>
      <w:r w:rsidRPr="00720376">
        <w:rPr>
          <w:lang w:val="en-GB"/>
        </w:rPr>
        <w:t>8</w:t>
      </w:r>
      <w:r w:rsidR="00267163" w:rsidRPr="00720376">
        <w:rPr>
          <w:lang w:val="en-GB"/>
        </w:rPr>
        <w:t>.</w:t>
      </w:r>
      <w:r w:rsidR="00267163" w:rsidRPr="00720376">
        <w:rPr>
          <w:lang w:val="en-GB"/>
        </w:rPr>
        <w:tab/>
        <w:t>Operation and Maintenance</w:t>
      </w:r>
      <w:bookmarkEnd w:id="205"/>
    </w:p>
    <w:p w14:paraId="59D979F6" w14:textId="77777777" w:rsidR="00267163" w:rsidRPr="00720376" w:rsidRDefault="00267163" w:rsidP="00267163">
      <w:pPr>
        <w:rPr>
          <w:lang w:val="en-GB"/>
        </w:rPr>
      </w:pPr>
      <w:r w:rsidRPr="00720376">
        <w:rPr>
          <w:lang w:val="en-GB"/>
        </w:rPr>
        <w:t>Operation and maintenance is full responsibility of the community. Hence, this requirement should be discussed when choosing the technical option. Community should be willing to contribute for operation and maintenance, engage caretaker for each water point, make agreement with Maintenance Worker with agreeable payment modes to maintain the system and manage the system.</w:t>
      </w:r>
    </w:p>
    <w:p w14:paraId="0728C815" w14:textId="77777777" w:rsidR="000464DE" w:rsidRPr="00720376" w:rsidRDefault="000464DE" w:rsidP="000464DE">
      <w:pPr>
        <w:pStyle w:val="Heading2"/>
        <w:rPr>
          <w:lang w:val="en-GB"/>
        </w:rPr>
      </w:pPr>
      <w:bookmarkStart w:id="206" w:name="_Toc273091365"/>
      <w:r w:rsidRPr="00720376">
        <w:rPr>
          <w:lang w:val="en-GB"/>
        </w:rPr>
        <w:t>9.</w:t>
      </w:r>
      <w:r w:rsidRPr="00720376">
        <w:rPr>
          <w:lang w:val="en-GB"/>
        </w:rPr>
        <w:tab/>
        <w:t>Household Water Treatment</w:t>
      </w:r>
      <w:bookmarkEnd w:id="206"/>
    </w:p>
    <w:p w14:paraId="42908ED1" w14:textId="77777777" w:rsidR="000464DE" w:rsidRPr="00720376" w:rsidRDefault="000464DE" w:rsidP="000464DE">
      <w:pPr>
        <w:autoSpaceDE w:val="0"/>
        <w:autoSpaceDN w:val="0"/>
        <w:adjustRightInd w:val="0"/>
        <w:rPr>
          <w:b/>
          <w:bCs/>
          <w:lang w:val="en-GB"/>
        </w:rPr>
      </w:pPr>
      <w:r w:rsidRPr="00720376">
        <w:rPr>
          <w:b/>
          <w:bCs/>
          <w:lang w:val="en-GB"/>
        </w:rPr>
        <w:t>1 The Multi-Barrier Approach for HWTS</w:t>
      </w:r>
    </w:p>
    <w:p w14:paraId="3EC3C2D0" w14:textId="77777777" w:rsidR="000464DE" w:rsidRPr="00720376" w:rsidRDefault="000464DE" w:rsidP="000464DE">
      <w:pPr>
        <w:autoSpaceDE w:val="0"/>
        <w:autoSpaceDN w:val="0"/>
        <w:adjustRightInd w:val="0"/>
        <w:rPr>
          <w:rFonts w:ascii="ArialMT" w:hAnsi="ArialMT" w:cs="ArialMT"/>
          <w:szCs w:val="22"/>
          <w:lang w:val="en-GB"/>
        </w:rPr>
      </w:pPr>
    </w:p>
    <w:p w14:paraId="77158C10" w14:textId="77777777" w:rsidR="000464DE" w:rsidRPr="00720376" w:rsidRDefault="000464DE" w:rsidP="000464DE">
      <w:pPr>
        <w:autoSpaceDE w:val="0"/>
        <w:autoSpaceDN w:val="0"/>
        <w:adjustRightInd w:val="0"/>
        <w:rPr>
          <w:szCs w:val="22"/>
          <w:lang w:val="en-GB"/>
        </w:rPr>
      </w:pPr>
      <w:r w:rsidRPr="00720376">
        <w:rPr>
          <w:szCs w:val="22"/>
          <w:lang w:val="en-GB"/>
        </w:rPr>
        <w:t xml:space="preserve">Using the </w:t>
      </w:r>
      <w:r w:rsidRPr="00720376">
        <w:rPr>
          <w:b/>
          <w:bCs/>
          <w:szCs w:val="22"/>
          <w:lang w:val="en-GB"/>
        </w:rPr>
        <w:t xml:space="preserve">multi-barrier approach </w:t>
      </w:r>
      <w:r w:rsidRPr="00720376">
        <w:rPr>
          <w:szCs w:val="22"/>
          <w:lang w:val="en-GB"/>
        </w:rPr>
        <w:t>is the best way to reduce the risk of drinking unsafe water. Each step in the process, from source protection, to water treatment and safe storage, provides an incremental health risk reduction. The household water treatment process includes: sedimentation, filtration and disinfection.</w:t>
      </w:r>
    </w:p>
    <w:p w14:paraId="10AB2E3D" w14:textId="77777777" w:rsidR="000464DE" w:rsidRPr="00720376" w:rsidRDefault="000464DE" w:rsidP="000464DE">
      <w:pPr>
        <w:autoSpaceDE w:val="0"/>
        <w:autoSpaceDN w:val="0"/>
        <w:adjustRightInd w:val="0"/>
        <w:rPr>
          <w:szCs w:val="22"/>
          <w:lang w:val="en-GB"/>
        </w:rPr>
      </w:pPr>
    </w:p>
    <w:p w14:paraId="12198758" w14:textId="77777777" w:rsidR="000464DE" w:rsidRPr="00720376" w:rsidRDefault="000464DE" w:rsidP="000464DE">
      <w:pPr>
        <w:autoSpaceDE w:val="0"/>
        <w:autoSpaceDN w:val="0"/>
        <w:adjustRightInd w:val="0"/>
        <w:rPr>
          <w:szCs w:val="22"/>
          <w:lang w:val="en-GB"/>
        </w:rPr>
      </w:pPr>
      <w:r w:rsidRPr="00720376">
        <w:rPr>
          <w:szCs w:val="22"/>
          <w:lang w:val="en-GB"/>
        </w:rPr>
        <w:t>More often than not, people focus on a particular technology that is directed towards one step rather than considering the water treatment process as a whole. While individual technologies, like the biosand filter, can incrementally improve drinking water quality, the entire process is essential in providing the best water quality possible.</w:t>
      </w:r>
    </w:p>
    <w:p w14:paraId="786A02BF" w14:textId="77777777" w:rsidR="000464DE" w:rsidRPr="00720376" w:rsidRDefault="000464DE" w:rsidP="000464DE">
      <w:pPr>
        <w:pStyle w:val="NormalWeb"/>
        <w:spacing w:before="120" w:beforeAutospacing="0" w:after="0" w:afterAutospacing="0"/>
        <w:jc w:val="center"/>
        <w:rPr>
          <w:rFonts w:ascii="Arial" w:hAnsi="Arial" w:cs="Arial"/>
          <w:b/>
          <w:bCs/>
          <w:sz w:val="18"/>
          <w:szCs w:val="18"/>
          <w:lang w:val="en-GB"/>
        </w:rPr>
      </w:pPr>
    </w:p>
    <w:p w14:paraId="15F85A0B" w14:textId="77777777" w:rsidR="000464DE" w:rsidRPr="00720376" w:rsidRDefault="000464DE" w:rsidP="000464DE">
      <w:pPr>
        <w:pStyle w:val="NormalWeb"/>
        <w:spacing w:before="120" w:beforeAutospacing="0" w:after="0" w:afterAutospacing="0"/>
        <w:jc w:val="center"/>
        <w:rPr>
          <w:rFonts w:ascii="Arial" w:hAnsi="Arial" w:cs="Arial"/>
          <w:b/>
          <w:bCs/>
          <w:sz w:val="20"/>
          <w:szCs w:val="20"/>
          <w:lang w:val="en-GB"/>
        </w:rPr>
      </w:pPr>
      <w:r w:rsidRPr="00720376">
        <w:rPr>
          <w:rFonts w:ascii="Arial" w:hAnsi="Arial" w:cs="Arial"/>
          <w:b/>
          <w:bCs/>
          <w:sz w:val="20"/>
          <w:szCs w:val="20"/>
          <w:lang w:val="en-GB"/>
        </w:rPr>
        <w:t>Household Water Treatment</w:t>
      </w:r>
    </w:p>
    <w:p w14:paraId="73A306D3" w14:textId="366AFBC4" w:rsidR="000464DE" w:rsidRPr="00720376" w:rsidRDefault="00D73231" w:rsidP="000464DE">
      <w:pPr>
        <w:pStyle w:val="NormalWeb"/>
        <w:spacing w:before="120" w:beforeAutospacing="0" w:after="0" w:afterAutospacing="0"/>
        <w:jc w:val="center"/>
        <w:rPr>
          <w:rFonts w:ascii="Arial" w:hAnsi="Arial" w:cs="Arial"/>
          <w:b/>
          <w:bCs/>
          <w:sz w:val="20"/>
          <w:szCs w:val="20"/>
          <w:lang w:val="en-GB"/>
        </w:rPr>
      </w:pPr>
      <w:r>
        <w:rPr>
          <w:rFonts w:ascii="Arial" w:hAnsi="Arial" w:cs="Arial"/>
          <w:noProof/>
          <w:sz w:val="22"/>
          <w:szCs w:val="22"/>
        </w:rPr>
        <mc:AlternateContent>
          <mc:Choice Requires="wps">
            <w:drawing>
              <wp:anchor distT="0" distB="0" distL="114300" distR="114300" simplePos="0" relativeHeight="251682816" behindDoc="0" locked="0" layoutInCell="1" allowOverlap="1" wp14:anchorId="1B18BB8D" wp14:editId="14450203">
                <wp:simplePos x="0" y="0"/>
                <wp:positionH relativeFrom="column">
                  <wp:posOffset>2628900</wp:posOffset>
                </wp:positionH>
                <wp:positionV relativeFrom="paragraph">
                  <wp:posOffset>40005</wp:posOffset>
                </wp:positionV>
                <wp:extent cx="0" cy="361950"/>
                <wp:effectExtent l="12700" t="14605" r="25400" b="29845"/>
                <wp:wrapNone/>
                <wp:docPr id="56"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3.15pt" to="207pt,3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"/>
            </w:pict>
          </mc:Fallback>
        </mc:AlternateContent>
      </w:r>
    </w:p>
    <w:p w14:paraId="5049BAA5" w14:textId="05D0DE06" w:rsidR="000464DE" w:rsidRPr="00720376" w:rsidRDefault="00D73231" w:rsidP="000464DE">
      <w:pPr>
        <w:pStyle w:val="NormalWeb"/>
        <w:spacing w:before="120" w:beforeAutospacing="0" w:after="0" w:afterAutospacing="0"/>
        <w:jc w:val="center"/>
        <w:rPr>
          <w:rFonts w:ascii="Arial" w:hAnsi="Arial" w:cs="Arial"/>
          <w:sz w:val="22"/>
          <w:szCs w:val="22"/>
          <w:lang w:val="en-GB"/>
        </w:rPr>
      </w:pPr>
      <w:r>
        <w:rPr>
          <w:rFonts w:ascii="Arial" w:hAnsi="Arial" w:cs="Arial"/>
          <w:noProof/>
          <w:sz w:val="22"/>
          <w:szCs w:val="22"/>
        </w:rPr>
        <mc:AlternateContent>
          <mc:Choice Requires="wps">
            <w:drawing>
              <wp:anchor distT="0" distB="0" distL="114300" distR="114300" simplePos="0" relativeHeight="251688960" behindDoc="0" locked="0" layoutInCell="1" allowOverlap="1" wp14:anchorId="1EDFE14C" wp14:editId="4CFC4ADD">
                <wp:simplePos x="0" y="0"/>
                <wp:positionH relativeFrom="column">
                  <wp:posOffset>5029200</wp:posOffset>
                </wp:positionH>
                <wp:positionV relativeFrom="paragraph">
                  <wp:posOffset>179705</wp:posOffset>
                </wp:positionV>
                <wp:extent cx="0" cy="114300"/>
                <wp:effectExtent l="12700" t="14605" r="25400" b="23495"/>
                <wp:wrapNone/>
                <wp:docPr id="5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4.15pt" to="396pt,2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"/>
            </w:pict>
          </mc:Fallback>
        </mc:AlternateContent>
      </w:r>
      <w:r>
        <w:rPr>
          <w:rFonts w:ascii="Arial" w:hAnsi="Arial" w:cs="Arial"/>
          <w:noProof/>
          <w:sz w:val="22"/>
          <w:szCs w:val="22"/>
        </w:rPr>
        <mc:AlternateContent>
          <mc:Choice Requires="wps">
            <w:drawing>
              <wp:anchor distT="0" distB="0" distL="114300" distR="114300" simplePos="0" relativeHeight="251687936" behindDoc="0" locked="0" layoutInCell="1" allowOverlap="1" wp14:anchorId="0DD2E89E" wp14:editId="05CDD4BA">
                <wp:simplePos x="0" y="0"/>
                <wp:positionH relativeFrom="column">
                  <wp:posOffset>4000500</wp:posOffset>
                </wp:positionH>
                <wp:positionV relativeFrom="paragraph">
                  <wp:posOffset>179705</wp:posOffset>
                </wp:positionV>
                <wp:extent cx="0" cy="114300"/>
                <wp:effectExtent l="12700" t="14605" r="25400" b="23495"/>
                <wp:wrapNone/>
                <wp:docPr id="5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4.15pt" to="315pt,2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"/>
            </w:pict>
          </mc:Fallback>
        </mc:AlternateContent>
      </w:r>
      <w:r>
        <w:rPr>
          <w:rFonts w:ascii="Arial" w:hAnsi="Arial" w:cs="Arial"/>
          <w:noProof/>
          <w:sz w:val="22"/>
          <w:szCs w:val="22"/>
        </w:rPr>
        <mc:AlternateContent>
          <mc:Choice Requires="wps">
            <w:drawing>
              <wp:anchor distT="0" distB="0" distL="114300" distR="114300" simplePos="0" relativeHeight="251686912" behindDoc="0" locked="0" layoutInCell="1" allowOverlap="1" wp14:anchorId="6F32BE3A" wp14:editId="4077C058">
                <wp:simplePos x="0" y="0"/>
                <wp:positionH relativeFrom="column">
                  <wp:posOffset>3086100</wp:posOffset>
                </wp:positionH>
                <wp:positionV relativeFrom="paragraph">
                  <wp:posOffset>179705</wp:posOffset>
                </wp:positionV>
                <wp:extent cx="0" cy="114300"/>
                <wp:effectExtent l="12700" t="14605" r="25400" b="23495"/>
                <wp:wrapNone/>
                <wp:docPr id="5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4.15pt" to="243pt,2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"/>
            </w:pict>
          </mc:Fallback>
        </mc:AlternateContent>
      </w:r>
      <w:r>
        <w:rPr>
          <w:rFonts w:ascii="Arial" w:hAnsi="Arial" w:cs="Arial"/>
          <w:noProof/>
          <w:sz w:val="22"/>
          <w:szCs w:val="22"/>
        </w:rPr>
        <mc:AlternateContent>
          <mc:Choice Requires="wps">
            <w:drawing>
              <wp:anchor distT="0" distB="0" distL="114300" distR="114300" simplePos="0" relativeHeight="251685888" behindDoc="0" locked="0" layoutInCell="1" allowOverlap="1" wp14:anchorId="08B8A631" wp14:editId="10CBA031">
                <wp:simplePos x="0" y="0"/>
                <wp:positionH relativeFrom="column">
                  <wp:posOffset>1943100</wp:posOffset>
                </wp:positionH>
                <wp:positionV relativeFrom="paragraph">
                  <wp:posOffset>179705</wp:posOffset>
                </wp:positionV>
                <wp:extent cx="0" cy="114300"/>
                <wp:effectExtent l="12700" t="14605" r="25400" b="23495"/>
                <wp:wrapNone/>
                <wp:docPr id="5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4.15pt" to="153pt,2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"/>
            </w:pict>
          </mc:Fallback>
        </mc:AlternateContent>
      </w:r>
      <w:r>
        <w:rPr>
          <w:rFonts w:ascii="Arial" w:hAnsi="Arial" w:cs="Arial"/>
          <w:noProof/>
          <w:sz w:val="22"/>
          <w:szCs w:val="22"/>
        </w:rPr>
        <mc:AlternateContent>
          <mc:Choice Requires="wps">
            <w:drawing>
              <wp:anchor distT="0" distB="0" distL="114300" distR="114300" simplePos="0" relativeHeight="251684864" behindDoc="0" locked="0" layoutInCell="1" allowOverlap="1" wp14:anchorId="2ECC67AA" wp14:editId="36BD80E2">
                <wp:simplePos x="0" y="0"/>
                <wp:positionH relativeFrom="column">
                  <wp:posOffset>571500</wp:posOffset>
                </wp:positionH>
                <wp:positionV relativeFrom="paragraph">
                  <wp:posOffset>179705</wp:posOffset>
                </wp:positionV>
                <wp:extent cx="0" cy="114300"/>
                <wp:effectExtent l="12700" t="14605" r="25400" b="23495"/>
                <wp:wrapNone/>
                <wp:docPr id="5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4.15pt" to="45pt,2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lhNBICAAApBAAADgAAAGRycy9lMm9Eb2MueG1srFPBjtowEL1X6j9YvkMSNlC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"/>
            </w:pict>
          </mc:Fallback>
        </mc:AlternateContent>
      </w:r>
      <w:r>
        <w:rPr>
          <w:rFonts w:ascii="Arial" w:hAnsi="Arial" w:cs="Arial"/>
          <w:noProof/>
          <w:sz w:val="22"/>
          <w:szCs w:val="22"/>
        </w:rPr>
        <mc:AlternateContent>
          <mc:Choice Requires="wps">
            <w:drawing>
              <wp:anchor distT="0" distB="0" distL="114300" distR="114300" simplePos="0" relativeHeight="251683840" behindDoc="0" locked="0" layoutInCell="1" allowOverlap="1" wp14:anchorId="72B1B1A2" wp14:editId="2C739857">
                <wp:simplePos x="0" y="0"/>
                <wp:positionH relativeFrom="column">
                  <wp:posOffset>571500</wp:posOffset>
                </wp:positionH>
                <wp:positionV relativeFrom="paragraph">
                  <wp:posOffset>179705</wp:posOffset>
                </wp:positionV>
                <wp:extent cx="4457700" cy="0"/>
                <wp:effectExtent l="12700" t="14605" r="25400" b="23495"/>
                <wp:wrapNone/>
                <wp:docPr id="5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4.15pt" to="396pt,14.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"/>
            </w:pict>
          </mc:Fallback>
        </mc:AlternateContent>
      </w:r>
    </w:p>
    <w:p w14:paraId="378A3EA8" w14:textId="7469A590" w:rsidR="000464DE" w:rsidRPr="00720376" w:rsidRDefault="00D73231" w:rsidP="000464DE">
      <w:pPr>
        <w:spacing w:before="120"/>
        <w:jc w:val="both"/>
        <w:rPr>
          <w:szCs w:val="22"/>
          <w:lang w:val="en-GB"/>
        </w:rPr>
      </w:pPr>
      <w:r>
        <w:rPr>
          <w:noProof/>
          <w:szCs w:val="22"/>
          <w:lang w:bidi="ar-SA"/>
        </w:rPr>
        <mc:AlternateContent>
          <mc:Choice Requires="wps">
            <w:drawing>
              <wp:anchor distT="0" distB="0" distL="114300" distR="114300" simplePos="0" relativeHeight="251681792" behindDoc="0" locked="0" layoutInCell="1" allowOverlap="1" wp14:anchorId="25F87BA1" wp14:editId="10DFCA89">
                <wp:simplePos x="0" y="0"/>
                <wp:positionH relativeFrom="column">
                  <wp:posOffset>4686300</wp:posOffset>
                </wp:positionH>
                <wp:positionV relativeFrom="paragraph">
                  <wp:posOffset>57150</wp:posOffset>
                </wp:positionV>
                <wp:extent cx="685800" cy="342900"/>
                <wp:effectExtent l="0" t="6350" r="12700" b="1905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5B67B4F1" w14:textId="77777777" w:rsidR="00424D25" w:rsidRDefault="00424D25" w:rsidP="000464DE">
                            <w:pPr>
                              <w:autoSpaceDE w:val="0"/>
                              <w:autoSpaceDN w:val="0"/>
                              <w:adjustRightInd w:val="0"/>
                              <w:rPr>
                                <w:rFonts w:ascii="ArialMT" w:hAnsi="ArialMT" w:cs="ArialMT"/>
                                <w:sz w:val="18"/>
                                <w:szCs w:val="18"/>
                              </w:rPr>
                            </w:pPr>
                            <w:r>
                              <w:rPr>
                                <w:rFonts w:ascii="ArialMT" w:hAnsi="ArialMT" w:cs="ArialMT"/>
                                <w:sz w:val="18"/>
                                <w:szCs w:val="18"/>
                              </w:rPr>
                              <w:t>Safe Storage</w:t>
                            </w:r>
                          </w:p>
                          <w:p w14:paraId="34956C1A" w14:textId="77777777" w:rsidR="00424D25" w:rsidRPr="00F60BF6" w:rsidRDefault="00424D25" w:rsidP="000464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6" type="#_x0000_t202" style="position:absolute;left:0;text-align:left;margin-left:369pt;margin-top:4.5pt;width:54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">
                <v:textbox>
                  <w:txbxContent>
                    <w:p w14:paraId="5B67B4F1" w14:textId="77777777" w:rsidR="00424D25" w:rsidRDefault="00424D25" w:rsidP="000464DE">
                      <w:pPr>
                        <w:autoSpaceDE w:val="0"/>
                        <w:autoSpaceDN w:val="0"/>
                        <w:adjustRightInd w:val="0"/>
                        <w:rPr>
                          <w:rFonts w:ascii="ArialMT" w:hAnsi="ArialMT" w:cs="ArialMT"/>
                          <w:sz w:val="18"/>
                          <w:szCs w:val="18"/>
                        </w:rPr>
                      </w:pPr>
                      <w:r>
                        <w:rPr>
                          <w:rFonts w:ascii="ArialMT" w:hAnsi="ArialMT" w:cs="ArialMT"/>
                          <w:sz w:val="18"/>
                          <w:szCs w:val="18"/>
                        </w:rPr>
                        <w:t>Safe Storage</w:t>
                      </w:r>
                    </w:p>
                    <w:p w14:paraId="34956C1A" w14:textId="77777777" w:rsidR="00424D25" w:rsidRPr="00F60BF6" w:rsidRDefault="00424D25" w:rsidP="000464DE"/>
                  </w:txbxContent>
                </v:textbox>
              </v:shape>
            </w:pict>
          </mc:Fallback>
        </mc:AlternateContent>
      </w:r>
      <w:r>
        <w:rPr>
          <w:noProof/>
          <w:szCs w:val="22"/>
          <w:lang w:bidi="ar-SA"/>
        </w:rPr>
        <mc:AlternateContent>
          <mc:Choice Requires="wps">
            <w:drawing>
              <wp:anchor distT="0" distB="0" distL="114300" distR="114300" simplePos="0" relativeHeight="251680768" behindDoc="0" locked="0" layoutInCell="1" allowOverlap="1" wp14:anchorId="48AB98FE" wp14:editId="27EDD44B">
                <wp:simplePos x="0" y="0"/>
                <wp:positionH relativeFrom="column">
                  <wp:posOffset>3657600</wp:posOffset>
                </wp:positionH>
                <wp:positionV relativeFrom="paragraph">
                  <wp:posOffset>57150</wp:posOffset>
                </wp:positionV>
                <wp:extent cx="800100" cy="342900"/>
                <wp:effectExtent l="0" t="6350" r="12700" b="1905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w="9525">
                          <a:solidFill>
                            <a:srgbClr val="000000"/>
                          </a:solidFill>
                          <a:miter lim="800000"/>
                          <a:headEnd/>
                          <a:tailEnd/>
                        </a:ln>
                      </wps:spPr>
                      <wps:txbx>
                        <w:txbxContent>
                          <w:p w14:paraId="16846003" w14:textId="77777777" w:rsidR="00424D25" w:rsidRPr="00F60BF6" w:rsidRDefault="00424D25" w:rsidP="000464DE">
                            <w:r>
                              <w:rPr>
                                <w:rFonts w:ascii="ArialMT" w:hAnsi="ArialMT" w:cs="ArialMT"/>
                                <w:sz w:val="18"/>
                                <w:szCs w:val="18"/>
                              </w:rPr>
                              <w:t>Disinfection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57" type="#_x0000_t202" style="position:absolute;left:0;text-align:left;margin-left:4in;margin-top:4.5pt;width:63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">
                <v:textbox>
                  <w:txbxContent>
                    <w:p w14:paraId="16846003" w14:textId="77777777" w:rsidR="00424D25" w:rsidRPr="00F60BF6" w:rsidRDefault="00424D25" w:rsidP="000464DE">
                      <w:r>
                        <w:rPr>
                          <w:rFonts w:ascii="ArialMT" w:hAnsi="ArialMT" w:cs="ArialMT"/>
                          <w:sz w:val="18"/>
                          <w:szCs w:val="18"/>
                        </w:rPr>
                        <w:t>Disinfection</w:t>
                      </w:r>
                    </w:p>
                  </w:txbxContent>
                </v:textbox>
              </v:shape>
            </w:pict>
          </mc:Fallback>
        </mc:AlternateContent>
      </w:r>
      <w:r>
        <w:rPr>
          <w:noProof/>
          <w:szCs w:val="22"/>
          <w:lang w:bidi="ar-SA"/>
        </w:rPr>
        <mc:AlternateContent>
          <mc:Choice Requires="wps">
            <w:drawing>
              <wp:anchor distT="0" distB="0" distL="114300" distR="114300" simplePos="0" relativeHeight="251679744" behindDoc="0" locked="0" layoutInCell="1" allowOverlap="1" wp14:anchorId="7A192961" wp14:editId="0A5BEEB9">
                <wp:simplePos x="0" y="0"/>
                <wp:positionH relativeFrom="column">
                  <wp:posOffset>2743200</wp:posOffset>
                </wp:positionH>
                <wp:positionV relativeFrom="paragraph">
                  <wp:posOffset>57150</wp:posOffset>
                </wp:positionV>
                <wp:extent cx="685800" cy="342900"/>
                <wp:effectExtent l="0" t="6350" r="12700" b="1905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6AA4C29F" w14:textId="77777777" w:rsidR="00424D25" w:rsidRPr="00F60BF6" w:rsidRDefault="00424D25" w:rsidP="000464DE">
                            <w:r>
                              <w:rPr>
                                <w:rFonts w:ascii="ArialMT" w:hAnsi="ArialMT" w:cs="ArialMT"/>
                                <w:sz w:val="18"/>
                                <w:szCs w:val="18"/>
                              </w:rPr>
                              <w:t>Filtration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8" type="#_x0000_t202" style="position:absolute;left:0;text-align:left;margin-left:3in;margin-top:4.5pt;width:54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">
                <v:textbox>
                  <w:txbxContent>
                    <w:p w14:paraId="6AA4C29F" w14:textId="77777777" w:rsidR="00424D25" w:rsidRPr="00F60BF6" w:rsidRDefault="00424D25" w:rsidP="000464DE">
                      <w:r>
                        <w:rPr>
                          <w:rFonts w:ascii="ArialMT" w:hAnsi="ArialMT" w:cs="ArialMT"/>
                          <w:sz w:val="18"/>
                          <w:szCs w:val="18"/>
                        </w:rPr>
                        <w:t>Filtration</w:t>
                      </w:r>
                    </w:p>
                  </w:txbxContent>
                </v:textbox>
              </v:shape>
            </w:pict>
          </mc:Fallback>
        </mc:AlternateContent>
      </w:r>
      <w:r>
        <w:rPr>
          <w:noProof/>
          <w:szCs w:val="22"/>
          <w:lang w:bidi="ar-SA"/>
        </w:rPr>
        <mc:AlternateContent>
          <mc:Choice Requires="wps">
            <w:drawing>
              <wp:anchor distT="0" distB="0" distL="114300" distR="114300" simplePos="0" relativeHeight="251678720" behindDoc="0" locked="0" layoutInCell="1" allowOverlap="1" wp14:anchorId="325557AA" wp14:editId="259FA1FF">
                <wp:simplePos x="0" y="0"/>
                <wp:positionH relativeFrom="column">
                  <wp:posOffset>1371600</wp:posOffset>
                </wp:positionH>
                <wp:positionV relativeFrom="paragraph">
                  <wp:posOffset>57150</wp:posOffset>
                </wp:positionV>
                <wp:extent cx="1143000" cy="342900"/>
                <wp:effectExtent l="0" t="6350" r="12700" b="19050"/>
                <wp:wrapNone/>
                <wp:docPr id="4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w="9525">
                          <a:solidFill>
                            <a:srgbClr val="000000"/>
                          </a:solidFill>
                          <a:miter lim="800000"/>
                          <a:headEnd/>
                          <a:tailEnd/>
                        </a:ln>
                      </wps:spPr>
                      <wps:txbx>
                        <w:txbxContent>
                          <w:p w14:paraId="0AB75733" w14:textId="77777777" w:rsidR="00424D25" w:rsidRPr="00F60BF6" w:rsidRDefault="00424D25" w:rsidP="000464DE">
                            <w:r>
                              <w:rPr>
                                <w:rFonts w:ascii="ArialMT" w:hAnsi="ArialMT" w:cs="ArialMT"/>
                                <w:sz w:val="18"/>
                                <w:szCs w:val="18"/>
                              </w:rPr>
                              <w:t>Sedimentation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59" type="#_x0000_t202" style="position:absolute;left:0;text-align:left;margin-left:108pt;margin-top:4.5pt;width:90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">
                <v:textbox>
                  <w:txbxContent>
                    <w:p w14:paraId="0AB75733" w14:textId="77777777" w:rsidR="00424D25" w:rsidRPr="00F60BF6" w:rsidRDefault="00424D25" w:rsidP="000464DE">
                      <w:r>
                        <w:rPr>
                          <w:rFonts w:ascii="ArialMT" w:hAnsi="ArialMT" w:cs="ArialMT"/>
                          <w:sz w:val="18"/>
                          <w:szCs w:val="18"/>
                        </w:rPr>
                        <w:t>Sedimentation</w:t>
                      </w:r>
                    </w:p>
                  </w:txbxContent>
                </v:textbox>
              </v:shape>
            </w:pict>
          </mc:Fallback>
        </mc:AlternateContent>
      </w:r>
      <w:r>
        <w:rPr>
          <w:noProof/>
          <w:szCs w:val="22"/>
          <w:lang w:bidi="ar-SA"/>
        </w:rPr>
        <mc:AlternateContent>
          <mc:Choice Requires="wps">
            <w:drawing>
              <wp:anchor distT="0" distB="0" distL="114300" distR="114300" simplePos="0" relativeHeight="251677696" behindDoc="0" locked="0" layoutInCell="1" allowOverlap="1" wp14:anchorId="0F10DE1E" wp14:editId="27A07427">
                <wp:simplePos x="0" y="0"/>
                <wp:positionH relativeFrom="column">
                  <wp:posOffset>0</wp:posOffset>
                </wp:positionH>
                <wp:positionV relativeFrom="paragraph">
                  <wp:posOffset>57150</wp:posOffset>
                </wp:positionV>
                <wp:extent cx="1143000" cy="342900"/>
                <wp:effectExtent l="0" t="6350" r="12700" b="19050"/>
                <wp:wrapNone/>
                <wp:docPr id="4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w="9525">
                          <a:solidFill>
                            <a:srgbClr val="000000"/>
                          </a:solidFill>
                          <a:miter lim="800000"/>
                          <a:headEnd/>
                          <a:tailEnd/>
                        </a:ln>
                      </wps:spPr>
                      <wps:txbx>
                        <w:txbxContent>
                          <w:p w14:paraId="265E6BA3" w14:textId="77777777" w:rsidR="00424D25" w:rsidRDefault="00424D25" w:rsidP="000464DE">
                            <w:r>
                              <w:rPr>
                                <w:rFonts w:ascii="ArialMT" w:hAnsi="ArialMT" w:cs="ArialMT"/>
                                <w:sz w:val="18"/>
                                <w:szCs w:val="18"/>
                              </w:rPr>
                              <w:t>Source</w:t>
                            </w:r>
                            <w:r w:rsidRPr="00F60BF6">
                              <w:rPr>
                                <w:rFonts w:ascii="ArialMT" w:hAnsi="ArialMT" w:cs="ArialMT"/>
                                <w:sz w:val="18"/>
                                <w:szCs w:val="18"/>
                              </w:rPr>
                              <w:t xml:space="preserve"> </w:t>
                            </w:r>
                            <w:r>
                              <w:rPr>
                                <w:rFonts w:ascii="ArialMT" w:hAnsi="ArialMT" w:cs="ArialMT"/>
                                <w:sz w:val="18"/>
                                <w:szCs w:val="18"/>
                              </w:rPr>
                              <w:t>Protection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60" type="#_x0000_t202" style="position:absolute;left:0;text-align:left;margin-left:0;margin-top:4.5pt;width:90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">
                <v:textbox>
                  <w:txbxContent>
                    <w:p w14:paraId="265E6BA3" w14:textId="77777777" w:rsidR="00424D25" w:rsidRDefault="00424D25" w:rsidP="000464DE">
                      <w:r>
                        <w:rPr>
                          <w:rFonts w:ascii="ArialMT" w:hAnsi="ArialMT" w:cs="ArialMT"/>
                          <w:sz w:val="18"/>
                          <w:szCs w:val="18"/>
                        </w:rPr>
                        <w:t>Source</w:t>
                      </w:r>
                      <w:r w:rsidRPr="00F60BF6">
                        <w:rPr>
                          <w:rFonts w:ascii="ArialMT" w:hAnsi="ArialMT" w:cs="ArialMT"/>
                          <w:sz w:val="18"/>
                          <w:szCs w:val="18"/>
                        </w:rPr>
                        <w:t xml:space="preserve"> </w:t>
                      </w:r>
                      <w:r>
                        <w:rPr>
                          <w:rFonts w:ascii="ArialMT" w:hAnsi="ArialMT" w:cs="ArialMT"/>
                          <w:sz w:val="18"/>
                          <w:szCs w:val="18"/>
                        </w:rPr>
                        <w:t>Protection</w:t>
                      </w:r>
                    </w:p>
                  </w:txbxContent>
                </v:textbox>
              </v:shape>
            </w:pict>
          </mc:Fallback>
        </mc:AlternateContent>
      </w:r>
    </w:p>
    <w:p w14:paraId="4D929064" w14:textId="77777777" w:rsidR="000464DE" w:rsidRPr="00720376" w:rsidRDefault="000464DE" w:rsidP="000464DE">
      <w:pPr>
        <w:spacing w:before="120"/>
        <w:jc w:val="both"/>
        <w:rPr>
          <w:szCs w:val="22"/>
          <w:lang w:val="en-GB"/>
        </w:rPr>
      </w:pPr>
    </w:p>
    <w:p w14:paraId="0ABA329C" w14:textId="77777777" w:rsidR="000464DE" w:rsidRPr="00720376" w:rsidRDefault="000464DE" w:rsidP="000464DE">
      <w:pPr>
        <w:numPr>
          <w:ilvl w:val="0"/>
          <w:numId w:val="145"/>
        </w:numPr>
        <w:autoSpaceDE w:val="0"/>
        <w:autoSpaceDN w:val="0"/>
        <w:adjustRightInd w:val="0"/>
        <w:rPr>
          <w:rFonts w:ascii="ArialMT" w:hAnsi="ArialMT" w:cs="ArialMT"/>
          <w:szCs w:val="22"/>
          <w:lang w:val="en-GB"/>
        </w:rPr>
      </w:pPr>
      <w:r w:rsidRPr="00720376">
        <w:rPr>
          <w:rFonts w:ascii="ArialMT" w:hAnsi="ArialMT" w:cs="ArialMT"/>
          <w:szCs w:val="22"/>
          <w:lang w:val="en-GB"/>
        </w:rPr>
        <w:t>Sedimentation to remove larger particles and often &gt; 50% of pathogens</w:t>
      </w:r>
    </w:p>
    <w:p w14:paraId="24343BD4" w14:textId="77777777" w:rsidR="000464DE" w:rsidRPr="00720376" w:rsidRDefault="000464DE" w:rsidP="000464DE">
      <w:pPr>
        <w:numPr>
          <w:ilvl w:val="0"/>
          <w:numId w:val="145"/>
        </w:numPr>
        <w:autoSpaceDE w:val="0"/>
        <w:autoSpaceDN w:val="0"/>
        <w:adjustRightInd w:val="0"/>
        <w:rPr>
          <w:szCs w:val="22"/>
          <w:lang w:val="en-GB"/>
        </w:rPr>
      </w:pPr>
      <w:r w:rsidRPr="00720376">
        <w:rPr>
          <w:rFonts w:ascii="ArialMT" w:hAnsi="ArialMT" w:cs="ArialMT"/>
          <w:szCs w:val="22"/>
          <w:lang w:val="en-GB"/>
        </w:rPr>
        <w:t>Filtration to remove smaller particles and often &gt; 90% of pathogens</w:t>
      </w:r>
    </w:p>
    <w:p w14:paraId="02E7ED7D" w14:textId="77777777" w:rsidR="000464DE" w:rsidRPr="00720376" w:rsidRDefault="000464DE" w:rsidP="000464DE">
      <w:pPr>
        <w:numPr>
          <w:ilvl w:val="0"/>
          <w:numId w:val="145"/>
        </w:numPr>
        <w:autoSpaceDE w:val="0"/>
        <w:autoSpaceDN w:val="0"/>
        <w:adjustRightInd w:val="0"/>
        <w:rPr>
          <w:szCs w:val="22"/>
          <w:lang w:val="en-GB"/>
        </w:rPr>
      </w:pPr>
      <w:r w:rsidRPr="00720376">
        <w:rPr>
          <w:rFonts w:ascii="ArialMT" w:hAnsi="ArialMT" w:cs="ArialMT"/>
          <w:szCs w:val="22"/>
          <w:lang w:val="en-GB"/>
        </w:rPr>
        <w:t>Disinfection to remove, deactivate or kill any remaining pathogens</w:t>
      </w:r>
    </w:p>
    <w:p w14:paraId="168E941A" w14:textId="77777777" w:rsidR="000464DE" w:rsidRPr="00720376" w:rsidRDefault="000464DE" w:rsidP="000464DE">
      <w:pPr>
        <w:autoSpaceDE w:val="0"/>
        <w:autoSpaceDN w:val="0"/>
        <w:adjustRightInd w:val="0"/>
        <w:rPr>
          <w:rFonts w:ascii="ArialMT" w:hAnsi="ArialMT" w:cs="ArialMT"/>
          <w:szCs w:val="22"/>
          <w:lang w:val="en-GB"/>
        </w:rPr>
      </w:pPr>
    </w:p>
    <w:p w14:paraId="76D46C0E"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The household water treatment process is primarily focused on removing pathogens from drinking water – the biggest water quality issue around the world. While improving the microbiological quality, there are some technologies that may also be able to remove certain chemicals as a secondary benefit, such as arsenic and iron.</w:t>
      </w:r>
    </w:p>
    <w:p w14:paraId="4E425849" w14:textId="77777777" w:rsidR="000464DE" w:rsidRPr="00720376" w:rsidRDefault="000464DE" w:rsidP="000464DE">
      <w:pPr>
        <w:autoSpaceDE w:val="0"/>
        <w:autoSpaceDN w:val="0"/>
        <w:adjustRightInd w:val="0"/>
        <w:rPr>
          <w:rFonts w:ascii="ArialMT" w:hAnsi="ArialMT" w:cs="ArialMT"/>
          <w:szCs w:val="22"/>
          <w:lang w:val="en-GB"/>
        </w:rPr>
      </w:pPr>
    </w:p>
    <w:p w14:paraId="6241C474"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Although all five components of the multi-barrier approach greatly help to improve the quality of drinking water, this manual focuses primarily on filtration, which should be used in combination with the other components to ensure healthy, uncontaminated water.</w:t>
      </w:r>
    </w:p>
    <w:p w14:paraId="101A917A" w14:textId="77777777" w:rsidR="000464DE" w:rsidRPr="00720376" w:rsidRDefault="000464DE" w:rsidP="000464DE">
      <w:pPr>
        <w:autoSpaceDE w:val="0"/>
        <w:autoSpaceDN w:val="0"/>
        <w:adjustRightInd w:val="0"/>
        <w:rPr>
          <w:szCs w:val="22"/>
          <w:lang w:val="en-GB"/>
        </w:rPr>
      </w:pPr>
      <w:r w:rsidRPr="00720376">
        <w:rPr>
          <w:noProof/>
          <w:szCs w:val="22"/>
          <w:lang w:bidi="ar-SA"/>
        </w:rPr>
        <w:lastRenderedPageBreak/>
        <w:drawing>
          <wp:anchor distT="0" distB="0" distL="114300" distR="114300" simplePos="0" relativeHeight="251712512" behindDoc="1" locked="0" layoutInCell="1" allowOverlap="1" wp14:anchorId="1525D1B5" wp14:editId="66EAD80E">
            <wp:simplePos x="0" y="0"/>
            <wp:positionH relativeFrom="column">
              <wp:posOffset>2911475</wp:posOffset>
            </wp:positionH>
            <wp:positionV relativeFrom="paragraph">
              <wp:posOffset>-48260</wp:posOffset>
            </wp:positionV>
            <wp:extent cx="2331720" cy="1828800"/>
            <wp:effectExtent l="19050" t="0" r="0" b="0"/>
            <wp:wrapTight wrapText="bothSides">
              <wp:wrapPolygon edited="0">
                <wp:start x="-176" y="0"/>
                <wp:lineTo x="-176" y="21375"/>
                <wp:lineTo x="21529" y="21375"/>
                <wp:lineTo x="21529" y="0"/>
                <wp:lineTo x="-176" y="0"/>
              </wp:wrapPolygon>
            </wp:wrapTight>
            <wp:docPr id="10" name="Picture 9" descr="Sodis pic 2 of two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dis pic 2 of two b.jpg"/>
                    <pic:cNvPicPr/>
                  </pic:nvPicPr>
                  <pic:blipFill>
                    <a:blip r:embed="rId19" cstate="print"/>
                    <a:stretch>
                      <a:fillRect/>
                    </a:stretch>
                  </pic:blipFill>
                  <pic:spPr>
                    <a:xfrm>
                      <a:off x="0" y="0"/>
                      <a:ext cx="2331720" cy="1828800"/>
                    </a:xfrm>
                    <a:prstGeom prst="rect">
                      <a:avLst/>
                    </a:prstGeom>
                  </pic:spPr>
                </pic:pic>
              </a:graphicData>
            </a:graphic>
          </wp:anchor>
        </w:drawing>
      </w:r>
      <w:r w:rsidRPr="00720376">
        <w:rPr>
          <w:szCs w:val="22"/>
          <w:lang w:val="en-GB"/>
        </w:rPr>
        <w:t xml:space="preserve">     </w:t>
      </w:r>
      <w:r w:rsidRPr="00720376">
        <w:rPr>
          <w:noProof/>
          <w:szCs w:val="22"/>
          <w:lang w:bidi="ar-SA"/>
        </w:rPr>
        <w:drawing>
          <wp:inline distT="0" distB="0" distL="0" distR="0" wp14:anchorId="5A6F7FFB" wp14:editId="028D936F">
            <wp:extent cx="2223436" cy="1819175"/>
            <wp:effectExtent l="19050" t="0" r="5414" b="0"/>
            <wp:docPr id="9" name="Picture 8" descr="Chlorination pic 1 of two 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rination pic 1 of two d.jpg"/>
                    <pic:cNvPicPr/>
                  </pic:nvPicPr>
                  <pic:blipFill>
                    <a:blip r:embed="rId20" cstate="print"/>
                    <a:stretch>
                      <a:fillRect/>
                    </a:stretch>
                  </pic:blipFill>
                  <pic:spPr>
                    <a:xfrm>
                      <a:off x="0" y="0"/>
                      <a:ext cx="2223436" cy="1819175"/>
                    </a:xfrm>
                    <a:prstGeom prst="rect">
                      <a:avLst/>
                    </a:prstGeom>
                  </pic:spPr>
                </pic:pic>
              </a:graphicData>
            </a:graphic>
          </wp:inline>
        </w:drawing>
      </w:r>
      <w:r w:rsidRPr="00720376">
        <w:rPr>
          <w:szCs w:val="22"/>
          <w:lang w:val="en-GB"/>
        </w:rPr>
        <w:t xml:space="preserve">                  </w:t>
      </w:r>
    </w:p>
    <w:p w14:paraId="664BA80B" w14:textId="77777777" w:rsidR="000464DE" w:rsidRPr="00720376" w:rsidRDefault="000464DE" w:rsidP="000464DE">
      <w:pPr>
        <w:autoSpaceDE w:val="0"/>
        <w:autoSpaceDN w:val="0"/>
        <w:adjustRightInd w:val="0"/>
        <w:rPr>
          <w:b/>
          <w:bCs/>
          <w:sz w:val="16"/>
          <w:szCs w:val="16"/>
          <w:lang w:val="en-GB"/>
        </w:rPr>
      </w:pPr>
      <w:r w:rsidRPr="00720376">
        <w:rPr>
          <w:b/>
          <w:bCs/>
          <w:sz w:val="16"/>
          <w:szCs w:val="16"/>
          <w:lang w:val="en-GB"/>
        </w:rPr>
        <w:t xml:space="preserve">                 Using chlorine to disinfect water                                       SODIS, or solar disinfection, can be used as </w:t>
      </w:r>
    </w:p>
    <w:p w14:paraId="7F7AAD12" w14:textId="77777777" w:rsidR="000464DE" w:rsidRPr="00720376" w:rsidRDefault="000464DE" w:rsidP="000464DE">
      <w:pPr>
        <w:autoSpaceDE w:val="0"/>
        <w:autoSpaceDN w:val="0"/>
        <w:adjustRightInd w:val="0"/>
        <w:rPr>
          <w:b/>
          <w:bCs/>
          <w:sz w:val="16"/>
          <w:szCs w:val="16"/>
          <w:lang w:val="en-GB"/>
        </w:rPr>
      </w:pPr>
      <w:r w:rsidRPr="00720376">
        <w:rPr>
          <w:b/>
          <w:bCs/>
          <w:sz w:val="16"/>
          <w:szCs w:val="16"/>
          <w:lang w:val="en-GB"/>
        </w:rPr>
        <w:t xml:space="preserve">                                                                                                                   part of the multi-barrier approach</w:t>
      </w:r>
    </w:p>
    <w:p w14:paraId="204E8E24" w14:textId="77777777" w:rsidR="000464DE" w:rsidRPr="00720376" w:rsidRDefault="000464DE" w:rsidP="000464DE">
      <w:pPr>
        <w:autoSpaceDE w:val="0"/>
        <w:autoSpaceDN w:val="0"/>
        <w:adjustRightInd w:val="0"/>
        <w:rPr>
          <w:b/>
          <w:bCs/>
          <w:lang w:val="en-GB"/>
        </w:rPr>
      </w:pPr>
      <w:r w:rsidRPr="00720376">
        <w:rPr>
          <w:b/>
          <w:bCs/>
          <w:lang w:val="en-GB"/>
        </w:rPr>
        <w:t>2. Bio-sand Filter Overview</w:t>
      </w:r>
    </w:p>
    <w:p w14:paraId="00AFC5A3" w14:textId="77777777" w:rsidR="000464DE" w:rsidRPr="00720376" w:rsidRDefault="000464DE" w:rsidP="000464DE">
      <w:pPr>
        <w:autoSpaceDE w:val="0"/>
        <w:autoSpaceDN w:val="0"/>
        <w:adjustRightInd w:val="0"/>
        <w:rPr>
          <w:b/>
          <w:bCs/>
          <w:szCs w:val="22"/>
          <w:lang w:val="en-GB"/>
        </w:rPr>
      </w:pPr>
    </w:p>
    <w:p w14:paraId="723DA76C" w14:textId="77777777" w:rsidR="000464DE" w:rsidRPr="00720376" w:rsidRDefault="000464DE" w:rsidP="000464DE">
      <w:pPr>
        <w:autoSpaceDE w:val="0"/>
        <w:autoSpaceDN w:val="0"/>
        <w:adjustRightInd w:val="0"/>
        <w:rPr>
          <w:b/>
          <w:bCs/>
          <w:szCs w:val="22"/>
          <w:lang w:val="en-GB"/>
        </w:rPr>
      </w:pPr>
      <w:r w:rsidRPr="00720376">
        <w:rPr>
          <w:b/>
          <w:bCs/>
          <w:szCs w:val="22"/>
          <w:lang w:val="en-GB"/>
        </w:rPr>
        <w:t>2.1 What is the Bio-sand Filter?</w:t>
      </w:r>
    </w:p>
    <w:p w14:paraId="424CD6B1"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The bio-sand filter (BSF) is an adaptation of the traditional slow sand filter, which has been used for community water treatment for almost 200 hundred years. The bio-sand filter is smaller and adapted for intermittent use, making it suitable for households. The filter container can be made of concrete or plastic and is filled with layers of specially selected and prepared sand and gravel.</w:t>
      </w:r>
    </w:p>
    <w:p w14:paraId="18D51E71" w14:textId="77777777" w:rsidR="000464DE" w:rsidRPr="00720376" w:rsidRDefault="000464DE" w:rsidP="000464DE">
      <w:pPr>
        <w:autoSpaceDE w:val="0"/>
        <w:autoSpaceDN w:val="0"/>
        <w:adjustRightInd w:val="0"/>
        <w:rPr>
          <w:b/>
          <w:bCs/>
          <w:szCs w:val="22"/>
          <w:lang w:val="en-GB"/>
        </w:rPr>
      </w:pPr>
    </w:p>
    <w:p w14:paraId="42FD9C3C" w14:textId="77777777" w:rsidR="000464DE" w:rsidRPr="00720376" w:rsidRDefault="000464DE" w:rsidP="000464DE">
      <w:pPr>
        <w:autoSpaceDE w:val="0"/>
        <w:autoSpaceDN w:val="0"/>
        <w:adjustRightInd w:val="0"/>
        <w:rPr>
          <w:b/>
          <w:bCs/>
          <w:szCs w:val="22"/>
          <w:lang w:val="en-GB"/>
        </w:rPr>
      </w:pPr>
      <w:r w:rsidRPr="00720376">
        <w:rPr>
          <w:b/>
          <w:bCs/>
          <w:szCs w:val="22"/>
          <w:lang w:val="en-GB"/>
        </w:rPr>
        <w:t>2.2 History of the Bio-sand Filter</w:t>
      </w:r>
    </w:p>
    <w:p w14:paraId="165F72B4"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Dr. David Manz developed the household bio-sand filter in the 1990s at the University of</w:t>
      </w:r>
    </w:p>
    <w:p w14:paraId="66C0331D"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Calgary, Canada. Dr Manz has trained many organizations on the design, construction, installation, operation and maintenance of the bio-sand filter. He also co-founded CAWST in 2001 to provide the professional services needed for the humanitarian distribution of the filter in developing countries. As of June 2009, CAWST estimates that over 200,000</w:t>
      </w:r>
    </w:p>
    <w:p w14:paraId="7675C390"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biosand filters have been implemented in more than 70 countries around the world.</w:t>
      </w:r>
    </w:p>
    <w:p w14:paraId="1EDC57F6" w14:textId="77777777" w:rsidR="000464DE" w:rsidRPr="00720376" w:rsidRDefault="000464DE" w:rsidP="000464DE">
      <w:pPr>
        <w:autoSpaceDE w:val="0"/>
        <w:autoSpaceDN w:val="0"/>
        <w:adjustRightInd w:val="0"/>
        <w:rPr>
          <w:b/>
          <w:bCs/>
          <w:szCs w:val="22"/>
          <w:lang w:val="en-GB"/>
        </w:rPr>
      </w:pPr>
    </w:p>
    <w:p w14:paraId="06273A88" w14:textId="77777777" w:rsidR="000464DE" w:rsidRPr="00720376" w:rsidRDefault="000464DE" w:rsidP="000464DE">
      <w:pPr>
        <w:autoSpaceDE w:val="0"/>
        <w:autoSpaceDN w:val="0"/>
        <w:adjustRightInd w:val="0"/>
        <w:rPr>
          <w:b/>
          <w:bCs/>
          <w:szCs w:val="22"/>
          <w:lang w:val="en-GB"/>
        </w:rPr>
      </w:pPr>
      <w:r w:rsidRPr="00720376">
        <w:rPr>
          <w:b/>
          <w:bCs/>
          <w:szCs w:val="22"/>
          <w:lang w:val="en-GB"/>
        </w:rPr>
        <w:t>2.3 Biosand Filter Components</w:t>
      </w:r>
    </w:p>
    <w:p w14:paraId="29FD35CB" w14:textId="77777777" w:rsidR="000464DE" w:rsidRPr="00720376" w:rsidRDefault="000464DE" w:rsidP="000464DE">
      <w:pPr>
        <w:autoSpaceDE w:val="0"/>
        <w:autoSpaceDN w:val="0"/>
        <w:adjustRightInd w:val="0"/>
        <w:rPr>
          <w:szCs w:val="22"/>
          <w:lang w:val="en-GB"/>
        </w:rPr>
      </w:pPr>
    </w:p>
    <w:p w14:paraId="72058409" w14:textId="68DAF74A" w:rsidR="000464DE" w:rsidRPr="00720376" w:rsidRDefault="00D73231" w:rsidP="000464DE">
      <w:pPr>
        <w:autoSpaceDE w:val="0"/>
        <w:autoSpaceDN w:val="0"/>
        <w:adjustRightInd w:val="0"/>
        <w:rPr>
          <w:lang w:val="en-GB"/>
        </w:rPr>
      </w:pPr>
      <w:r>
        <w:rPr>
          <w:noProof/>
          <w:lang w:bidi="ar-SA"/>
        </w:rPr>
        <w:lastRenderedPageBreak/>
        <mc:AlternateContent>
          <mc:Choice Requires="wps">
            <w:drawing>
              <wp:anchor distT="0" distB="0" distL="114300" distR="114300" simplePos="0" relativeHeight="251697152" behindDoc="0" locked="0" layoutInCell="1" allowOverlap="1" wp14:anchorId="0C5DB53C" wp14:editId="70077330">
                <wp:simplePos x="0" y="0"/>
                <wp:positionH relativeFrom="column">
                  <wp:posOffset>753110</wp:posOffset>
                </wp:positionH>
                <wp:positionV relativeFrom="paragraph">
                  <wp:posOffset>3084830</wp:posOffset>
                </wp:positionV>
                <wp:extent cx="1485900" cy="363220"/>
                <wp:effectExtent l="16510" t="36830" r="21590" b="19050"/>
                <wp:wrapNone/>
                <wp:docPr id="4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85900" cy="363220"/>
                        </a:xfrm>
                        <a:prstGeom prst="line">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pt,242.9pt" to="176.3pt,27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" strokeweight="1.25pt">
                <v:stroke endarrow="block"/>
              </v:line>
            </w:pict>
          </mc:Fallback>
        </mc:AlternateContent>
      </w:r>
      <w:r>
        <w:rPr>
          <w:noProof/>
          <w:lang w:bidi="ar-SA"/>
        </w:rPr>
        <mc:AlternateContent>
          <mc:Choice Requires="wps">
            <w:drawing>
              <wp:anchor distT="0" distB="0" distL="114300" distR="114300" simplePos="0" relativeHeight="251696128" behindDoc="0" locked="0" layoutInCell="1" allowOverlap="1" wp14:anchorId="01FE8336" wp14:editId="74B0ABA5">
                <wp:simplePos x="0" y="0"/>
                <wp:positionH relativeFrom="column">
                  <wp:posOffset>672465</wp:posOffset>
                </wp:positionH>
                <wp:positionV relativeFrom="paragraph">
                  <wp:posOffset>2762250</wp:posOffset>
                </wp:positionV>
                <wp:extent cx="1613535" cy="140970"/>
                <wp:effectExtent l="12065" t="19050" r="25400" b="81280"/>
                <wp:wrapNone/>
                <wp:docPr id="3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3535" cy="140970"/>
                        </a:xfrm>
                        <a:prstGeom prst="line">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5pt,217.5pt" to="180pt,22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" strokeweight="1.25pt">
                <v:stroke endarrow="block"/>
              </v:line>
            </w:pict>
          </mc:Fallback>
        </mc:AlternateContent>
      </w:r>
      <w:r>
        <w:rPr>
          <w:noProof/>
          <w:lang w:bidi="ar-SA"/>
        </w:rPr>
        <mc:AlternateContent>
          <mc:Choice Requires="wps">
            <w:drawing>
              <wp:anchor distT="0" distB="0" distL="114300" distR="114300" simplePos="0" relativeHeight="251694080" behindDoc="0" locked="0" layoutInCell="1" allowOverlap="1" wp14:anchorId="1BFC72DF" wp14:editId="319EB7A3">
                <wp:simplePos x="0" y="0"/>
                <wp:positionH relativeFrom="column">
                  <wp:posOffset>1445260</wp:posOffset>
                </wp:positionH>
                <wp:positionV relativeFrom="paragraph">
                  <wp:posOffset>825500</wp:posOffset>
                </wp:positionV>
                <wp:extent cx="793750" cy="1022350"/>
                <wp:effectExtent l="10160" t="12700" r="21590" b="19050"/>
                <wp:wrapNone/>
                <wp:docPr id="38"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3750" cy="1022350"/>
                        </a:xfrm>
                        <a:prstGeom prst="line">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8pt,65pt" to="176.3pt,14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" strokeweight="1.25pt">
                <v:stroke endarrow="block"/>
              </v:line>
            </w:pict>
          </mc:Fallback>
        </mc:AlternateContent>
      </w:r>
      <w:r>
        <w:rPr>
          <w:noProof/>
          <w:lang w:bidi="ar-SA"/>
        </w:rPr>
        <mc:AlternateContent>
          <mc:Choice Requires="wps">
            <w:drawing>
              <wp:anchor distT="0" distB="0" distL="114300" distR="114300" simplePos="0" relativeHeight="251695104" behindDoc="0" locked="0" layoutInCell="1" allowOverlap="1" wp14:anchorId="3ECF8B71" wp14:editId="37699D63">
                <wp:simplePos x="0" y="0"/>
                <wp:positionH relativeFrom="column">
                  <wp:posOffset>114300</wp:posOffset>
                </wp:positionH>
                <wp:positionV relativeFrom="paragraph">
                  <wp:posOffset>2305050</wp:posOffset>
                </wp:positionV>
                <wp:extent cx="2171700" cy="0"/>
                <wp:effectExtent l="12700" t="69850" r="25400" b="82550"/>
                <wp:wrapNone/>
                <wp:docPr id="3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71700" cy="0"/>
                        </a:xfrm>
                        <a:prstGeom prst="line">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1.5pt" to="180pt,18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" strokeweight="1.25pt">
                <v:stroke endarrow="block"/>
              </v:line>
            </w:pict>
          </mc:Fallback>
        </mc:AlternateContent>
      </w:r>
      <w:r>
        <w:rPr>
          <w:noProof/>
          <w:lang w:bidi="ar-SA"/>
        </w:rPr>
        <mc:AlternateContent>
          <mc:Choice Requires="wps">
            <w:drawing>
              <wp:anchor distT="0" distB="0" distL="114300" distR="114300" simplePos="0" relativeHeight="251693056" behindDoc="0" locked="0" layoutInCell="1" allowOverlap="1" wp14:anchorId="3B253B01" wp14:editId="719CA891">
                <wp:simplePos x="0" y="0"/>
                <wp:positionH relativeFrom="column">
                  <wp:posOffset>914400</wp:posOffset>
                </wp:positionH>
                <wp:positionV relativeFrom="paragraph">
                  <wp:posOffset>1276350</wp:posOffset>
                </wp:positionV>
                <wp:extent cx="1371600" cy="0"/>
                <wp:effectExtent l="12700" t="69850" r="25400" b="82550"/>
                <wp:wrapNone/>
                <wp:docPr id="36"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71600" cy="0"/>
                        </a:xfrm>
                        <a:prstGeom prst="line">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00.5pt" to="180pt,1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" strokeweight="1.25pt">
                <v:stroke endarrow="block"/>
              </v:line>
            </w:pict>
          </mc:Fallback>
        </mc:AlternateContent>
      </w:r>
      <w:r>
        <w:rPr>
          <w:noProof/>
          <w:lang w:bidi="ar-SA"/>
        </w:rPr>
        <mc:AlternateContent>
          <mc:Choice Requires="wps">
            <w:drawing>
              <wp:anchor distT="0" distB="0" distL="114300" distR="114300" simplePos="0" relativeHeight="251692032" behindDoc="0" locked="0" layoutInCell="1" allowOverlap="1" wp14:anchorId="1E555DBF" wp14:editId="215CF9B8">
                <wp:simplePos x="0" y="0"/>
                <wp:positionH relativeFrom="column">
                  <wp:posOffset>914400</wp:posOffset>
                </wp:positionH>
                <wp:positionV relativeFrom="paragraph">
                  <wp:posOffset>704850</wp:posOffset>
                </wp:positionV>
                <wp:extent cx="1371600" cy="0"/>
                <wp:effectExtent l="12700" t="69850" r="25400" b="82550"/>
                <wp:wrapNone/>
                <wp:docPr id="3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71600" cy="0"/>
                        </a:xfrm>
                        <a:prstGeom prst="line">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55.5pt" to="180pt,5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" strokeweight="1.25pt">
                <v:stroke endarrow="block"/>
              </v:line>
            </w:pict>
          </mc:Fallback>
        </mc:AlternateContent>
      </w:r>
      <w:r>
        <w:rPr>
          <w:noProof/>
          <w:lang w:bidi="ar-SA"/>
        </w:rPr>
        <mc:AlternateContent>
          <mc:Choice Requires="wps">
            <w:drawing>
              <wp:anchor distT="0" distB="0" distL="114300" distR="114300" simplePos="0" relativeHeight="251691008" behindDoc="0" locked="0" layoutInCell="1" allowOverlap="1" wp14:anchorId="4BFA2DB2" wp14:editId="432F233B">
                <wp:simplePos x="0" y="0"/>
                <wp:positionH relativeFrom="column">
                  <wp:posOffset>1143000</wp:posOffset>
                </wp:positionH>
                <wp:positionV relativeFrom="paragraph">
                  <wp:posOffset>19050</wp:posOffset>
                </wp:positionV>
                <wp:extent cx="1143000" cy="114300"/>
                <wp:effectExtent l="12700" t="57150" r="25400" b="19050"/>
                <wp:wrapNone/>
                <wp:docPr id="3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0" cy="114300"/>
                        </a:xfrm>
                        <a:prstGeom prst="line">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5pt" to="180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" strokeweight="1.25pt">
                <v:stroke endarrow="block"/>
              </v:line>
            </w:pict>
          </mc:Fallback>
        </mc:AlternateContent>
      </w:r>
      <w:r>
        <w:rPr>
          <w:noProof/>
          <w:lang w:bidi="ar-SA"/>
        </w:rPr>
        <mc:AlternateContent>
          <mc:Choice Requires="wps">
            <w:drawing>
              <wp:anchor distT="0" distB="0" distL="114300" distR="114300" simplePos="0" relativeHeight="251689984" behindDoc="0" locked="0" layoutInCell="1" allowOverlap="1" wp14:anchorId="57B7E02D" wp14:editId="79B67AC2">
                <wp:simplePos x="0" y="0"/>
                <wp:positionH relativeFrom="column">
                  <wp:posOffset>2286000</wp:posOffset>
                </wp:positionH>
                <wp:positionV relativeFrom="paragraph">
                  <wp:posOffset>83185</wp:posOffset>
                </wp:positionV>
                <wp:extent cx="2971800" cy="3936365"/>
                <wp:effectExtent l="0" t="0" r="0" b="6350"/>
                <wp:wrapNone/>
                <wp:docPr id="3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936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8CC109" w14:textId="77777777" w:rsidR="00424D25" w:rsidRDefault="00424D25" w:rsidP="000464DE">
                            <w:pPr>
                              <w:autoSpaceDE w:val="0"/>
                              <w:autoSpaceDN w:val="0"/>
                              <w:adjustRightInd w:val="0"/>
                              <w:rPr>
                                <w:rFonts w:ascii="ArialMT" w:hAnsi="ArialMT" w:cs="ArialMT"/>
                                <w:szCs w:val="22"/>
                              </w:rPr>
                            </w:pPr>
                            <w:r>
                              <w:rPr>
                                <w:b/>
                                <w:bCs/>
                                <w:szCs w:val="22"/>
                              </w:rPr>
                              <w:t xml:space="preserve">1. Lid – </w:t>
                            </w:r>
                            <w:r>
                              <w:rPr>
                                <w:rFonts w:ascii="ArialMT" w:hAnsi="ArialMT" w:cs="ArialMT"/>
                                <w:szCs w:val="22"/>
                              </w:rPr>
                              <w:t xml:space="preserve">Tightly fitting lid prevents contamination and unwanted pests. </w:t>
                            </w:r>
                          </w:p>
                          <w:p w14:paraId="17D64ADE" w14:textId="77777777" w:rsidR="00424D25" w:rsidRDefault="00424D25" w:rsidP="000464DE">
                            <w:pPr>
                              <w:autoSpaceDE w:val="0"/>
                              <w:autoSpaceDN w:val="0"/>
                              <w:adjustRightInd w:val="0"/>
                              <w:rPr>
                                <w:rFonts w:ascii="ArialMT" w:hAnsi="ArialMT" w:cs="ArialMT"/>
                                <w:szCs w:val="22"/>
                              </w:rPr>
                            </w:pPr>
                          </w:p>
                          <w:p w14:paraId="1302DCE6" w14:textId="77777777" w:rsidR="00424D25" w:rsidRDefault="00424D25" w:rsidP="000464DE">
                            <w:pPr>
                              <w:autoSpaceDE w:val="0"/>
                              <w:autoSpaceDN w:val="0"/>
                              <w:adjustRightInd w:val="0"/>
                              <w:rPr>
                                <w:rFonts w:ascii="ArialMT" w:hAnsi="ArialMT" w:cs="ArialMT"/>
                                <w:szCs w:val="22"/>
                              </w:rPr>
                            </w:pPr>
                            <w:r>
                              <w:rPr>
                                <w:b/>
                                <w:bCs/>
                                <w:szCs w:val="22"/>
                              </w:rPr>
                              <w:t xml:space="preserve">2. Diffuser – </w:t>
                            </w:r>
                            <w:r>
                              <w:rPr>
                                <w:rFonts w:ascii="ArialMT" w:hAnsi="ArialMT" w:cs="ArialMT"/>
                                <w:szCs w:val="22"/>
                              </w:rPr>
                              <w:t>Prevents disturbing the filtration sand layer and protects the biolayer when water is poured into the filter.</w:t>
                            </w:r>
                          </w:p>
                          <w:p w14:paraId="6FE12A82" w14:textId="77777777" w:rsidR="00424D25" w:rsidRDefault="00424D25" w:rsidP="000464DE">
                            <w:pPr>
                              <w:autoSpaceDE w:val="0"/>
                              <w:autoSpaceDN w:val="0"/>
                              <w:adjustRightInd w:val="0"/>
                              <w:rPr>
                                <w:b/>
                                <w:bCs/>
                                <w:szCs w:val="22"/>
                              </w:rPr>
                            </w:pPr>
                          </w:p>
                          <w:p w14:paraId="2C28BDF4" w14:textId="77777777" w:rsidR="00424D25" w:rsidRDefault="00424D25" w:rsidP="000464DE">
                            <w:pPr>
                              <w:autoSpaceDE w:val="0"/>
                              <w:autoSpaceDN w:val="0"/>
                              <w:adjustRightInd w:val="0"/>
                              <w:rPr>
                                <w:rFonts w:ascii="ArialMT" w:hAnsi="ArialMT" w:cs="ArialMT"/>
                                <w:szCs w:val="22"/>
                              </w:rPr>
                            </w:pPr>
                            <w:r>
                              <w:rPr>
                                <w:b/>
                                <w:bCs/>
                                <w:szCs w:val="22"/>
                              </w:rPr>
                              <w:t xml:space="preserve">3. Filtration Sand Layer – </w:t>
                            </w:r>
                            <w:r>
                              <w:rPr>
                                <w:rFonts w:ascii="ArialMT" w:hAnsi="ArialMT" w:cs="ArialMT"/>
                                <w:szCs w:val="22"/>
                              </w:rPr>
                              <w:t>Removes pathogens and suspended solids.</w:t>
                            </w:r>
                          </w:p>
                          <w:p w14:paraId="320C15E1" w14:textId="77777777" w:rsidR="00424D25" w:rsidRDefault="00424D25" w:rsidP="000464DE">
                            <w:pPr>
                              <w:autoSpaceDE w:val="0"/>
                              <w:autoSpaceDN w:val="0"/>
                              <w:adjustRightInd w:val="0"/>
                              <w:rPr>
                                <w:b/>
                                <w:bCs/>
                                <w:szCs w:val="22"/>
                              </w:rPr>
                            </w:pPr>
                          </w:p>
                          <w:p w14:paraId="14B02338" w14:textId="77777777" w:rsidR="00424D25" w:rsidRDefault="00424D25" w:rsidP="000464DE">
                            <w:pPr>
                              <w:autoSpaceDE w:val="0"/>
                              <w:autoSpaceDN w:val="0"/>
                              <w:adjustRightInd w:val="0"/>
                              <w:rPr>
                                <w:rFonts w:ascii="ArialMT" w:hAnsi="ArialMT" w:cs="ArialMT"/>
                                <w:szCs w:val="22"/>
                              </w:rPr>
                            </w:pPr>
                            <w:r>
                              <w:rPr>
                                <w:b/>
                                <w:bCs/>
                                <w:szCs w:val="22"/>
                              </w:rPr>
                              <w:t xml:space="preserve">4. Outlet Tube – </w:t>
                            </w:r>
                            <w:r>
                              <w:rPr>
                                <w:rFonts w:ascii="ArialMT" w:hAnsi="ArialMT" w:cs="ArialMT"/>
                                <w:szCs w:val="22"/>
                              </w:rPr>
                              <w:t>Required to conduct water</w:t>
                            </w:r>
                            <w:r w:rsidRPr="00464084">
                              <w:rPr>
                                <w:rFonts w:ascii="ArialMT" w:hAnsi="ArialMT" w:cs="ArialMT"/>
                                <w:szCs w:val="22"/>
                              </w:rPr>
                              <w:t xml:space="preserve"> </w:t>
                            </w:r>
                            <w:r>
                              <w:rPr>
                                <w:rFonts w:ascii="ArialMT" w:hAnsi="ArialMT" w:cs="ArialMT"/>
                                <w:szCs w:val="22"/>
                              </w:rPr>
                              <w:t>from the base to the outside of the filter.</w:t>
                            </w:r>
                          </w:p>
                          <w:p w14:paraId="4443E3F3" w14:textId="77777777" w:rsidR="00424D25" w:rsidRDefault="00424D25" w:rsidP="000464DE">
                            <w:pPr>
                              <w:autoSpaceDE w:val="0"/>
                              <w:autoSpaceDN w:val="0"/>
                              <w:adjustRightInd w:val="0"/>
                              <w:rPr>
                                <w:b/>
                                <w:bCs/>
                                <w:szCs w:val="22"/>
                              </w:rPr>
                            </w:pPr>
                          </w:p>
                          <w:p w14:paraId="7B8CBB7D" w14:textId="77777777" w:rsidR="00424D25" w:rsidRDefault="00424D25" w:rsidP="000464DE">
                            <w:pPr>
                              <w:autoSpaceDE w:val="0"/>
                              <w:autoSpaceDN w:val="0"/>
                              <w:adjustRightInd w:val="0"/>
                              <w:rPr>
                                <w:rFonts w:ascii="ArialMT" w:hAnsi="ArialMT" w:cs="ArialMT"/>
                                <w:szCs w:val="22"/>
                              </w:rPr>
                            </w:pPr>
                            <w:r>
                              <w:rPr>
                                <w:b/>
                                <w:bCs/>
                                <w:szCs w:val="22"/>
                              </w:rPr>
                              <w:t xml:space="preserve">5. Filter Body – </w:t>
                            </w:r>
                            <w:r>
                              <w:rPr>
                                <w:rFonts w:ascii="ArialMT" w:hAnsi="ArialMT" w:cs="ArialMT"/>
                                <w:szCs w:val="22"/>
                              </w:rPr>
                              <w:t>Holds the sand and gravel layers.</w:t>
                            </w:r>
                          </w:p>
                          <w:p w14:paraId="61019EEC" w14:textId="77777777" w:rsidR="00424D25" w:rsidRDefault="00424D25" w:rsidP="000464DE">
                            <w:pPr>
                              <w:autoSpaceDE w:val="0"/>
                              <w:autoSpaceDN w:val="0"/>
                              <w:adjustRightInd w:val="0"/>
                              <w:rPr>
                                <w:b/>
                                <w:bCs/>
                                <w:szCs w:val="22"/>
                              </w:rPr>
                            </w:pPr>
                          </w:p>
                          <w:p w14:paraId="163AAEF6" w14:textId="77777777" w:rsidR="00424D25" w:rsidRDefault="00424D25" w:rsidP="000464DE">
                            <w:pPr>
                              <w:autoSpaceDE w:val="0"/>
                              <w:autoSpaceDN w:val="0"/>
                              <w:adjustRightInd w:val="0"/>
                              <w:rPr>
                                <w:rFonts w:ascii="ArialMT" w:hAnsi="ArialMT" w:cs="ArialMT"/>
                                <w:szCs w:val="22"/>
                              </w:rPr>
                            </w:pPr>
                            <w:r>
                              <w:rPr>
                                <w:b/>
                                <w:bCs/>
                                <w:szCs w:val="22"/>
                              </w:rPr>
                              <w:t xml:space="preserve">6. Separating Gravel Layer – </w:t>
                            </w:r>
                            <w:r>
                              <w:rPr>
                                <w:rFonts w:ascii="ArialMT" w:hAnsi="ArialMT" w:cs="ArialMT"/>
                                <w:szCs w:val="22"/>
                              </w:rPr>
                              <w:t>Supports the filtration sand and prevents it from going into the drainage layer and outlet tube.</w:t>
                            </w:r>
                          </w:p>
                          <w:p w14:paraId="6456C412" w14:textId="77777777" w:rsidR="00424D25" w:rsidRDefault="00424D25" w:rsidP="000464DE">
                            <w:pPr>
                              <w:autoSpaceDE w:val="0"/>
                              <w:autoSpaceDN w:val="0"/>
                              <w:adjustRightInd w:val="0"/>
                              <w:rPr>
                                <w:b/>
                                <w:bCs/>
                                <w:szCs w:val="22"/>
                              </w:rPr>
                            </w:pPr>
                          </w:p>
                          <w:p w14:paraId="6FACC2EC" w14:textId="77777777" w:rsidR="00424D25" w:rsidRPr="00464084" w:rsidRDefault="00424D25" w:rsidP="000464DE">
                            <w:pPr>
                              <w:autoSpaceDE w:val="0"/>
                              <w:autoSpaceDN w:val="0"/>
                              <w:adjustRightInd w:val="0"/>
                              <w:rPr>
                                <w:szCs w:val="22"/>
                              </w:rPr>
                            </w:pPr>
                            <w:r>
                              <w:rPr>
                                <w:b/>
                                <w:bCs/>
                                <w:szCs w:val="22"/>
                              </w:rPr>
                              <w:t xml:space="preserve">7. Drainage Gravel Layer – </w:t>
                            </w:r>
                            <w:r>
                              <w:rPr>
                                <w:rFonts w:ascii="ArialMT" w:hAnsi="ArialMT" w:cs="ArialMT"/>
                                <w:szCs w:val="22"/>
                              </w:rPr>
                              <w:t>Supports the separating gravel layer and helps water to flow into the outlet tube</w:t>
                            </w:r>
                            <w:r>
                              <w:rPr>
                                <w:b/>
                                <w:bCs/>
                                <w:szCs w:val="22"/>
                              </w:rPr>
                              <w:t>.</w:t>
                            </w:r>
                          </w:p>
                          <w:p w14:paraId="51BED683" w14:textId="77777777" w:rsidR="00424D25" w:rsidRDefault="00424D25" w:rsidP="000464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61" type="#_x0000_t202" style="position:absolute;margin-left:180pt;margin-top:6.55pt;width:234pt;height:309.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" stroked="f">
                <v:textbox>
                  <w:txbxContent>
                    <w:p w14:paraId="298CC109" w14:textId="77777777" w:rsidR="00424D25" w:rsidRDefault="00424D25" w:rsidP="000464DE">
                      <w:pPr>
                        <w:autoSpaceDE w:val="0"/>
                        <w:autoSpaceDN w:val="0"/>
                        <w:adjustRightInd w:val="0"/>
                        <w:rPr>
                          <w:rFonts w:ascii="ArialMT" w:hAnsi="ArialMT" w:cs="ArialMT"/>
                          <w:szCs w:val="22"/>
                        </w:rPr>
                      </w:pPr>
                      <w:r>
                        <w:rPr>
                          <w:b/>
                          <w:bCs/>
                          <w:szCs w:val="22"/>
                        </w:rPr>
                        <w:t xml:space="preserve">1. Lid – </w:t>
                      </w:r>
                      <w:r>
                        <w:rPr>
                          <w:rFonts w:ascii="ArialMT" w:hAnsi="ArialMT" w:cs="ArialMT"/>
                          <w:szCs w:val="22"/>
                        </w:rPr>
                        <w:t xml:space="preserve">Tightly fitting lid prevents contamination and unwanted pests. </w:t>
                      </w:r>
                    </w:p>
                    <w:p w14:paraId="17D64ADE" w14:textId="77777777" w:rsidR="00424D25" w:rsidRDefault="00424D25" w:rsidP="000464DE">
                      <w:pPr>
                        <w:autoSpaceDE w:val="0"/>
                        <w:autoSpaceDN w:val="0"/>
                        <w:adjustRightInd w:val="0"/>
                        <w:rPr>
                          <w:rFonts w:ascii="ArialMT" w:hAnsi="ArialMT" w:cs="ArialMT"/>
                          <w:szCs w:val="22"/>
                        </w:rPr>
                      </w:pPr>
                    </w:p>
                    <w:p w14:paraId="1302DCE6" w14:textId="77777777" w:rsidR="00424D25" w:rsidRDefault="00424D25" w:rsidP="000464DE">
                      <w:pPr>
                        <w:autoSpaceDE w:val="0"/>
                        <w:autoSpaceDN w:val="0"/>
                        <w:adjustRightInd w:val="0"/>
                        <w:rPr>
                          <w:rFonts w:ascii="ArialMT" w:hAnsi="ArialMT" w:cs="ArialMT"/>
                          <w:szCs w:val="22"/>
                        </w:rPr>
                      </w:pPr>
                      <w:r>
                        <w:rPr>
                          <w:b/>
                          <w:bCs/>
                          <w:szCs w:val="22"/>
                        </w:rPr>
                        <w:t xml:space="preserve">2. Diffuser – </w:t>
                      </w:r>
                      <w:r>
                        <w:rPr>
                          <w:rFonts w:ascii="ArialMT" w:hAnsi="ArialMT" w:cs="ArialMT"/>
                          <w:szCs w:val="22"/>
                        </w:rPr>
                        <w:t>Prevents disturbing the filtration sand layer and protects the biolayer when water is poured into the filter.</w:t>
                      </w:r>
                    </w:p>
                    <w:p w14:paraId="6FE12A82" w14:textId="77777777" w:rsidR="00424D25" w:rsidRDefault="00424D25" w:rsidP="000464DE">
                      <w:pPr>
                        <w:autoSpaceDE w:val="0"/>
                        <w:autoSpaceDN w:val="0"/>
                        <w:adjustRightInd w:val="0"/>
                        <w:rPr>
                          <w:b/>
                          <w:bCs/>
                          <w:szCs w:val="22"/>
                        </w:rPr>
                      </w:pPr>
                    </w:p>
                    <w:p w14:paraId="2C28BDF4" w14:textId="77777777" w:rsidR="00424D25" w:rsidRDefault="00424D25" w:rsidP="000464DE">
                      <w:pPr>
                        <w:autoSpaceDE w:val="0"/>
                        <w:autoSpaceDN w:val="0"/>
                        <w:adjustRightInd w:val="0"/>
                        <w:rPr>
                          <w:rFonts w:ascii="ArialMT" w:hAnsi="ArialMT" w:cs="ArialMT"/>
                          <w:szCs w:val="22"/>
                        </w:rPr>
                      </w:pPr>
                      <w:r>
                        <w:rPr>
                          <w:b/>
                          <w:bCs/>
                          <w:szCs w:val="22"/>
                        </w:rPr>
                        <w:t xml:space="preserve">3. Filtration Sand Layer – </w:t>
                      </w:r>
                      <w:r>
                        <w:rPr>
                          <w:rFonts w:ascii="ArialMT" w:hAnsi="ArialMT" w:cs="ArialMT"/>
                          <w:szCs w:val="22"/>
                        </w:rPr>
                        <w:t>Removes pathogens and suspended solids.</w:t>
                      </w:r>
                    </w:p>
                    <w:p w14:paraId="320C15E1" w14:textId="77777777" w:rsidR="00424D25" w:rsidRDefault="00424D25" w:rsidP="000464DE">
                      <w:pPr>
                        <w:autoSpaceDE w:val="0"/>
                        <w:autoSpaceDN w:val="0"/>
                        <w:adjustRightInd w:val="0"/>
                        <w:rPr>
                          <w:b/>
                          <w:bCs/>
                          <w:szCs w:val="22"/>
                        </w:rPr>
                      </w:pPr>
                    </w:p>
                    <w:p w14:paraId="14B02338" w14:textId="77777777" w:rsidR="00424D25" w:rsidRDefault="00424D25" w:rsidP="000464DE">
                      <w:pPr>
                        <w:autoSpaceDE w:val="0"/>
                        <w:autoSpaceDN w:val="0"/>
                        <w:adjustRightInd w:val="0"/>
                        <w:rPr>
                          <w:rFonts w:ascii="ArialMT" w:hAnsi="ArialMT" w:cs="ArialMT"/>
                          <w:szCs w:val="22"/>
                        </w:rPr>
                      </w:pPr>
                      <w:r>
                        <w:rPr>
                          <w:b/>
                          <w:bCs/>
                          <w:szCs w:val="22"/>
                        </w:rPr>
                        <w:t xml:space="preserve">4. Outlet Tube – </w:t>
                      </w:r>
                      <w:r>
                        <w:rPr>
                          <w:rFonts w:ascii="ArialMT" w:hAnsi="ArialMT" w:cs="ArialMT"/>
                          <w:szCs w:val="22"/>
                        </w:rPr>
                        <w:t>Required to conduct water</w:t>
                      </w:r>
                      <w:r w:rsidRPr="00464084">
                        <w:rPr>
                          <w:rFonts w:ascii="ArialMT" w:hAnsi="ArialMT" w:cs="ArialMT"/>
                          <w:szCs w:val="22"/>
                        </w:rPr>
                        <w:t xml:space="preserve"> </w:t>
                      </w:r>
                      <w:r>
                        <w:rPr>
                          <w:rFonts w:ascii="ArialMT" w:hAnsi="ArialMT" w:cs="ArialMT"/>
                          <w:szCs w:val="22"/>
                        </w:rPr>
                        <w:t>from the base to the outside of the filter.</w:t>
                      </w:r>
                    </w:p>
                    <w:p w14:paraId="4443E3F3" w14:textId="77777777" w:rsidR="00424D25" w:rsidRDefault="00424D25" w:rsidP="000464DE">
                      <w:pPr>
                        <w:autoSpaceDE w:val="0"/>
                        <w:autoSpaceDN w:val="0"/>
                        <w:adjustRightInd w:val="0"/>
                        <w:rPr>
                          <w:b/>
                          <w:bCs/>
                          <w:szCs w:val="22"/>
                        </w:rPr>
                      </w:pPr>
                    </w:p>
                    <w:p w14:paraId="7B8CBB7D" w14:textId="77777777" w:rsidR="00424D25" w:rsidRDefault="00424D25" w:rsidP="000464DE">
                      <w:pPr>
                        <w:autoSpaceDE w:val="0"/>
                        <w:autoSpaceDN w:val="0"/>
                        <w:adjustRightInd w:val="0"/>
                        <w:rPr>
                          <w:rFonts w:ascii="ArialMT" w:hAnsi="ArialMT" w:cs="ArialMT"/>
                          <w:szCs w:val="22"/>
                        </w:rPr>
                      </w:pPr>
                      <w:r>
                        <w:rPr>
                          <w:b/>
                          <w:bCs/>
                          <w:szCs w:val="22"/>
                        </w:rPr>
                        <w:t xml:space="preserve">5. Filter Body – </w:t>
                      </w:r>
                      <w:r>
                        <w:rPr>
                          <w:rFonts w:ascii="ArialMT" w:hAnsi="ArialMT" w:cs="ArialMT"/>
                          <w:szCs w:val="22"/>
                        </w:rPr>
                        <w:t>Holds the sand and gravel layers.</w:t>
                      </w:r>
                    </w:p>
                    <w:p w14:paraId="61019EEC" w14:textId="77777777" w:rsidR="00424D25" w:rsidRDefault="00424D25" w:rsidP="000464DE">
                      <w:pPr>
                        <w:autoSpaceDE w:val="0"/>
                        <w:autoSpaceDN w:val="0"/>
                        <w:adjustRightInd w:val="0"/>
                        <w:rPr>
                          <w:b/>
                          <w:bCs/>
                          <w:szCs w:val="22"/>
                        </w:rPr>
                      </w:pPr>
                    </w:p>
                    <w:p w14:paraId="163AAEF6" w14:textId="77777777" w:rsidR="00424D25" w:rsidRDefault="00424D25" w:rsidP="000464DE">
                      <w:pPr>
                        <w:autoSpaceDE w:val="0"/>
                        <w:autoSpaceDN w:val="0"/>
                        <w:adjustRightInd w:val="0"/>
                        <w:rPr>
                          <w:rFonts w:ascii="ArialMT" w:hAnsi="ArialMT" w:cs="ArialMT"/>
                          <w:szCs w:val="22"/>
                        </w:rPr>
                      </w:pPr>
                      <w:r>
                        <w:rPr>
                          <w:b/>
                          <w:bCs/>
                          <w:szCs w:val="22"/>
                        </w:rPr>
                        <w:t xml:space="preserve">6. Separating Gravel Layer – </w:t>
                      </w:r>
                      <w:r>
                        <w:rPr>
                          <w:rFonts w:ascii="ArialMT" w:hAnsi="ArialMT" w:cs="ArialMT"/>
                          <w:szCs w:val="22"/>
                        </w:rPr>
                        <w:t>Supports the filtration sand and prevents it from going into the drainage layer and outlet tube.</w:t>
                      </w:r>
                    </w:p>
                    <w:p w14:paraId="6456C412" w14:textId="77777777" w:rsidR="00424D25" w:rsidRDefault="00424D25" w:rsidP="000464DE">
                      <w:pPr>
                        <w:autoSpaceDE w:val="0"/>
                        <w:autoSpaceDN w:val="0"/>
                        <w:adjustRightInd w:val="0"/>
                        <w:rPr>
                          <w:b/>
                          <w:bCs/>
                          <w:szCs w:val="22"/>
                        </w:rPr>
                      </w:pPr>
                    </w:p>
                    <w:p w14:paraId="6FACC2EC" w14:textId="77777777" w:rsidR="00424D25" w:rsidRPr="00464084" w:rsidRDefault="00424D25" w:rsidP="000464DE">
                      <w:pPr>
                        <w:autoSpaceDE w:val="0"/>
                        <w:autoSpaceDN w:val="0"/>
                        <w:adjustRightInd w:val="0"/>
                        <w:rPr>
                          <w:szCs w:val="22"/>
                        </w:rPr>
                      </w:pPr>
                      <w:r>
                        <w:rPr>
                          <w:b/>
                          <w:bCs/>
                          <w:szCs w:val="22"/>
                        </w:rPr>
                        <w:t xml:space="preserve">7. Drainage Gravel Layer – </w:t>
                      </w:r>
                      <w:r>
                        <w:rPr>
                          <w:rFonts w:ascii="ArialMT" w:hAnsi="ArialMT" w:cs="ArialMT"/>
                          <w:szCs w:val="22"/>
                        </w:rPr>
                        <w:t>Supports the separating gravel layer and helps water to flow into the outlet tube</w:t>
                      </w:r>
                      <w:r>
                        <w:rPr>
                          <w:b/>
                          <w:bCs/>
                          <w:szCs w:val="22"/>
                        </w:rPr>
                        <w:t>.</w:t>
                      </w:r>
                    </w:p>
                    <w:p w14:paraId="51BED683" w14:textId="77777777" w:rsidR="00424D25" w:rsidRDefault="00424D25" w:rsidP="000464DE"/>
                  </w:txbxContent>
                </v:textbox>
              </v:shape>
            </w:pict>
          </mc:Fallback>
        </mc:AlternateContent>
      </w:r>
      <w:r w:rsidR="000464DE" w:rsidRPr="00720376">
        <w:rPr>
          <w:noProof/>
          <w:lang w:bidi="ar-SA"/>
        </w:rPr>
        <w:drawing>
          <wp:inline distT="0" distB="0" distL="0" distR="0" wp14:anchorId="4420085F" wp14:editId="1BEDFF2D">
            <wp:extent cx="1534085" cy="3507621"/>
            <wp:effectExtent l="19050" t="0" r="8965" b="0"/>
            <wp:docPr id="11" name="Picture 10" descr="Filter pic1 of Bios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 pic1 of Biosand.jpg"/>
                    <pic:cNvPicPr/>
                  </pic:nvPicPr>
                  <pic:blipFill>
                    <a:blip r:embed="rId21" cstate="print"/>
                    <a:stretch>
                      <a:fillRect/>
                    </a:stretch>
                  </pic:blipFill>
                  <pic:spPr>
                    <a:xfrm>
                      <a:off x="0" y="0"/>
                      <a:ext cx="1535216" cy="3510208"/>
                    </a:xfrm>
                    <a:prstGeom prst="rect">
                      <a:avLst/>
                    </a:prstGeom>
                  </pic:spPr>
                </pic:pic>
              </a:graphicData>
            </a:graphic>
          </wp:inline>
        </w:drawing>
      </w:r>
    </w:p>
    <w:p w14:paraId="58A73E8F" w14:textId="77777777" w:rsidR="000464DE" w:rsidRPr="00720376" w:rsidRDefault="000464DE" w:rsidP="000464DE">
      <w:pPr>
        <w:autoSpaceDE w:val="0"/>
        <w:autoSpaceDN w:val="0"/>
        <w:adjustRightInd w:val="0"/>
        <w:rPr>
          <w:b/>
          <w:bCs/>
          <w:szCs w:val="22"/>
          <w:lang w:val="en-GB"/>
        </w:rPr>
      </w:pPr>
    </w:p>
    <w:p w14:paraId="2317E65E" w14:textId="77777777" w:rsidR="000464DE" w:rsidRPr="00720376" w:rsidRDefault="000464DE" w:rsidP="000464DE">
      <w:pPr>
        <w:autoSpaceDE w:val="0"/>
        <w:autoSpaceDN w:val="0"/>
        <w:adjustRightInd w:val="0"/>
        <w:rPr>
          <w:b/>
          <w:bCs/>
          <w:szCs w:val="22"/>
          <w:lang w:val="en-GB"/>
        </w:rPr>
      </w:pPr>
    </w:p>
    <w:p w14:paraId="66ED65A2" w14:textId="77777777" w:rsidR="000464DE" w:rsidRPr="00720376" w:rsidRDefault="000464DE" w:rsidP="000464DE">
      <w:pPr>
        <w:autoSpaceDE w:val="0"/>
        <w:autoSpaceDN w:val="0"/>
        <w:adjustRightInd w:val="0"/>
        <w:rPr>
          <w:b/>
          <w:bCs/>
          <w:szCs w:val="22"/>
          <w:lang w:val="en-GB"/>
        </w:rPr>
      </w:pPr>
    </w:p>
    <w:p w14:paraId="3C60EE9D" w14:textId="77777777" w:rsidR="000464DE" w:rsidRPr="00720376" w:rsidRDefault="000464DE" w:rsidP="000464DE">
      <w:pPr>
        <w:autoSpaceDE w:val="0"/>
        <w:autoSpaceDN w:val="0"/>
        <w:adjustRightInd w:val="0"/>
        <w:rPr>
          <w:b/>
          <w:bCs/>
          <w:szCs w:val="22"/>
          <w:lang w:val="en-GB"/>
        </w:rPr>
      </w:pPr>
      <w:r w:rsidRPr="00720376">
        <w:rPr>
          <w:b/>
          <w:bCs/>
          <w:szCs w:val="22"/>
          <w:lang w:val="en-GB"/>
        </w:rPr>
        <w:t>2.4 How Does the Biosand Filter Work?</w:t>
      </w:r>
    </w:p>
    <w:p w14:paraId="6DAED30D" w14:textId="77777777" w:rsidR="000464DE" w:rsidRPr="00720376" w:rsidRDefault="000464DE" w:rsidP="000464DE">
      <w:pPr>
        <w:autoSpaceDE w:val="0"/>
        <w:autoSpaceDN w:val="0"/>
        <w:adjustRightInd w:val="0"/>
        <w:rPr>
          <w:rFonts w:ascii="ArialMT" w:hAnsi="ArialMT" w:cs="ArialMT"/>
          <w:szCs w:val="22"/>
          <w:lang w:val="en-GB"/>
        </w:rPr>
      </w:pPr>
    </w:p>
    <w:p w14:paraId="66E387A4"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The biosand filter has five distinct zones: 1) inlet reservoir zone, 2) standing water zone, 3) biological zone, 4) non-biological zone, and 5) gravel zone.</w:t>
      </w:r>
    </w:p>
    <w:p w14:paraId="41D78A66" w14:textId="01487F4D" w:rsidR="000464DE" w:rsidRPr="00720376" w:rsidRDefault="00D73231" w:rsidP="000464DE">
      <w:pPr>
        <w:autoSpaceDE w:val="0"/>
        <w:autoSpaceDN w:val="0"/>
        <w:adjustRightInd w:val="0"/>
        <w:rPr>
          <w:rFonts w:ascii="ArialMT" w:hAnsi="ArialMT" w:cs="ArialMT"/>
          <w:szCs w:val="22"/>
          <w:lang w:val="en-GB"/>
        </w:rPr>
      </w:pPr>
      <w:r>
        <w:rPr>
          <w:noProof/>
          <w:lang w:bidi="ar-SA"/>
        </w:rPr>
        <mc:AlternateContent>
          <mc:Choice Requires="wps">
            <w:drawing>
              <wp:anchor distT="0" distB="0" distL="114300" distR="114300" simplePos="0" relativeHeight="251698176" behindDoc="0" locked="0" layoutInCell="1" allowOverlap="1" wp14:anchorId="146332F3" wp14:editId="36B60E1F">
                <wp:simplePos x="0" y="0"/>
                <wp:positionH relativeFrom="column">
                  <wp:posOffset>2400300</wp:posOffset>
                </wp:positionH>
                <wp:positionV relativeFrom="paragraph">
                  <wp:posOffset>146685</wp:posOffset>
                </wp:positionV>
                <wp:extent cx="3086100" cy="3465195"/>
                <wp:effectExtent l="0" t="0" r="0" b="0"/>
                <wp:wrapNone/>
                <wp:docPr id="3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65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E6C64" w14:textId="77777777" w:rsidR="00424D25" w:rsidRDefault="00424D25" w:rsidP="000464DE">
                            <w:pPr>
                              <w:autoSpaceDE w:val="0"/>
                              <w:autoSpaceDN w:val="0"/>
                              <w:adjustRightInd w:val="0"/>
                              <w:rPr>
                                <w:b/>
                                <w:bCs/>
                                <w:szCs w:val="22"/>
                              </w:rPr>
                            </w:pPr>
                            <w:r>
                              <w:rPr>
                                <w:b/>
                                <w:bCs/>
                                <w:szCs w:val="22"/>
                              </w:rPr>
                              <w:t xml:space="preserve">1. Inlet Reservoir Zone </w:t>
                            </w:r>
                            <w:r>
                              <w:rPr>
                                <w:rFonts w:ascii="ArialMT" w:hAnsi="ArialMT" w:cs="ArialMT"/>
                                <w:szCs w:val="22"/>
                              </w:rPr>
                              <w:t>- Where water is poured into the filter.</w:t>
                            </w:r>
                          </w:p>
                          <w:p w14:paraId="03C0FF70" w14:textId="77777777" w:rsidR="00424D25" w:rsidRDefault="00424D25" w:rsidP="000464DE">
                            <w:pPr>
                              <w:autoSpaceDE w:val="0"/>
                              <w:autoSpaceDN w:val="0"/>
                              <w:adjustRightInd w:val="0"/>
                              <w:rPr>
                                <w:b/>
                                <w:bCs/>
                                <w:szCs w:val="22"/>
                              </w:rPr>
                            </w:pPr>
                          </w:p>
                          <w:p w14:paraId="1E142DA0" w14:textId="77777777" w:rsidR="00424D25" w:rsidRDefault="00424D25" w:rsidP="000464DE">
                            <w:pPr>
                              <w:autoSpaceDE w:val="0"/>
                              <w:autoSpaceDN w:val="0"/>
                              <w:adjustRightInd w:val="0"/>
                              <w:rPr>
                                <w:rFonts w:ascii="ArialMT" w:hAnsi="ArialMT" w:cs="ArialMT"/>
                                <w:szCs w:val="22"/>
                              </w:rPr>
                            </w:pPr>
                            <w:r>
                              <w:rPr>
                                <w:b/>
                                <w:bCs/>
                                <w:szCs w:val="22"/>
                              </w:rPr>
                              <w:t xml:space="preserve">2. Standing Water Zone </w:t>
                            </w:r>
                            <w:r>
                              <w:rPr>
                                <w:rFonts w:ascii="ArialMT" w:hAnsi="ArialMT" w:cs="ArialMT"/>
                                <w:szCs w:val="22"/>
                              </w:rPr>
                              <w:t>– This water keeps the sand wet while letting oxygen pass to the</w:t>
                            </w:r>
                          </w:p>
                          <w:p w14:paraId="072726F9"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biolayer.</w:t>
                            </w:r>
                          </w:p>
                          <w:p w14:paraId="040EDBC1" w14:textId="77777777" w:rsidR="00424D25" w:rsidRDefault="00424D25" w:rsidP="000464DE">
                            <w:pPr>
                              <w:autoSpaceDE w:val="0"/>
                              <w:autoSpaceDN w:val="0"/>
                              <w:adjustRightInd w:val="0"/>
                              <w:rPr>
                                <w:rFonts w:ascii="ArialMT" w:hAnsi="ArialMT" w:cs="ArialMT"/>
                                <w:szCs w:val="22"/>
                              </w:rPr>
                            </w:pPr>
                          </w:p>
                          <w:p w14:paraId="49111E8E" w14:textId="77777777" w:rsidR="00424D25" w:rsidRDefault="00424D25" w:rsidP="000464DE">
                            <w:pPr>
                              <w:autoSpaceDE w:val="0"/>
                              <w:autoSpaceDN w:val="0"/>
                              <w:adjustRightInd w:val="0"/>
                              <w:rPr>
                                <w:rFonts w:ascii="ArialMT" w:hAnsi="ArialMT" w:cs="ArialMT"/>
                                <w:szCs w:val="22"/>
                              </w:rPr>
                            </w:pPr>
                            <w:r>
                              <w:rPr>
                                <w:b/>
                                <w:bCs/>
                                <w:szCs w:val="22"/>
                              </w:rPr>
                              <w:t xml:space="preserve">3. Biological Zone – </w:t>
                            </w:r>
                            <w:r>
                              <w:rPr>
                                <w:rFonts w:ascii="ArialMT" w:hAnsi="ArialMT" w:cs="ArialMT"/>
                                <w:szCs w:val="22"/>
                              </w:rPr>
                              <w:t>Develops at the top 5-10 cm (2-4”) of the sand surface. The filtration sand removes pathogens, suspended particles and other contaminants.</w:t>
                            </w:r>
                          </w:p>
                          <w:p w14:paraId="30CE043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As in slow sand filters, a biological layer of microorganisms (also known as the biolayer or schmutzedecke) develops at the top 1-2 cm (0.4-0.8”) of the sand surface.</w:t>
                            </w:r>
                          </w:p>
                          <w:p w14:paraId="6A8417D4" w14:textId="77777777" w:rsidR="00424D25" w:rsidRDefault="00424D25" w:rsidP="000464DE">
                            <w:pPr>
                              <w:autoSpaceDE w:val="0"/>
                              <w:autoSpaceDN w:val="0"/>
                              <w:adjustRightInd w:val="0"/>
                              <w:rPr>
                                <w:b/>
                                <w:bCs/>
                                <w:szCs w:val="22"/>
                              </w:rPr>
                            </w:pPr>
                          </w:p>
                          <w:p w14:paraId="68931128" w14:textId="77777777" w:rsidR="00424D25" w:rsidRDefault="00424D25" w:rsidP="000464DE">
                            <w:pPr>
                              <w:autoSpaceDE w:val="0"/>
                              <w:autoSpaceDN w:val="0"/>
                              <w:adjustRightInd w:val="0"/>
                              <w:rPr>
                                <w:rFonts w:ascii="ArialMT" w:hAnsi="ArialMT" w:cs="ArialMT"/>
                                <w:szCs w:val="22"/>
                              </w:rPr>
                            </w:pPr>
                            <w:r>
                              <w:rPr>
                                <w:b/>
                                <w:bCs/>
                                <w:szCs w:val="22"/>
                              </w:rPr>
                              <w:t xml:space="preserve">4. Non-Biological Zone </w:t>
                            </w:r>
                            <w:r>
                              <w:rPr>
                                <w:rFonts w:ascii="ArialMT" w:hAnsi="ArialMT" w:cs="ArialMT"/>
                                <w:szCs w:val="22"/>
                              </w:rPr>
                              <w:t>– Contains virtually no living microorganisms due to the lack of nutrients and oxygen.</w:t>
                            </w:r>
                          </w:p>
                          <w:p w14:paraId="6D061002" w14:textId="77777777" w:rsidR="00424D25" w:rsidRDefault="00424D25" w:rsidP="000464DE">
                            <w:pPr>
                              <w:autoSpaceDE w:val="0"/>
                              <w:autoSpaceDN w:val="0"/>
                              <w:adjustRightInd w:val="0"/>
                            </w:pPr>
                            <w:r>
                              <w:rPr>
                                <w:b/>
                                <w:bCs/>
                                <w:szCs w:val="22"/>
                              </w:rPr>
                              <w:t xml:space="preserve">5. Gravel Zone – </w:t>
                            </w:r>
                            <w:r>
                              <w:rPr>
                                <w:rFonts w:ascii="ArialMT" w:hAnsi="ArialMT" w:cs="ArialMT"/>
                                <w:szCs w:val="22"/>
                              </w:rPr>
                              <w:t>Holds the sand in place and protects the outlet tube from clogging.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62" type="#_x0000_t202" style="position:absolute;margin-left:189pt;margin-top:11.55pt;width:243pt;height:272.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" stroked="f">
                <v:textbox>
                  <w:txbxContent>
                    <w:p w14:paraId="06EE6C64" w14:textId="77777777" w:rsidR="00424D25" w:rsidRDefault="00424D25" w:rsidP="000464DE">
                      <w:pPr>
                        <w:autoSpaceDE w:val="0"/>
                        <w:autoSpaceDN w:val="0"/>
                        <w:adjustRightInd w:val="0"/>
                        <w:rPr>
                          <w:b/>
                          <w:bCs/>
                          <w:szCs w:val="22"/>
                        </w:rPr>
                      </w:pPr>
                      <w:r>
                        <w:rPr>
                          <w:b/>
                          <w:bCs/>
                          <w:szCs w:val="22"/>
                        </w:rPr>
                        <w:t xml:space="preserve">1. Inlet Reservoir Zone </w:t>
                      </w:r>
                      <w:r>
                        <w:rPr>
                          <w:rFonts w:ascii="ArialMT" w:hAnsi="ArialMT" w:cs="ArialMT"/>
                          <w:szCs w:val="22"/>
                        </w:rPr>
                        <w:t>- Where water is poured into the filter.</w:t>
                      </w:r>
                    </w:p>
                    <w:p w14:paraId="03C0FF70" w14:textId="77777777" w:rsidR="00424D25" w:rsidRDefault="00424D25" w:rsidP="000464DE">
                      <w:pPr>
                        <w:autoSpaceDE w:val="0"/>
                        <w:autoSpaceDN w:val="0"/>
                        <w:adjustRightInd w:val="0"/>
                        <w:rPr>
                          <w:b/>
                          <w:bCs/>
                          <w:szCs w:val="22"/>
                        </w:rPr>
                      </w:pPr>
                    </w:p>
                    <w:p w14:paraId="1E142DA0" w14:textId="77777777" w:rsidR="00424D25" w:rsidRDefault="00424D25" w:rsidP="000464DE">
                      <w:pPr>
                        <w:autoSpaceDE w:val="0"/>
                        <w:autoSpaceDN w:val="0"/>
                        <w:adjustRightInd w:val="0"/>
                        <w:rPr>
                          <w:rFonts w:ascii="ArialMT" w:hAnsi="ArialMT" w:cs="ArialMT"/>
                          <w:szCs w:val="22"/>
                        </w:rPr>
                      </w:pPr>
                      <w:r>
                        <w:rPr>
                          <w:b/>
                          <w:bCs/>
                          <w:szCs w:val="22"/>
                        </w:rPr>
                        <w:t xml:space="preserve">2. Standing Water Zone </w:t>
                      </w:r>
                      <w:r>
                        <w:rPr>
                          <w:rFonts w:ascii="ArialMT" w:hAnsi="ArialMT" w:cs="ArialMT"/>
                          <w:szCs w:val="22"/>
                        </w:rPr>
                        <w:t>– This water keeps the sand wet while letting oxygen pass to the</w:t>
                      </w:r>
                    </w:p>
                    <w:p w14:paraId="072726F9"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biolayer.</w:t>
                      </w:r>
                    </w:p>
                    <w:p w14:paraId="040EDBC1" w14:textId="77777777" w:rsidR="00424D25" w:rsidRDefault="00424D25" w:rsidP="000464DE">
                      <w:pPr>
                        <w:autoSpaceDE w:val="0"/>
                        <w:autoSpaceDN w:val="0"/>
                        <w:adjustRightInd w:val="0"/>
                        <w:rPr>
                          <w:rFonts w:ascii="ArialMT" w:hAnsi="ArialMT" w:cs="ArialMT"/>
                          <w:szCs w:val="22"/>
                        </w:rPr>
                      </w:pPr>
                    </w:p>
                    <w:p w14:paraId="49111E8E" w14:textId="77777777" w:rsidR="00424D25" w:rsidRDefault="00424D25" w:rsidP="000464DE">
                      <w:pPr>
                        <w:autoSpaceDE w:val="0"/>
                        <w:autoSpaceDN w:val="0"/>
                        <w:adjustRightInd w:val="0"/>
                        <w:rPr>
                          <w:rFonts w:ascii="ArialMT" w:hAnsi="ArialMT" w:cs="ArialMT"/>
                          <w:szCs w:val="22"/>
                        </w:rPr>
                      </w:pPr>
                      <w:r>
                        <w:rPr>
                          <w:b/>
                          <w:bCs/>
                          <w:szCs w:val="22"/>
                        </w:rPr>
                        <w:t xml:space="preserve">3. Biological Zone – </w:t>
                      </w:r>
                      <w:r>
                        <w:rPr>
                          <w:rFonts w:ascii="ArialMT" w:hAnsi="ArialMT" w:cs="ArialMT"/>
                          <w:szCs w:val="22"/>
                        </w:rPr>
                        <w:t>Develops at the top 5-10 cm (2-4”) of the sand surface. The filtration sand removes pathogens, suspended particles and other contaminants.</w:t>
                      </w:r>
                    </w:p>
                    <w:p w14:paraId="30CE043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As in slow sand filters, a biological layer of microorganisms (also known as the biolayer or schmutzedecke) develops at the top 1-2 cm (0.4-0.8”) of the sand surface.</w:t>
                      </w:r>
                    </w:p>
                    <w:p w14:paraId="6A8417D4" w14:textId="77777777" w:rsidR="00424D25" w:rsidRDefault="00424D25" w:rsidP="000464DE">
                      <w:pPr>
                        <w:autoSpaceDE w:val="0"/>
                        <w:autoSpaceDN w:val="0"/>
                        <w:adjustRightInd w:val="0"/>
                        <w:rPr>
                          <w:b/>
                          <w:bCs/>
                          <w:szCs w:val="22"/>
                        </w:rPr>
                      </w:pPr>
                    </w:p>
                    <w:p w14:paraId="68931128" w14:textId="77777777" w:rsidR="00424D25" w:rsidRDefault="00424D25" w:rsidP="000464DE">
                      <w:pPr>
                        <w:autoSpaceDE w:val="0"/>
                        <w:autoSpaceDN w:val="0"/>
                        <w:adjustRightInd w:val="0"/>
                        <w:rPr>
                          <w:rFonts w:ascii="ArialMT" w:hAnsi="ArialMT" w:cs="ArialMT"/>
                          <w:szCs w:val="22"/>
                        </w:rPr>
                      </w:pPr>
                      <w:r>
                        <w:rPr>
                          <w:b/>
                          <w:bCs/>
                          <w:szCs w:val="22"/>
                        </w:rPr>
                        <w:t xml:space="preserve">4. Non-Biological Zone </w:t>
                      </w:r>
                      <w:r>
                        <w:rPr>
                          <w:rFonts w:ascii="ArialMT" w:hAnsi="ArialMT" w:cs="ArialMT"/>
                          <w:szCs w:val="22"/>
                        </w:rPr>
                        <w:t>– Contains virtually no living microorganisms due to the lack of nutrients and oxygen.</w:t>
                      </w:r>
                    </w:p>
                    <w:p w14:paraId="6D061002" w14:textId="77777777" w:rsidR="00424D25" w:rsidRDefault="00424D25" w:rsidP="000464DE">
                      <w:pPr>
                        <w:autoSpaceDE w:val="0"/>
                        <w:autoSpaceDN w:val="0"/>
                        <w:adjustRightInd w:val="0"/>
                      </w:pPr>
                      <w:r>
                        <w:rPr>
                          <w:b/>
                          <w:bCs/>
                          <w:szCs w:val="22"/>
                        </w:rPr>
                        <w:t xml:space="preserve">5. Gravel Zone – </w:t>
                      </w:r>
                      <w:r>
                        <w:rPr>
                          <w:rFonts w:ascii="ArialMT" w:hAnsi="ArialMT" w:cs="ArialMT"/>
                          <w:szCs w:val="22"/>
                        </w:rPr>
                        <w:t>Holds the sand in place and protects the outlet tube from clogging.</w:t>
                      </w:r>
                    </w:p>
                  </w:txbxContent>
                </v:textbox>
              </v:shape>
            </w:pict>
          </mc:Fallback>
        </mc:AlternateContent>
      </w:r>
    </w:p>
    <w:p w14:paraId="04E55382" w14:textId="73551FDC" w:rsidR="000464DE" w:rsidRPr="00720376" w:rsidRDefault="00D73231" w:rsidP="000464DE">
      <w:pPr>
        <w:autoSpaceDE w:val="0"/>
        <w:autoSpaceDN w:val="0"/>
        <w:adjustRightInd w:val="0"/>
        <w:rPr>
          <w:lang w:val="en-GB"/>
        </w:rPr>
      </w:pPr>
      <w:r>
        <w:rPr>
          <w:noProof/>
          <w:szCs w:val="22"/>
          <w:lang w:bidi="ar-SA"/>
        </w:rPr>
        <mc:AlternateContent>
          <mc:Choice Requires="wps">
            <w:drawing>
              <wp:anchor distT="0" distB="0" distL="114300" distR="114300" simplePos="0" relativeHeight="251703296" behindDoc="0" locked="0" layoutInCell="1" allowOverlap="1" wp14:anchorId="3CA64056" wp14:editId="34C48CAA">
                <wp:simplePos x="0" y="0"/>
                <wp:positionH relativeFrom="column">
                  <wp:posOffset>753110</wp:posOffset>
                </wp:positionH>
                <wp:positionV relativeFrom="paragraph">
                  <wp:posOffset>3004820</wp:posOffset>
                </wp:positionV>
                <wp:extent cx="1701165" cy="127635"/>
                <wp:effectExtent l="29210" t="58420" r="34925" b="42545"/>
                <wp:wrapNone/>
                <wp:docPr id="3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01165" cy="127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pt,236.6pt" to="193.25pt,246.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" strokeweight="1.5pt">
                <v:stroke endarrow="block"/>
              </v:line>
            </w:pict>
          </mc:Fallback>
        </mc:AlternateContent>
      </w:r>
      <w:r>
        <w:rPr>
          <w:noProof/>
          <w:szCs w:val="22"/>
          <w:lang w:bidi="ar-SA"/>
        </w:rPr>
        <mc:AlternateContent>
          <mc:Choice Requires="wps">
            <w:drawing>
              <wp:anchor distT="0" distB="0" distL="114300" distR="114300" simplePos="0" relativeHeight="251702272" behindDoc="0" locked="0" layoutInCell="1" allowOverlap="1" wp14:anchorId="50FEF596" wp14:editId="1DAC10C3">
                <wp:simplePos x="0" y="0"/>
                <wp:positionH relativeFrom="column">
                  <wp:posOffset>786765</wp:posOffset>
                </wp:positionH>
                <wp:positionV relativeFrom="paragraph">
                  <wp:posOffset>2090420</wp:posOffset>
                </wp:positionV>
                <wp:extent cx="1613535" cy="564515"/>
                <wp:effectExtent l="24765" t="33020" r="38100" b="37465"/>
                <wp:wrapNone/>
                <wp:docPr id="30"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13535" cy="56451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95pt,164.6pt" to="189pt,209.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" strokeweight="1.5pt">
                <v:stroke endarrow="block"/>
              </v:line>
            </w:pict>
          </mc:Fallback>
        </mc:AlternateContent>
      </w:r>
      <w:r>
        <w:rPr>
          <w:noProof/>
          <w:szCs w:val="22"/>
          <w:lang w:bidi="ar-SA"/>
        </w:rPr>
        <mc:AlternateContent>
          <mc:Choice Requires="wps">
            <w:drawing>
              <wp:anchor distT="0" distB="0" distL="114300" distR="114300" simplePos="0" relativeHeight="251701248" behindDoc="0" locked="0" layoutInCell="1" allowOverlap="1" wp14:anchorId="60206D3B" wp14:editId="55939EF8">
                <wp:simplePos x="0" y="0"/>
                <wp:positionH relativeFrom="column">
                  <wp:posOffset>867410</wp:posOffset>
                </wp:positionH>
                <wp:positionV relativeFrom="paragraph">
                  <wp:posOffset>819785</wp:posOffset>
                </wp:positionV>
                <wp:extent cx="1532890" cy="410210"/>
                <wp:effectExtent l="29210" t="32385" r="38100" b="40005"/>
                <wp:wrapNone/>
                <wp:docPr id="29"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32890" cy="4102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3pt,64.55pt" to="189pt,96.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" strokeweight="1.5pt">
                <v:stroke endarrow="block"/>
              </v:line>
            </w:pict>
          </mc:Fallback>
        </mc:AlternateContent>
      </w:r>
      <w:r>
        <w:rPr>
          <w:noProof/>
          <w:szCs w:val="22"/>
          <w:lang w:bidi="ar-SA"/>
        </w:rPr>
        <mc:AlternateContent>
          <mc:Choice Requires="wps">
            <w:drawing>
              <wp:anchor distT="0" distB="0" distL="114300" distR="114300" simplePos="0" relativeHeight="251700224" behindDoc="0" locked="0" layoutInCell="1" allowOverlap="1" wp14:anchorId="570B664B" wp14:editId="224369D7">
                <wp:simplePos x="0" y="0"/>
                <wp:positionH relativeFrom="column">
                  <wp:posOffset>873760</wp:posOffset>
                </wp:positionH>
                <wp:positionV relativeFrom="paragraph">
                  <wp:posOffset>568325</wp:posOffset>
                </wp:positionV>
                <wp:extent cx="1485900" cy="114300"/>
                <wp:effectExtent l="22860" t="22225" r="40640" b="92075"/>
                <wp:wrapNone/>
                <wp:docPr id="28"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1143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8pt,44.75pt" to="185.8pt,5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" strokeweight="1.5pt">
                <v:stroke endarrow="block"/>
              </v:line>
            </w:pict>
          </mc:Fallback>
        </mc:AlternateContent>
      </w:r>
      <w:r>
        <w:rPr>
          <w:noProof/>
          <w:szCs w:val="22"/>
          <w:lang w:bidi="ar-SA"/>
        </w:rPr>
        <mc:AlternateContent>
          <mc:Choice Requires="wps">
            <w:drawing>
              <wp:anchor distT="0" distB="0" distL="114300" distR="114300" simplePos="0" relativeHeight="251699200" behindDoc="0" locked="0" layoutInCell="1" allowOverlap="1" wp14:anchorId="6B6040BB" wp14:editId="21FCF0FE">
                <wp:simplePos x="0" y="0"/>
                <wp:positionH relativeFrom="column">
                  <wp:posOffset>914400</wp:posOffset>
                </wp:positionH>
                <wp:positionV relativeFrom="paragraph">
                  <wp:posOffset>201295</wp:posOffset>
                </wp:positionV>
                <wp:extent cx="1371600" cy="0"/>
                <wp:effectExtent l="25400" t="74295" r="38100" b="103505"/>
                <wp:wrapNone/>
                <wp:docPr id="2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5.85pt" to="180pt,1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" strokeweight="1.5pt">
                <v:stroke endarrow="block"/>
              </v:line>
            </w:pict>
          </mc:Fallback>
        </mc:AlternateContent>
      </w:r>
      <w:r w:rsidR="000464DE" w:rsidRPr="00720376">
        <w:rPr>
          <w:noProof/>
          <w:lang w:bidi="ar-SA"/>
        </w:rPr>
        <w:drawing>
          <wp:inline distT="0" distB="0" distL="0" distR="0" wp14:anchorId="66A03EF1" wp14:editId="2C9B8AE1">
            <wp:extent cx="1540809" cy="3427090"/>
            <wp:effectExtent l="19050" t="0" r="2241" b="0"/>
            <wp:docPr id="12" name="Picture 11" descr="Filter pic2 of Bios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 pic2 of Biosand.jpg"/>
                    <pic:cNvPicPr/>
                  </pic:nvPicPr>
                  <pic:blipFill>
                    <a:blip r:embed="rId22" cstate="print"/>
                    <a:stretch>
                      <a:fillRect/>
                    </a:stretch>
                  </pic:blipFill>
                  <pic:spPr>
                    <a:xfrm>
                      <a:off x="0" y="0"/>
                      <a:ext cx="1541822" cy="3429344"/>
                    </a:xfrm>
                    <a:prstGeom prst="rect">
                      <a:avLst/>
                    </a:prstGeom>
                  </pic:spPr>
                </pic:pic>
              </a:graphicData>
            </a:graphic>
          </wp:inline>
        </w:drawing>
      </w:r>
    </w:p>
    <w:p w14:paraId="6CC15DA4" w14:textId="77777777" w:rsidR="000464DE" w:rsidRPr="00720376" w:rsidRDefault="000464DE" w:rsidP="000464DE">
      <w:pPr>
        <w:autoSpaceDE w:val="0"/>
        <w:autoSpaceDN w:val="0"/>
        <w:adjustRightInd w:val="0"/>
        <w:rPr>
          <w:szCs w:val="22"/>
          <w:lang w:val="en-GB"/>
        </w:rPr>
      </w:pPr>
    </w:p>
    <w:p w14:paraId="51325E5A"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Pathogens and suspended solids are removed through a combination of biological and physical processes that take place in the biolayer and within the sand layer. These processes include: mechanical trapping, predation, adsorption, and natural death.</w:t>
      </w:r>
    </w:p>
    <w:p w14:paraId="145A939E" w14:textId="77777777" w:rsidR="000464DE" w:rsidRPr="00720376" w:rsidRDefault="000464DE" w:rsidP="000464DE">
      <w:pPr>
        <w:autoSpaceDE w:val="0"/>
        <w:autoSpaceDN w:val="0"/>
        <w:adjustRightInd w:val="0"/>
        <w:ind w:left="360"/>
        <w:rPr>
          <w:rFonts w:ascii="ArialMT" w:hAnsi="ArialMT" w:cs="ArialMT"/>
          <w:szCs w:val="22"/>
          <w:lang w:val="en-GB"/>
        </w:rPr>
      </w:pPr>
    </w:p>
    <w:p w14:paraId="71DDBD9B" w14:textId="77777777" w:rsidR="000464DE" w:rsidRPr="00720376" w:rsidRDefault="000464DE" w:rsidP="000464DE">
      <w:pPr>
        <w:numPr>
          <w:ilvl w:val="0"/>
          <w:numId w:val="146"/>
        </w:numPr>
        <w:autoSpaceDE w:val="0"/>
        <w:autoSpaceDN w:val="0"/>
        <w:adjustRightInd w:val="0"/>
        <w:rPr>
          <w:rFonts w:ascii="ArialMT" w:hAnsi="ArialMT" w:cs="ArialMT"/>
          <w:szCs w:val="22"/>
          <w:lang w:val="en-GB"/>
        </w:rPr>
      </w:pPr>
      <w:r w:rsidRPr="00720376">
        <w:rPr>
          <w:b/>
          <w:bCs/>
          <w:szCs w:val="22"/>
          <w:lang w:val="en-GB"/>
        </w:rPr>
        <w:t>Mechanical trapping</w:t>
      </w:r>
      <w:r w:rsidRPr="00720376">
        <w:rPr>
          <w:rFonts w:ascii="ArialMT" w:hAnsi="ArialMT" w:cs="ArialMT"/>
          <w:szCs w:val="22"/>
          <w:lang w:val="en-GB"/>
        </w:rPr>
        <w:t>. Suspended solids and pathogens are physically trapped in the spaces between the sand grains.</w:t>
      </w:r>
    </w:p>
    <w:p w14:paraId="62BFDFC3" w14:textId="77777777" w:rsidR="000464DE" w:rsidRPr="00720376" w:rsidRDefault="000464DE" w:rsidP="000464DE">
      <w:pPr>
        <w:numPr>
          <w:ilvl w:val="0"/>
          <w:numId w:val="146"/>
        </w:numPr>
        <w:autoSpaceDE w:val="0"/>
        <w:autoSpaceDN w:val="0"/>
        <w:adjustRightInd w:val="0"/>
        <w:rPr>
          <w:rFonts w:ascii="ArialMT" w:hAnsi="ArialMT" w:cs="ArialMT"/>
          <w:szCs w:val="22"/>
          <w:lang w:val="en-GB"/>
        </w:rPr>
      </w:pPr>
      <w:r w:rsidRPr="00720376">
        <w:rPr>
          <w:b/>
          <w:bCs/>
          <w:szCs w:val="22"/>
          <w:lang w:val="en-GB"/>
        </w:rPr>
        <w:t>Predation</w:t>
      </w:r>
      <w:r w:rsidRPr="00720376">
        <w:rPr>
          <w:rFonts w:ascii="ArialMT" w:hAnsi="ArialMT" w:cs="ArialMT"/>
          <w:szCs w:val="22"/>
          <w:lang w:val="en-GB"/>
        </w:rPr>
        <w:t>. Pathogens are consumed by other microorganisms in the biolayer.</w:t>
      </w:r>
    </w:p>
    <w:p w14:paraId="75F830CD" w14:textId="77777777" w:rsidR="000464DE" w:rsidRPr="00720376" w:rsidRDefault="000464DE" w:rsidP="000464DE">
      <w:pPr>
        <w:numPr>
          <w:ilvl w:val="0"/>
          <w:numId w:val="146"/>
        </w:numPr>
        <w:autoSpaceDE w:val="0"/>
        <w:autoSpaceDN w:val="0"/>
        <w:adjustRightInd w:val="0"/>
        <w:rPr>
          <w:rFonts w:ascii="ArialMT" w:hAnsi="ArialMT" w:cs="ArialMT"/>
          <w:szCs w:val="22"/>
          <w:lang w:val="en-GB"/>
        </w:rPr>
      </w:pPr>
      <w:r w:rsidRPr="00720376">
        <w:rPr>
          <w:b/>
          <w:bCs/>
          <w:szCs w:val="22"/>
          <w:lang w:val="en-GB"/>
        </w:rPr>
        <w:t>Adsorption</w:t>
      </w:r>
      <w:r w:rsidRPr="00720376">
        <w:rPr>
          <w:rFonts w:ascii="ArialMT" w:hAnsi="ArialMT" w:cs="ArialMT"/>
          <w:szCs w:val="22"/>
          <w:lang w:val="en-GB"/>
        </w:rPr>
        <w:t>. Pathogens become attached to each other, suspended solids in the water, and the sand grains.</w:t>
      </w:r>
    </w:p>
    <w:p w14:paraId="4D751711" w14:textId="77777777" w:rsidR="000464DE" w:rsidRPr="00720376" w:rsidRDefault="000464DE" w:rsidP="000464DE">
      <w:pPr>
        <w:numPr>
          <w:ilvl w:val="0"/>
          <w:numId w:val="146"/>
        </w:numPr>
        <w:autoSpaceDE w:val="0"/>
        <w:autoSpaceDN w:val="0"/>
        <w:adjustRightInd w:val="0"/>
        <w:rPr>
          <w:rFonts w:ascii="ArialMT" w:hAnsi="ArialMT" w:cs="ArialMT"/>
          <w:szCs w:val="22"/>
          <w:lang w:val="en-GB"/>
        </w:rPr>
      </w:pPr>
      <w:r w:rsidRPr="00720376">
        <w:rPr>
          <w:b/>
          <w:bCs/>
          <w:szCs w:val="22"/>
          <w:lang w:val="en-GB"/>
        </w:rPr>
        <w:t>Natural death</w:t>
      </w:r>
      <w:r w:rsidRPr="00720376">
        <w:rPr>
          <w:rFonts w:ascii="ArialMT" w:hAnsi="ArialMT" w:cs="ArialMT"/>
          <w:szCs w:val="22"/>
          <w:lang w:val="en-GB"/>
        </w:rPr>
        <w:t>. Pathogens finish their life cycle or die because there is not enough food or oxygen for them to survive.</w:t>
      </w:r>
    </w:p>
    <w:p w14:paraId="2002C4EA" w14:textId="77777777" w:rsidR="000464DE" w:rsidRPr="00720376" w:rsidRDefault="000464DE" w:rsidP="000464DE">
      <w:pPr>
        <w:autoSpaceDE w:val="0"/>
        <w:autoSpaceDN w:val="0"/>
        <w:adjustRightInd w:val="0"/>
        <w:rPr>
          <w:rFonts w:ascii="ArialMT" w:hAnsi="ArialMT" w:cs="ArialMT"/>
          <w:szCs w:val="22"/>
          <w:lang w:val="en-GB"/>
        </w:rPr>
      </w:pPr>
    </w:p>
    <w:p w14:paraId="25490167"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Contaminated water is poured into the reservoir on an intermittent basis. The water slowly passes through the diffuser and percolates down through the biolayer, sand and gravel. Treated water naturally flows from the outlet tube.</w:t>
      </w:r>
    </w:p>
    <w:p w14:paraId="7CC78F53" w14:textId="5675711D" w:rsidR="000464DE" w:rsidRPr="00720376" w:rsidRDefault="00D73231" w:rsidP="000464DE">
      <w:pPr>
        <w:autoSpaceDE w:val="0"/>
        <w:autoSpaceDN w:val="0"/>
        <w:adjustRightInd w:val="0"/>
        <w:rPr>
          <w:rFonts w:ascii="ArialMT" w:hAnsi="ArialMT" w:cs="ArialMT"/>
          <w:szCs w:val="22"/>
          <w:lang w:val="en-GB"/>
        </w:rPr>
      </w:pPr>
      <w:r>
        <w:rPr>
          <w:rFonts w:ascii="ArialMT" w:hAnsi="ArialMT" w:cs="ArialMT"/>
          <w:noProof/>
          <w:szCs w:val="22"/>
          <w:lang w:bidi="ar-SA"/>
        </w:rPr>
        <mc:AlternateContent>
          <mc:Choice Requires="wps">
            <w:drawing>
              <wp:anchor distT="0" distB="0" distL="114300" distR="114300" simplePos="0" relativeHeight="251706368" behindDoc="0" locked="0" layoutInCell="1" allowOverlap="1" wp14:anchorId="662B9FB8" wp14:editId="01A29D33">
                <wp:simplePos x="0" y="0"/>
                <wp:positionH relativeFrom="column">
                  <wp:posOffset>618490</wp:posOffset>
                </wp:positionH>
                <wp:positionV relativeFrom="paragraph">
                  <wp:posOffset>480695</wp:posOffset>
                </wp:positionV>
                <wp:extent cx="1210310" cy="0"/>
                <wp:effectExtent l="21590" t="74295" r="38100" b="103505"/>
                <wp:wrapNone/>
                <wp:docPr id="2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031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pt,37.85pt" to="2in,37.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" strokeweight="1.5pt">
                <v:stroke endarrow="block"/>
              </v:line>
            </w:pict>
          </mc:Fallback>
        </mc:AlternateContent>
      </w:r>
      <w:r>
        <w:rPr>
          <w:rFonts w:ascii="ArialMT" w:hAnsi="ArialMT" w:cs="ArialMT"/>
          <w:noProof/>
          <w:szCs w:val="22"/>
          <w:lang w:bidi="ar-SA"/>
        </w:rPr>
        <mc:AlternateContent>
          <mc:Choice Requires="wps">
            <w:drawing>
              <wp:anchor distT="0" distB="0" distL="114300" distR="114300" simplePos="0" relativeHeight="251707392" behindDoc="0" locked="0" layoutInCell="1" allowOverlap="1" wp14:anchorId="329B48B6" wp14:editId="38C78A8B">
                <wp:simplePos x="0" y="0"/>
                <wp:positionH relativeFrom="column">
                  <wp:posOffset>571500</wp:posOffset>
                </wp:positionH>
                <wp:positionV relativeFrom="paragraph">
                  <wp:posOffset>854710</wp:posOffset>
                </wp:positionV>
                <wp:extent cx="1257300" cy="1371600"/>
                <wp:effectExtent l="25400" t="29210" r="38100" b="34290"/>
                <wp:wrapNone/>
                <wp:docPr id="25"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7300" cy="13716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7.3pt" to="2in,17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" strokeweight="1.5pt">
                <v:stroke endarrow="block"/>
              </v:line>
            </w:pict>
          </mc:Fallback>
        </mc:AlternateContent>
      </w:r>
      <w:r>
        <w:rPr>
          <w:rFonts w:ascii="ArialMT" w:hAnsi="ArialMT" w:cs="ArialMT"/>
          <w:noProof/>
          <w:szCs w:val="22"/>
          <w:lang w:bidi="ar-SA"/>
        </w:rPr>
        <mc:AlternateContent>
          <mc:Choice Requires="wps">
            <w:drawing>
              <wp:anchor distT="0" distB="0" distL="114300" distR="114300" simplePos="0" relativeHeight="251704320" behindDoc="0" locked="0" layoutInCell="1" allowOverlap="1" wp14:anchorId="0A41330E" wp14:editId="1B7D1051">
                <wp:simplePos x="0" y="0"/>
                <wp:positionH relativeFrom="column">
                  <wp:posOffset>1896110</wp:posOffset>
                </wp:positionH>
                <wp:positionV relativeFrom="paragraph">
                  <wp:posOffset>23495</wp:posOffset>
                </wp:positionV>
                <wp:extent cx="3314700" cy="3428365"/>
                <wp:effectExtent l="3810" t="0" r="0" b="2540"/>
                <wp:wrapNone/>
                <wp:docPr id="2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28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5A3F0" w14:textId="77777777" w:rsidR="00424D25" w:rsidRDefault="00424D25" w:rsidP="000464DE">
                            <w:pPr>
                              <w:autoSpaceDE w:val="0"/>
                              <w:autoSpaceDN w:val="0"/>
                              <w:adjustRightInd w:val="0"/>
                              <w:rPr>
                                <w:b/>
                                <w:bCs/>
                                <w:szCs w:val="22"/>
                              </w:rPr>
                            </w:pPr>
                            <w:r>
                              <w:rPr>
                                <w:b/>
                                <w:bCs/>
                                <w:szCs w:val="22"/>
                              </w:rPr>
                              <w:t>During the Run</w:t>
                            </w:r>
                          </w:p>
                          <w:p w14:paraId="611F0B3F" w14:textId="77777777" w:rsidR="00424D25" w:rsidRDefault="00424D25" w:rsidP="000464DE">
                            <w:pPr>
                              <w:autoSpaceDE w:val="0"/>
                              <w:autoSpaceDN w:val="0"/>
                              <w:adjustRightInd w:val="0"/>
                              <w:rPr>
                                <w:b/>
                                <w:bCs/>
                                <w:szCs w:val="22"/>
                              </w:rPr>
                            </w:pPr>
                          </w:p>
                          <w:p w14:paraId="7EFF60A6"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high water level pushes the water through the diffuser and filter (also called the hydraulic head). The water level in the reservoir goes down as it flows evenly through the sand. The flow rate will slow down over time because there is less pressure to force the water through the filter.</w:t>
                            </w:r>
                          </w:p>
                          <w:p w14:paraId="262BCEAC" w14:textId="77777777" w:rsidR="00424D25" w:rsidRDefault="00424D25" w:rsidP="000464DE">
                            <w:pPr>
                              <w:autoSpaceDE w:val="0"/>
                              <w:autoSpaceDN w:val="0"/>
                              <w:adjustRightInd w:val="0"/>
                              <w:rPr>
                                <w:rFonts w:ascii="ArialMT" w:hAnsi="ArialMT" w:cs="ArialMT"/>
                                <w:szCs w:val="22"/>
                              </w:rPr>
                            </w:pPr>
                          </w:p>
                          <w:p w14:paraId="79A4547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inlet water contains dissolved oxygen, nutrients and contaminants. It provides the oxygen required by the microorganisms in the biolayer.</w:t>
                            </w:r>
                          </w:p>
                          <w:p w14:paraId="3048DA48" w14:textId="77777777" w:rsidR="00424D25" w:rsidRDefault="00424D25" w:rsidP="000464DE">
                            <w:pPr>
                              <w:autoSpaceDE w:val="0"/>
                              <w:autoSpaceDN w:val="0"/>
                              <w:adjustRightInd w:val="0"/>
                              <w:rPr>
                                <w:rFonts w:ascii="ArialMT" w:hAnsi="ArialMT" w:cs="ArialMT"/>
                                <w:szCs w:val="22"/>
                              </w:rPr>
                            </w:pPr>
                          </w:p>
                          <w:p w14:paraId="75EAC49C" w14:textId="77777777" w:rsidR="00424D25" w:rsidRDefault="00424D25" w:rsidP="000464DE">
                            <w:pPr>
                              <w:autoSpaceDE w:val="0"/>
                              <w:autoSpaceDN w:val="0"/>
                              <w:adjustRightInd w:val="0"/>
                            </w:pPr>
                            <w:r>
                              <w:rPr>
                                <w:rFonts w:ascii="ArialMT" w:hAnsi="ArialMT" w:cs="ArialMT"/>
                                <w:szCs w:val="22"/>
                              </w:rPr>
                              <w:t>Larger suspended particles and pathogens are trapped in the top of the sand and they partially plug the pore spaces between the sand grains. This also causes the flow rate to slow down.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3" type="#_x0000_t202" style="position:absolute;margin-left:149.3pt;margin-top:1.85pt;width:261pt;height:269.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" stroked="f">
                <v:textbox>
                  <w:txbxContent>
                    <w:p w14:paraId="6975A3F0" w14:textId="77777777" w:rsidR="00424D25" w:rsidRDefault="00424D25" w:rsidP="000464DE">
                      <w:pPr>
                        <w:autoSpaceDE w:val="0"/>
                        <w:autoSpaceDN w:val="0"/>
                        <w:adjustRightInd w:val="0"/>
                        <w:rPr>
                          <w:b/>
                          <w:bCs/>
                          <w:szCs w:val="22"/>
                        </w:rPr>
                      </w:pPr>
                      <w:r>
                        <w:rPr>
                          <w:b/>
                          <w:bCs/>
                          <w:szCs w:val="22"/>
                        </w:rPr>
                        <w:t>During the Run</w:t>
                      </w:r>
                    </w:p>
                    <w:p w14:paraId="611F0B3F" w14:textId="77777777" w:rsidR="00424D25" w:rsidRDefault="00424D25" w:rsidP="000464DE">
                      <w:pPr>
                        <w:autoSpaceDE w:val="0"/>
                        <w:autoSpaceDN w:val="0"/>
                        <w:adjustRightInd w:val="0"/>
                        <w:rPr>
                          <w:b/>
                          <w:bCs/>
                          <w:szCs w:val="22"/>
                        </w:rPr>
                      </w:pPr>
                    </w:p>
                    <w:p w14:paraId="7EFF60A6"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high water level pushes the water through the diffuser and filter (also called the hydraulic head). The water level in the reservoir goes down as it flows evenly through the sand. The flow rate will slow down over time because there is less pressure to force the water through the filter.</w:t>
                      </w:r>
                    </w:p>
                    <w:p w14:paraId="262BCEAC" w14:textId="77777777" w:rsidR="00424D25" w:rsidRDefault="00424D25" w:rsidP="000464DE">
                      <w:pPr>
                        <w:autoSpaceDE w:val="0"/>
                        <w:autoSpaceDN w:val="0"/>
                        <w:adjustRightInd w:val="0"/>
                        <w:rPr>
                          <w:rFonts w:ascii="ArialMT" w:hAnsi="ArialMT" w:cs="ArialMT"/>
                          <w:szCs w:val="22"/>
                        </w:rPr>
                      </w:pPr>
                    </w:p>
                    <w:p w14:paraId="79A4547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inlet water contains dissolved oxygen, nutrients and contaminants. It provides the oxygen required by the microorganisms in the biolayer.</w:t>
                      </w:r>
                    </w:p>
                    <w:p w14:paraId="3048DA48" w14:textId="77777777" w:rsidR="00424D25" w:rsidRDefault="00424D25" w:rsidP="000464DE">
                      <w:pPr>
                        <w:autoSpaceDE w:val="0"/>
                        <w:autoSpaceDN w:val="0"/>
                        <w:adjustRightInd w:val="0"/>
                        <w:rPr>
                          <w:rFonts w:ascii="ArialMT" w:hAnsi="ArialMT" w:cs="ArialMT"/>
                          <w:szCs w:val="22"/>
                        </w:rPr>
                      </w:pPr>
                    </w:p>
                    <w:p w14:paraId="75EAC49C" w14:textId="77777777" w:rsidR="00424D25" w:rsidRDefault="00424D25" w:rsidP="000464DE">
                      <w:pPr>
                        <w:autoSpaceDE w:val="0"/>
                        <w:autoSpaceDN w:val="0"/>
                        <w:adjustRightInd w:val="0"/>
                      </w:pPr>
                      <w:r>
                        <w:rPr>
                          <w:rFonts w:ascii="ArialMT" w:hAnsi="ArialMT" w:cs="ArialMT"/>
                          <w:szCs w:val="22"/>
                        </w:rPr>
                        <w:t>Larger suspended particles and pathogens are trapped in the top of the sand and they partially plug the pore spaces between the sand grains. This also causes the flow rate to slow down.</w:t>
                      </w:r>
                    </w:p>
                  </w:txbxContent>
                </v:textbox>
              </v:shape>
            </w:pict>
          </mc:Fallback>
        </mc:AlternateContent>
      </w:r>
      <w:r w:rsidR="000464DE" w:rsidRPr="00720376">
        <w:rPr>
          <w:rFonts w:ascii="ArialMT" w:hAnsi="ArialMT" w:cs="ArialMT"/>
          <w:noProof/>
          <w:szCs w:val="22"/>
          <w:lang w:bidi="ar-SA"/>
        </w:rPr>
        <w:drawing>
          <wp:inline distT="0" distB="0" distL="0" distR="0" wp14:anchorId="025057C3" wp14:editId="5F4385BE">
            <wp:extent cx="1191185" cy="2650714"/>
            <wp:effectExtent l="19050" t="0" r="8965" b="0"/>
            <wp:docPr id="13" name="Picture 12" descr="Filter pic3 of Bios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 pic3 of Biosand.jpg"/>
                    <pic:cNvPicPr/>
                  </pic:nvPicPr>
                  <pic:blipFill>
                    <a:blip r:embed="rId23" cstate="print"/>
                    <a:stretch>
                      <a:fillRect/>
                    </a:stretch>
                  </pic:blipFill>
                  <pic:spPr>
                    <a:xfrm>
                      <a:off x="0" y="0"/>
                      <a:ext cx="1190753" cy="2649752"/>
                    </a:xfrm>
                    <a:prstGeom prst="rect">
                      <a:avLst/>
                    </a:prstGeom>
                  </pic:spPr>
                </pic:pic>
              </a:graphicData>
            </a:graphic>
          </wp:inline>
        </w:drawing>
      </w:r>
    </w:p>
    <w:p w14:paraId="0ED26B3A" w14:textId="77777777" w:rsidR="000464DE" w:rsidRPr="00720376" w:rsidRDefault="000464DE" w:rsidP="000464DE">
      <w:pPr>
        <w:autoSpaceDE w:val="0"/>
        <w:autoSpaceDN w:val="0"/>
        <w:adjustRightInd w:val="0"/>
        <w:rPr>
          <w:rFonts w:ascii="ArialMT" w:hAnsi="ArialMT" w:cs="ArialMT"/>
          <w:szCs w:val="22"/>
          <w:lang w:val="en-GB"/>
        </w:rPr>
      </w:pPr>
    </w:p>
    <w:p w14:paraId="39683E27" w14:textId="36238315" w:rsidR="000464DE" w:rsidRPr="00720376" w:rsidRDefault="00D73231" w:rsidP="000464DE">
      <w:pPr>
        <w:autoSpaceDE w:val="0"/>
        <w:autoSpaceDN w:val="0"/>
        <w:adjustRightInd w:val="0"/>
        <w:rPr>
          <w:rFonts w:ascii="ArialMT" w:hAnsi="ArialMT" w:cs="ArialMT"/>
          <w:szCs w:val="22"/>
          <w:lang w:val="en-GB"/>
        </w:rPr>
      </w:pPr>
      <w:r>
        <w:rPr>
          <w:rFonts w:ascii="ArialMT" w:hAnsi="ArialMT" w:cs="ArialMT"/>
          <w:noProof/>
          <w:szCs w:val="22"/>
          <w:lang w:bidi="ar-SA"/>
        </w:rPr>
        <mc:AlternateContent>
          <mc:Choice Requires="wps">
            <w:drawing>
              <wp:anchor distT="0" distB="0" distL="114300" distR="114300" simplePos="0" relativeHeight="251705344" behindDoc="0" locked="0" layoutInCell="1" allowOverlap="1" wp14:anchorId="3C6EA2D1" wp14:editId="130807E4">
                <wp:simplePos x="0" y="0"/>
                <wp:positionH relativeFrom="column">
                  <wp:posOffset>1943100</wp:posOffset>
                </wp:positionH>
                <wp:positionV relativeFrom="paragraph">
                  <wp:posOffset>22225</wp:posOffset>
                </wp:positionV>
                <wp:extent cx="3966845" cy="3126740"/>
                <wp:effectExtent l="0" t="0" r="0" b="635"/>
                <wp:wrapNone/>
                <wp:docPr id="23"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6845" cy="3126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4DE9A" w14:textId="77777777" w:rsidR="00424D25" w:rsidRDefault="00424D25" w:rsidP="000464DE">
                            <w:pPr>
                              <w:autoSpaceDE w:val="0"/>
                              <w:autoSpaceDN w:val="0"/>
                              <w:adjustRightInd w:val="0"/>
                              <w:rPr>
                                <w:b/>
                                <w:bCs/>
                                <w:szCs w:val="22"/>
                              </w:rPr>
                            </w:pPr>
                            <w:r>
                              <w:rPr>
                                <w:b/>
                                <w:bCs/>
                                <w:szCs w:val="22"/>
                              </w:rPr>
                              <w:t>Pause Period</w:t>
                            </w:r>
                          </w:p>
                          <w:p w14:paraId="72FCB247" w14:textId="77777777" w:rsidR="00424D25" w:rsidRDefault="00424D25" w:rsidP="000464DE">
                            <w:pPr>
                              <w:autoSpaceDE w:val="0"/>
                              <w:autoSpaceDN w:val="0"/>
                              <w:adjustRightInd w:val="0"/>
                              <w:rPr>
                                <w:b/>
                                <w:bCs/>
                                <w:szCs w:val="22"/>
                              </w:rPr>
                            </w:pPr>
                          </w:p>
                          <w:p w14:paraId="6350433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water finally stops flowing. The standing water layer will be at the same height as the end of the outlet tube. Some oxygen from the air diffuses through the standing water to the biolayer.</w:t>
                            </w:r>
                          </w:p>
                          <w:p w14:paraId="192F1402" w14:textId="77777777" w:rsidR="00424D25" w:rsidRDefault="00424D25" w:rsidP="000464DE">
                            <w:pPr>
                              <w:autoSpaceDE w:val="0"/>
                              <w:autoSpaceDN w:val="0"/>
                              <w:adjustRightInd w:val="0"/>
                              <w:rPr>
                                <w:rFonts w:ascii="ArialMT" w:hAnsi="ArialMT" w:cs="ArialMT"/>
                                <w:szCs w:val="22"/>
                              </w:rPr>
                            </w:pPr>
                          </w:p>
                          <w:p w14:paraId="3E1F5CB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pause period allows time for microorganisms in the biolayer to consume the pathogens and nutrients in the water. The flow rate through the filter is restored as they are consumed. If the pause period is too long, the biolayer will eventually consume all of the pathogens and nutrients and eventually die off. This will reduce the removal efficiency of the filter when it is used again. The pause period should be a minimum of 1 hour after the water has stopped flowing up to a maximum of 48 hours.</w:t>
                            </w:r>
                          </w:p>
                          <w:p w14:paraId="54344646" w14:textId="77777777" w:rsidR="00424D25" w:rsidRDefault="00424D25" w:rsidP="000464DE">
                            <w:pPr>
                              <w:autoSpaceDE w:val="0"/>
                              <w:autoSpaceDN w:val="0"/>
                              <w:adjustRightInd w:val="0"/>
                              <w:rPr>
                                <w:rFonts w:ascii="ArialMT" w:hAnsi="ArialMT" w:cs="ArialMT"/>
                                <w:szCs w:val="22"/>
                              </w:rPr>
                            </w:pPr>
                          </w:p>
                          <w:p w14:paraId="7478BFF2" w14:textId="77777777" w:rsidR="00424D25" w:rsidRDefault="00424D25" w:rsidP="000464DE">
                            <w:pPr>
                              <w:autoSpaceDE w:val="0"/>
                              <w:autoSpaceDN w:val="0"/>
                              <w:adjustRightInd w:val="0"/>
                            </w:pPr>
                            <w:r>
                              <w:rPr>
                                <w:rFonts w:ascii="ArialMT" w:hAnsi="ArialMT" w:cs="ArialMT"/>
                                <w:szCs w:val="22"/>
                              </w:rPr>
                              <w:t>Pathogens in the non-biological zone die off due to the lack of nutrients and oxygen.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64" type="#_x0000_t202" style="position:absolute;margin-left:153pt;margin-top:1.75pt;width:312.35pt;height:246.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" stroked="f">
                <v:textbox>
                  <w:txbxContent>
                    <w:p w14:paraId="7FA4DE9A" w14:textId="77777777" w:rsidR="00424D25" w:rsidRDefault="00424D25" w:rsidP="000464DE">
                      <w:pPr>
                        <w:autoSpaceDE w:val="0"/>
                        <w:autoSpaceDN w:val="0"/>
                        <w:adjustRightInd w:val="0"/>
                        <w:rPr>
                          <w:b/>
                          <w:bCs/>
                          <w:szCs w:val="22"/>
                        </w:rPr>
                      </w:pPr>
                      <w:r>
                        <w:rPr>
                          <w:b/>
                          <w:bCs/>
                          <w:szCs w:val="22"/>
                        </w:rPr>
                        <w:t>Pause Period</w:t>
                      </w:r>
                    </w:p>
                    <w:p w14:paraId="72FCB247" w14:textId="77777777" w:rsidR="00424D25" w:rsidRDefault="00424D25" w:rsidP="000464DE">
                      <w:pPr>
                        <w:autoSpaceDE w:val="0"/>
                        <w:autoSpaceDN w:val="0"/>
                        <w:adjustRightInd w:val="0"/>
                        <w:rPr>
                          <w:b/>
                          <w:bCs/>
                          <w:szCs w:val="22"/>
                        </w:rPr>
                      </w:pPr>
                    </w:p>
                    <w:p w14:paraId="6350433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water finally stops flowing. The standing water layer will be at the same height as the end of the outlet tube. Some oxygen from the air diffuses through the standing water to the biolayer.</w:t>
                      </w:r>
                    </w:p>
                    <w:p w14:paraId="192F1402" w14:textId="77777777" w:rsidR="00424D25" w:rsidRDefault="00424D25" w:rsidP="000464DE">
                      <w:pPr>
                        <w:autoSpaceDE w:val="0"/>
                        <w:autoSpaceDN w:val="0"/>
                        <w:adjustRightInd w:val="0"/>
                        <w:rPr>
                          <w:rFonts w:ascii="ArialMT" w:hAnsi="ArialMT" w:cs="ArialMT"/>
                          <w:szCs w:val="22"/>
                        </w:rPr>
                      </w:pPr>
                    </w:p>
                    <w:p w14:paraId="3E1F5CB4" w14:textId="77777777" w:rsidR="00424D25" w:rsidRDefault="00424D25" w:rsidP="000464DE">
                      <w:pPr>
                        <w:autoSpaceDE w:val="0"/>
                        <w:autoSpaceDN w:val="0"/>
                        <w:adjustRightInd w:val="0"/>
                        <w:rPr>
                          <w:rFonts w:ascii="ArialMT" w:hAnsi="ArialMT" w:cs="ArialMT"/>
                          <w:szCs w:val="22"/>
                        </w:rPr>
                      </w:pPr>
                      <w:r>
                        <w:rPr>
                          <w:rFonts w:ascii="ArialMT" w:hAnsi="ArialMT" w:cs="ArialMT"/>
                          <w:szCs w:val="22"/>
                        </w:rPr>
                        <w:t>The pause period allows time for microorganisms in the biolayer to consume the pathogens and nutrients in the water. The flow rate through the filter is restored as they are consumed. If the pause period is too long, the biolayer will eventually consume all of the pathogens and nutrients and eventually die off. This will reduce the removal efficiency of the filter when it is used again. The pause period should be a minimum of 1 hour after the water has stopped flowing up to a maximum of 48 hours.</w:t>
                      </w:r>
                    </w:p>
                    <w:p w14:paraId="54344646" w14:textId="77777777" w:rsidR="00424D25" w:rsidRDefault="00424D25" w:rsidP="000464DE">
                      <w:pPr>
                        <w:autoSpaceDE w:val="0"/>
                        <w:autoSpaceDN w:val="0"/>
                        <w:adjustRightInd w:val="0"/>
                        <w:rPr>
                          <w:rFonts w:ascii="ArialMT" w:hAnsi="ArialMT" w:cs="ArialMT"/>
                          <w:szCs w:val="22"/>
                        </w:rPr>
                      </w:pPr>
                    </w:p>
                    <w:p w14:paraId="7478BFF2" w14:textId="77777777" w:rsidR="00424D25" w:rsidRDefault="00424D25" w:rsidP="000464DE">
                      <w:pPr>
                        <w:autoSpaceDE w:val="0"/>
                        <w:autoSpaceDN w:val="0"/>
                        <w:adjustRightInd w:val="0"/>
                      </w:pPr>
                      <w:r>
                        <w:rPr>
                          <w:rFonts w:ascii="ArialMT" w:hAnsi="ArialMT" w:cs="ArialMT"/>
                          <w:szCs w:val="22"/>
                        </w:rPr>
                        <w:t>Pathogens in the non-biological zone die off due to the lack of nutrients and oxygen.</w:t>
                      </w:r>
                    </w:p>
                  </w:txbxContent>
                </v:textbox>
              </v:shape>
            </w:pict>
          </mc:Fallback>
        </mc:AlternateContent>
      </w:r>
    </w:p>
    <w:p w14:paraId="6F252CD7" w14:textId="0A198C43" w:rsidR="000464DE" w:rsidRPr="00720376" w:rsidRDefault="00D73231" w:rsidP="000464DE">
      <w:pPr>
        <w:autoSpaceDE w:val="0"/>
        <w:autoSpaceDN w:val="0"/>
        <w:adjustRightInd w:val="0"/>
        <w:rPr>
          <w:szCs w:val="22"/>
          <w:lang w:val="en-GB"/>
        </w:rPr>
      </w:pPr>
      <w:r>
        <w:rPr>
          <w:rFonts w:ascii="ArialMT" w:hAnsi="ArialMT" w:cs="ArialMT"/>
          <w:noProof/>
          <w:szCs w:val="22"/>
          <w:lang w:bidi="ar-SA"/>
        </w:rPr>
        <mc:AlternateContent>
          <mc:Choice Requires="wps">
            <w:drawing>
              <wp:anchor distT="0" distB="0" distL="114300" distR="114300" simplePos="0" relativeHeight="251710464" behindDoc="0" locked="0" layoutInCell="1" allowOverlap="1" wp14:anchorId="7B68FFC4" wp14:editId="35D01099">
                <wp:simplePos x="0" y="0"/>
                <wp:positionH relativeFrom="column">
                  <wp:posOffset>685800</wp:posOffset>
                </wp:positionH>
                <wp:positionV relativeFrom="paragraph">
                  <wp:posOffset>1291590</wp:posOffset>
                </wp:positionV>
                <wp:extent cx="1257300" cy="457200"/>
                <wp:effectExtent l="25400" t="34290" r="38100" b="41910"/>
                <wp:wrapNone/>
                <wp:docPr id="22"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7300" cy="457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1.7pt" to="153pt,13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" strokeweight="1.5pt">
                <v:stroke endarrow="block"/>
              </v:line>
            </w:pict>
          </mc:Fallback>
        </mc:AlternateContent>
      </w:r>
      <w:r>
        <w:rPr>
          <w:rFonts w:ascii="ArialMT" w:hAnsi="ArialMT" w:cs="ArialMT"/>
          <w:noProof/>
          <w:szCs w:val="22"/>
          <w:lang w:bidi="ar-SA"/>
        </w:rPr>
        <mc:AlternateContent>
          <mc:Choice Requires="wps">
            <w:drawing>
              <wp:anchor distT="0" distB="0" distL="114300" distR="114300" simplePos="0" relativeHeight="251708416" behindDoc="0" locked="0" layoutInCell="1" allowOverlap="1" wp14:anchorId="06290C3A" wp14:editId="5E2E570B">
                <wp:simplePos x="0" y="0"/>
                <wp:positionH relativeFrom="column">
                  <wp:posOffset>685800</wp:posOffset>
                </wp:positionH>
                <wp:positionV relativeFrom="paragraph">
                  <wp:posOffset>1105535</wp:posOffset>
                </wp:positionV>
                <wp:extent cx="1257300" cy="0"/>
                <wp:effectExtent l="25400" t="76835" r="38100" b="100965"/>
                <wp:wrapNone/>
                <wp:docPr id="2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87.05pt" to="153pt,8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" strokeweight="1.5pt">
                <v:stroke endarrow="block"/>
              </v:line>
            </w:pict>
          </mc:Fallback>
        </mc:AlternateContent>
      </w:r>
      <w:r>
        <w:rPr>
          <w:rFonts w:ascii="ArialMT" w:hAnsi="ArialMT" w:cs="ArialMT"/>
          <w:noProof/>
          <w:szCs w:val="22"/>
          <w:lang w:bidi="ar-SA"/>
        </w:rPr>
        <mc:AlternateContent>
          <mc:Choice Requires="wps">
            <w:drawing>
              <wp:anchor distT="0" distB="0" distL="114300" distR="114300" simplePos="0" relativeHeight="251709440" behindDoc="0" locked="0" layoutInCell="1" allowOverlap="1" wp14:anchorId="6FC6B0A9" wp14:editId="0AD8B9E0">
                <wp:simplePos x="0" y="0"/>
                <wp:positionH relativeFrom="column">
                  <wp:posOffset>732790</wp:posOffset>
                </wp:positionH>
                <wp:positionV relativeFrom="paragraph">
                  <wp:posOffset>440055</wp:posOffset>
                </wp:positionV>
                <wp:extent cx="1257300" cy="0"/>
                <wp:effectExtent l="21590" t="71755" r="41910" b="106045"/>
                <wp:wrapNone/>
                <wp:docPr id="2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pt,34.65pt" to="156.7pt,3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" strokeweight="1.5pt">
                <v:stroke endarrow="block"/>
              </v:line>
            </w:pict>
          </mc:Fallback>
        </mc:AlternateContent>
      </w:r>
      <w:r>
        <w:rPr>
          <w:rFonts w:ascii="ArialMT" w:hAnsi="ArialMT" w:cs="ArialMT"/>
          <w:noProof/>
          <w:szCs w:val="22"/>
          <w:lang w:bidi="ar-SA"/>
        </w:rPr>
        <mc:AlternateContent>
          <mc:Choice Requires="wps">
            <w:drawing>
              <wp:anchor distT="0" distB="0" distL="114300" distR="114300" simplePos="0" relativeHeight="251711488" behindDoc="0" locked="0" layoutInCell="1" allowOverlap="1" wp14:anchorId="347427F3" wp14:editId="0FA02844">
                <wp:simplePos x="0" y="0"/>
                <wp:positionH relativeFrom="column">
                  <wp:posOffset>638810</wp:posOffset>
                </wp:positionH>
                <wp:positionV relativeFrom="paragraph">
                  <wp:posOffset>1795780</wp:posOffset>
                </wp:positionV>
                <wp:extent cx="1257300" cy="914400"/>
                <wp:effectExtent l="29210" t="30480" r="34290" b="33020"/>
                <wp:wrapNone/>
                <wp:docPr id="1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7300" cy="9144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pt,141.4pt" to="149.3pt,21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" strokeweight="1.5pt">
                <v:stroke endarrow="block"/>
              </v:line>
            </w:pict>
          </mc:Fallback>
        </mc:AlternateContent>
      </w:r>
      <w:r w:rsidR="000464DE" w:rsidRPr="00720376">
        <w:rPr>
          <w:noProof/>
          <w:szCs w:val="22"/>
          <w:lang w:bidi="ar-SA"/>
        </w:rPr>
        <w:drawing>
          <wp:inline distT="0" distB="0" distL="0" distR="0" wp14:anchorId="672D661F" wp14:editId="53B3B317">
            <wp:extent cx="1217451" cy="2790265"/>
            <wp:effectExtent l="19050" t="0" r="1749" b="0"/>
            <wp:docPr id="14" name="Picture 13" descr="Filter pic4 of Biosand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 pic4 of Biosand b.jpg"/>
                    <pic:cNvPicPr/>
                  </pic:nvPicPr>
                  <pic:blipFill>
                    <a:blip r:embed="rId24" cstate="print"/>
                    <a:stretch>
                      <a:fillRect/>
                    </a:stretch>
                  </pic:blipFill>
                  <pic:spPr>
                    <a:xfrm>
                      <a:off x="0" y="0"/>
                      <a:ext cx="1217430" cy="2790216"/>
                    </a:xfrm>
                    <a:prstGeom prst="rect">
                      <a:avLst/>
                    </a:prstGeom>
                  </pic:spPr>
                </pic:pic>
              </a:graphicData>
            </a:graphic>
          </wp:inline>
        </w:drawing>
      </w:r>
    </w:p>
    <w:p w14:paraId="003629AC" w14:textId="77777777" w:rsidR="000464DE" w:rsidRPr="00720376" w:rsidRDefault="000464DE" w:rsidP="000464DE">
      <w:pPr>
        <w:autoSpaceDE w:val="0"/>
        <w:autoSpaceDN w:val="0"/>
        <w:adjustRightInd w:val="0"/>
        <w:rPr>
          <w:b/>
          <w:bCs/>
          <w:szCs w:val="22"/>
          <w:lang w:val="en-GB"/>
        </w:rPr>
      </w:pPr>
      <w:r w:rsidRPr="00720376">
        <w:rPr>
          <w:b/>
          <w:bCs/>
          <w:szCs w:val="22"/>
          <w:lang w:val="en-GB"/>
        </w:rPr>
        <w:lastRenderedPageBreak/>
        <w:t>2.5 How Well Does the Biosand Filter Work?</w:t>
      </w:r>
    </w:p>
    <w:p w14:paraId="38E95ED0" w14:textId="77777777" w:rsidR="000464DE" w:rsidRPr="00720376" w:rsidRDefault="000464DE" w:rsidP="000464DE">
      <w:pPr>
        <w:autoSpaceDE w:val="0"/>
        <w:autoSpaceDN w:val="0"/>
        <w:adjustRightInd w:val="0"/>
        <w:rPr>
          <w:rFonts w:ascii="ArialMT" w:hAnsi="ArialMT" w:cs="ArialMT"/>
          <w:szCs w:val="22"/>
          <w:lang w:val="en-GB"/>
        </w:rPr>
      </w:pPr>
    </w:p>
    <w:p w14:paraId="6BE7154C"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 xml:space="preserve">Water naturally contains many living things. Some are harmless and others can make people sick. Living things that cause disease are also known as </w:t>
      </w:r>
      <w:r w:rsidRPr="00720376">
        <w:rPr>
          <w:b/>
          <w:bCs/>
          <w:szCs w:val="22"/>
          <w:lang w:val="en-GB"/>
        </w:rPr>
        <w:t>pathogens</w:t>
      </w:r>
      <w:r w:rsidRPr="00720376">
        <w:rPr>
          <w:rFonts w:ascii="ArialMT" w:hAnsi="ArialMT" w:cs="ArialMT"/>
          <w:szCs w:val="22"/>
          <w:lang w:val="en-GB"/>
        </w:rPr>
        <w:t xml:space="preserve">. They are sometimes called other names, such as microorganisms, microbes or bugs, depending on the local language and country. There are four different categories of pathogens that are shown in Table 1: </w:t>
      </w:r>
      <w:r w:rsidRPr="00720376">
        <w:rPr>
          <w:b/>
          <w:bCs/>
          <w:szCs w:val="22"/>
          <w:lang w:val="en-GB"/>
        </w:rPr>
        <w:t>bacteria, viruses, protozoa and helminths</w:t>
      </w:r>
      <w:r w:rsidRPr="00720376">
        <w:rPr>
          <w:rFonts w:ascii="ArialMT" w:hAnsi="ArialMT" w:cs="ArialMT"/>
          <w:szCs w:val="22"/>
          <w:lang w:val="en-GB"/>
        </w:rPr>
        <w:t>.</w:t>
      </w:r>
    </w:p>
    <w:p w14:paraId="1B28F4A1" w14:textId="77777777" w:rsidR="000464DE" w:rsidRPr="00720376" w:rsidRDefault="000464DE" w:rsidP="000464DE">
      <w:pPr>
        <w:autoSpaceDE w:val="0"/>
        <w:autoSpaceDN w:val="0"/>
        <w:adjustRightInd w:val="0"/>
        <w:rPr>
          <w:rFonts w:ascii="ArialMT" w:hAnsi="ArialMT" w:cs="ArialMT"/>
          <w:szCs w:val="22"/>
          <w:lang w:val="en-GB"/>
        </w:rPr>
      </w:pPr>
    </w:p>
    <w:p w14:paraId="0D3D8D3F" w14:textId="77777777" w:rsidR="000464DE" w:rsidRPr="00720376" w:rsidRDefault="000464DE" w:rsidP="000464DE">
      <w:pPr>
        <w:autoSpaceDE w:val="0"/>
        <w:autoSpaceDN w:val="0"/>
        <w:adjustRightInd w:val="0"/>
        <w:rPr>
          <w:b/>
          <w:bCs/>
          <w:szCs w:val="22"/>
          <w:lang w:val="en-GB"/>
        </w:rPr>
      </w:pPr>
      <w:r w:rsidRPr="00720376">
        <w:rPr>
          <w:rFonts w:ascii="ArialMT" w:hAnsi="ArialMT" w:cs="ArialMT"/>
          <w:szCs w:val="22"/>
          <w:lang w:val="en-GB"/>
        </w:rPr>
        <w:t xml:space="preserve">The physical characteristics of drinking water are usually things that we can measure with our senses: turbidity, colour, taste, smell and temperature. </w:t>
      </w:r>
      <w:r w:rsidRPr="00720376">
        <w:rPr>
          <w:b/>
          <w:bCs/>
          <w:szCs w:val="22"/>
          <w:lang w:val="en-GB"/>
        </w:rPr>
        <w:t xml:space="preserve">Turbid water looks cloudy, dirty or muddy. </w:t>
      </w:r>
      <w:r w:rsidRPr="00720376">
        <w:rPr>
          <w:rFonts w:ascii="ArialMT" w:hAnsi="ArialMT" w:cs="ArialMT"/>
          <w:szCs w:val="22"/>
          <w:lang w:val="en-GB"/>
        </w:rPr>
        <w:t>Turbidity is caused by sand, silt and clay that are floating in the water. Drinking turbid water will not make people sick by itself. However, viruses, parasites and some bacteria can sometimes attach themselves to the suspended solids in water</w:t>
      </w:r>
      <w:r w:rsidRPr="00720376">
        <w:rPr>
          <w:b/>
          <w:bCs/>
          <w:szCs w:val="22"/>
          <w:lang w:val="en-GB"/>
        </w:rPr>
        <w:t>. This means that turbid water usually has more pathogens so drinking it increases the chances of becoming sick.</w:t>
      </w:r>
    </w:p>
    <w:p w14:paraId="0D606BAD" w14:textId="77777777" w:rsidR="000464DE" w:rsidRPr="00720376" w:rsidRDefault="000464DE" w:rsidP="000464DE">
      <w:pPr>
        <w:autoSpaceDE w:val="0"/>
        <w:autoSpaceDN w:val="0"/>
        <w:adjustRightInd w:val="0"/>
        <w:rPr>
          <w:rFonts w:ascii="ArialMT" w:hAnsi="ArialMT" w:cs="ArialMT"/>
          <w:szCs w:val="22"/>
          <w:lang w:val="en-GB"/>
        </w:rPr>
      </w:pPr>
    </w:p>
    <w:p w14:paraId="470F91C1"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The following Table 1 shows the biosand filter treatment efficiency in removing pathogens and turbidity.</w:t>
      </w:r>
    </w:p>
    <w:p w14:paraId="3B578503" w14:textId="77777777" w:rsidR="000464DE" w:rsidRPr="00720376" w:rsidRDefault="000464DE" w:rsidP="000464DE">
      <w:pPr>
        <w:autoSpaceDE w:val="0"/>
        <w:autoSpaceDN w:val="0"/>
        <w:adjustRightInd w:val="0"/>
        <w:rPr>
          <w:rFonts w:ascii="ArialMT" w:hAnsi="ArialMT" w:cs="ArialMT"/>
          <w:szCs w:val="22"/>
          <w:lang w:val="en-GB"/>
        </w:rPr>
      </w:pPr>
    </w:p>
    <w:p w14:paraId="27968D26" w14:textId="77777777" w:rsidR="000464DE" w:rsidRPr="00720376" w:rsidRDefault="000464DE" w:rsidP="000464DE">
      <w:pPr>
        <w:autoSpaceDE w:val="0"/>
        <w:autoSpaceDN w:val="0"/>
        <w:adjustRightInd w:val="0"/>
        <w:jc w:val="center"/>
        <w:rPr>
          <w:b/>
          <w:bCs/>
          <w:szCs w:val="22"/>
          <w:lang w:val="en-GB"/>
        </w:rPr>
      </w:pPr>
      <w:r w:rsidRPr="00720376">
        <w:rPr>
          <w:b/>
          <w:bCs/>
          <w:szCs w:val="22"/>
          <w:lang w:val="en-GB"/>
        </w:rPr>
        <w:t>Table 1: Biosand Filter Treatment Efficiency</w:t>
      </w:r>
    </w:p>
    <w:p w14:paraId="55B1A21A" w14:textId="77777777" w:rsidR="000464DE" w:rsidRPr="00720376" w:rsidRDefault="000464DE" w:rsidP="000464DE">
      <w:pPr>
        <w:autoSpaceDE w:val="0"/>
        <w:autoSpaceDN w:val="0"/>
        <w:adjustRightInd w:val="0"/>
        <w:jc w:val="center"/>
        <w:rPr>
          <w:b/>
          <w:bCs/>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65"/>
        <w:gridCol w:w="1265"/>
        <w:gridCol w:w="1265"/>
        <w:gridCol w:w="1280"/>
        <w:gridCol w:w="1265"/>
        <w:gridCol w:w="1266"/>
      </w:tblGrid>
      <w:tr w:rsidR="000464DE" w:rsidRPr="00720376" w14:paraId="49D5D778" w14:textId="77777777" w:rsidTr="00C36FBE">
        <w:trPr>
          <w:trHeight w:val="368"/>
        </w:trPr>
        <w:tc>
          <w:tcPr>
            <w:tcW w:w="1265" w:type="dxa"/>
            <w:vAlign w:val="center"/>
          </w:tcPr>
          <w:p w14:paraId="1AA49B3C" w14:textId="77777777" w:rsidR="000464DE" w:rsidRPr="00720376" w:rsidRDefault="000464DE" w:rsidP="00C36FBE">
            <w:pPr>
              <w:autoSpaceDE w:val="0"/>
              <w:autoSpaceDN w:val="0"/>
              <w:adjustRightInd w:val="0"/>
              <w:jc w:val="center"/>
              <w:rPr>
                <w:szCs w:val="22"/>
                <w:lang w:val="en-GB"/>
              </w:rPr>
            </w:pPr>
          </w:p>
        </w:tc>
        <w:tc>
          <w:tcPr>
            <w:tcW w:w="1265" w:type="dxa"/>
            <w:vAlign w:val="center"/>
          </w:tcPr>
          <w:p w14:paraId="37E413D4" w14:textId="77777777" w:rsidR="000464DE" w:rsidRPr="00720376" w:rsidRDefault="000464DE" w:rsidP="00C36FBE">
            <w:pPr>
              <w:jc w:val="center"/>
              <w:rPr>
                <w:szCs w:val="22"/>
                <w:lang w:val="en-GB"/>
              </w:rPr>
            </w:pPr>
            <w:r w:rsidRPr="00720376">
              <w:rPr>
                <w:b/>
                <w:bCs/>
                <w:szCs w:val="22"/>
                <w:lang w:val="en-GB"/>
              </w:rPr>
              <w:t>Bacteria</w:t>
            </w:r>
          </w:p>
        </w:tc>
        <w:tc>
          <w:tcPr>
            <w:tcW w:w="1265" w:type="dxa"/>
            <w:vAlign w:val="center"/>
          </w:tcPr>
          <w:p w14:paraId="43D98D59" w14:textId="77777777" w:rsidR="000464DE" w:rsidRPr="00720376" w:rsidRDefault="000464DE" w:rsidP="00C36FBE">
            <w:pPr>
              <w:jc w:val="center"/>
              <w:rPr>
                <w:szCs w:val="22"/>
                <w:lang w:val="en-GB"/>
              </w:rPr>
            </w:pPr>
            <w:r w:rsidRPr="00720376">
              <w:rPr>
                <w:b/>
                <w:bCs/>
                <w:szCs w:val="22"/>
                <w:lang w:val="en-GB"/>
              </w:rPr>
              <w:t>Viruses</w:t>
            </w:r>
          </w:p>
        </w:tc>
        <w:tc>
          <w:tcPr>
            <w:tcW w:w="1265" w:type="dxa"/>
            <w:vAlign w:val="center"/>
          </w:tcPr>
          <w:p w14:paraId="0C10674D" w14:textId="77777777" w:rsidR="000464DE" w:rsidRPr="00720376" w:rsidRDefault="000464DE" w:rsidP="00C36FBE">
            <w:pPr>
              <w:jc w:val="center"/>
              <w:rPr>
                <w:szCs w:val="22"/>
                <w:lang w:val="en-GB"/>
              </w:rPr>
            </w:pPr>
            <w:r w:rsidRPr="00720376">
              <w:rPr>
                <w:b/>
                <w:bCs/>
                <w:szCs w:val="22"/>
                <w:lang w:val="en-GB"/>
              </w:rPr>
              <w:t>Protozoa</w:t>
            </w:r>
          </w:p>
        </w:tc>
        <w:tc>
          <w:tcPr>
            <w:tcW w:w="1265" w:type="dxa"/>
            <w:vAlign w:val="center"/>
          </w:tcPr>
          <w:p w14:paraId="6C57B1E3" w14:textId="77777777" w:rsidR="000464DE" w:rsidRPr="00720376" w:rsidRDefault="000464DE" w:rsidP="00C36FBE">
            <w:pPr>
              <w:jc w:val="center"/>
              <w:rPr>
                <w:szCs w:val="22"/>
                <w:lang w:val="en-GB"/>
              </w:rPr>
            </w:pPr>
            <w:r w:rsidRPr="00720376">
              <w:rPr>
                <w:b/>
                <w:bCs/>
                <w:szCs w:val="22"/>
                <w:lang w:val="en-GB"/>
              </w:rPr>
              <w:t>Helminths</w:t>
            </w:r>
          </w:p>
        </w:tc>
        <w:tc>
          <w:tcPr>
            <w:tcW w:w="1265" w:type="dxa"/>
            <w:vAlign w:val="center"/>
          </w:tcPr>
          <w:p w14:paraId="7B504527" w14:textId="77777777" w:rsidR="000464DE" w:rsidRPr="00720376" w:rsidRDefault="000464DE" w:rsidP="00C36FBE">
            <w:pPr>
              <w:jc w:val="center"/>
              <w:rPr>
                <w:szCs w:val="22"/>
                <w:lang w:val="en-GB"/>
              </w:rPr>
            </w:pPr>
            <w:r w:rsidRPr="00720376">
              <w:rPr>
                <w:b/>
                <w:bCs/>
                <w:szCs w:val="22"/>
                <w:lang w:val="en-GB"/>
              </w:rPr>
              <w:t>Turbidity</w:t>
            </w:r>
          </w:p>
        </w:tc>
        <w:tc>
          <w:tcPr>
            <w:tcW w:w="1266" w:type="dxa"/>
            <w:vAlign w:val="center"/>
          </w:tcPr>
          <w:p w14:paraId="5179D464" w14:textId="77777777" w:rsidR="000464DE" w:rsidRPr="00720376" w:rsidRDefault="000464DE" w:rsidP="00C36FBE">
            <w:pPr>
              <w:jc w:val="center"/>
              <w:rPr>
                <w:szCs w:val="22"/>
                <w:lang w:val="en-GB"/>
              </w:rPr>
            </w:pPr>
            <w:r w:rsidRPr="00720376">
              <w:rPr>
                <w:b/>
                <w:bCs/>
                <w:szCs w:val="22"/>
                <w:lang w:val="en-GB"/>
              </w:rPr>
              <w:t>Iron</w:t>
            </w:r>
          </w:p>
        </w:tc>
      </w:tr>
      <w:tr w:rsidR="000464DE" w:rsidRPr="00720376" w14:paraId="4A958DB0" w14:textId="77777777" w:rsidTr="00C36FBE">
        <w:trPr>
          <w:trHeight w:val="638"/>
        </w:trPr>
        <w:tc>
          <w:tcPr>
            <w:tcW w:w="1265" w:type="dxa"/>
            <w:vAlign w:val="center"/>
          </w:tcPr>
          <w:p w14:paraId="2BB7F9F3" w14:textId="77777777" w:rsidR="000464DE" w:rsidRPr="00720376" w:rsidRDefault="000464DE" w:rsidP="00C36FBE">
            <w:pPr>
              <w:autoSpaceDE w:val="0"/>
              <w:autoSpaceDN w:val="0"/>
              <w:adjustRightInd w:val="0"/>
              <w:jc w:val="center"/>
              <w:rPr>
                <w:sz w:val="20"/>
                <w:szCs w:val="20"/>
                <w:lang w:val="en-GB"/>
              </w:rPr>
            </w:pPr>
            <w:r w:rsidRPr="00720376">
              <w:rPr>
                <w:b/>
                <w:bCs/>
                <w:sz w:val="20"/>
                <w:szCs w:val="20"/>
                <w:lang w:val="en-GB"/>
              </w:rPr>
              <w:t>Laboratory</w:t>
            </w:r>
          </w:p>
        </w:tc>
        <w:tc>
          <w:tcPr>
            <w:tcW w:w="1265" w:type="dxa"/>
            <w:vAlign w:val="center"/>
          </w:tcPr>
          <w:p w14:paraId="4BFCB392"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Up to</w:t>
            </w:r>
          </w:p>
          <w:p w14:paraId="3881CF24"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96.5%</w:t>
            </w:r>
            <w:r w:rsidRPr="00720376">
              <w:rPr>
                <w:sz w:val="20"/>
                <w:szCs w:val="20"/>
                <w:vertAlign w:val="superscript"/>
                <w:lang w:val="en-GB"/>
              </w:rPr>
              <w:t>1,2</w:t>
            </w:r>
          </w:p>
        </w:tc>
        <w:tc>
          <w:tcPr>
            <w:tcW w:w="1265" w:type="dxa"/>
            <w:vAlign w:val="center"/>
          </w:tcPr>
          <w:p w14:paraId="66F46F84"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70 to</w:t>
            </w:r>
          </w:p>
          <w:p w14:paraId="4A671A2E"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&gt;99%</w:t>
            </w:r>
            <w:r w:rsidRPr="00720376">
              <w:rPr>
                <w:sz w:val="20"/>
                <w:szCs w:val="20"/>
                <w:vertAlign w:val="superscript"/>
                <w:lang w:val="en-GB"/>
              </w:rPr>
              <w:t>3</w:t>
            </w:r>
          </w:p>
        </w:tc>
        <w:tc>
          <w:tcPr>
            <w:tcW w:w="1265" w:type="dxa"/>
            <w:vAlign w:val="center"/>
          </w:tcPr>
          <w:p w14:paraId="706440E2"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&gt;99.9%</w:t>
            </w:r>
            <w:r w:rsidRPr="00720376">
              <w:rPr>
                <w:sz w:val="20"/>
                <w:szCs w:val="20"/>
                <w:vertAlign w:val="superscript"/>
                <w:lang w:val="en-GB"/>
              </w:rPr>
              <w:t>4</w:t>
            </w:r>
          </w:p>
        </w:tc>
        <w:tc>
          <w:tcPr>
            <w:tcW w:w="1265" w:type="dxa"/>
            <w:vAlign w:val="center"/>
          </w:tcPr>
          <w:p w14:paraId="511A06B3"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Up to</w:t>
            </w:r>
          </w:p>
          <w:p w14:paraId="6E7FF0BE"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100%</w:t>
            </w:r>
            <w:r w:rsidRPr="00720376">
              <w:rPr>
                <w:sz w:val="20"/>
                <w:szCs w:val="20"/>
                <w:vertAlign w:val="superscript"/>
                <w:lang w:val="en-GB"/>
              </w:rPr>
              <w:t>5</w:t>
            </w:r>
          </w:p>
        </w:tc>
        <w:tc>
          <w:tcPr>
            <w:tcW w:w="1265" w:type="dxa"/>
            <w:vAlign w:val="center"/>
          </w:tcPr>
          <w:p w14:paraId="3D43A28F"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95%</w:t>
            </w:r>
          </w:p>
          <w:p w14:paraId="66C01366"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&lt;1 NTU</w:t>
            </w:r>
            <w:r w:rsidRPr="00720376">
              <w:rPr>
                <w:sz w:val="20"/>
                <w:szCs w:val="20"/>
                <w:vertAlign w:val="superscript"/>
                <w:lang w:val="en-GB"/>
              </w:rPr>
              <w:t>1</w:t>
            </w:r>
          </w:p>
        </w:tc>
        <w:tc>
          <w:tcPr>
            <w:tcW w:w="1266" w:type="dxa"/>
            <w:vAlign w:val="center"/>
          </w:tcPr>
          <w:p w14:paraId="71B52CE2"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Not</w:t>
            </w:r>
          </w:p>
          <w:p w14:paraId="4E87CB78"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available</w:t>
            </w:r>
          </w:p>
        </w:tc>
      </w:tr>
      <w:tr w:rsidR="000464DE" w:rsidRPr="00720376" w14:paraId="70E54317" w14:textId="77777777" w:rsidTr="00C36FBE">
        <w:trPr>
          <w:trHeight w:val="710"/>
        </w:trPr>
        <w:tc>
          <w:tcPr>
            <w:tcW w:w="1265" w:type="dxa"/>
            <w:vAlign w:val="center"/>
          </w:tcPr>
          <w:p w14:paraId="666983A2" w14:textId="77777777" w:rsidR="000464DE" w:rsidRPr="00720376" w:rsidRDefault="000464DE" w:rsidP="00C36FBE">
            <w:pPr>
              <w:autoSpaceDE w:val="0"/>
              <w:autoSpaceDN w:val="0"/>
              <w:adjustRightInd w:val="0"/>
              <w:jc w:val="center"/>
              <w:rPr>
                <w:sz w:val="20"/>
                <w:szCs w:val="20"/>
                <w:lang w:val="en-GB"/>
              </w:rPr>
            </w:pPr>
            <w:r w:rsidRPr="00720376">
              <w:rPr>
                <w:b/>
                <w:bCs/>
                <w:sz w:val="20"/>
                <w:szCs w:val="20"/>
                <w:lang w:val="en-GB"/>
              </w:rPr>
              <w:t>Field</w:t>
            </w:r>
          </w:p>
        </w:tc>
        <w:tc>
          <w:tcPr>
            <w:tcW w:w="1265" w:type="dxa"/>
            <w:vAlign w:val="center"/>
          </w:tcPr>
          <w:p w14:paraId="78EBD0DD"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87.9 to</w:t>
            </w:r>
          </w:p>
          <w:p w14:paraId="09B8A786"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98.5%</w:t>
            </w:r>
            <w:r w:rsidRPr="00720376">
              <w:rPr>
                <w:sz w:val="20"/>
                <w:szCs w:val="20"/>
                <w:vertAlign w:val="superscript"/>
                <w:lang w:val="en-GB"/>
              </w:rPr>
              <w:t>6,7</w:t>
            </w:r>
          </w:p>
        </w:tc>
        <w:tc>
          <w:tcPr>
            <w:tcW w:w="1265" w:type="dxa"/>
            <w:vAlign w:val="center"/>
          </w:tcPr>
          <w:p w14:paraId="0BFF6F43"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Not</w:t>
            </w:r>
          </w:p>
          <w:p w14:paraId="615C1DED"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available</w:t>
            </w:r>
          </w:p>
        </w:tc>
        <w:tc>
          <w:tcPr>
            <w:tcW w:w="1265" w:type="dxa"/>
            <w:vAlign w:val="center"/>
          </w:tcPr>
          <w:p w14:paraId="25F4FCF8"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Not</w:t>
            </w:r>
          </w:p>
          <w:p w14:paraId="429970D6"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available</w:t>
            </w:r>
          </w:p>
        </w:tc>
        <w:tc>
          <w:tcPr>
            <w:tcW w:w="1265" w:type="dxa"/>
            <w:vAlign w:val="center"/>
          </w:tcPr>
          <w:p w14:paraId="138AAB2B"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Up to</w:t>
            </w:r>
          </w:p>
          <w:p w14:paraId="49D559E7"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100%</w:t>
            </w:r>
            <w:r w:rsidRPr="00720376">
              <w:rPr>
                <w:sz w:val="20"/>
                <w:szCs w:val="20"/>
                <w:vertAlign w:val="superscript"/>
                <w:lang w:val="en-GB"/>
              </w:rPr>
              <w:t>5</w:t>
            </w:r>
          </w:p>
        </w:tc>
        <w:tc>
          <w:tcPr>
            <w:tcW w:w="1265" w:type="dxa"/>
            <w:vAlign w:val="center"/>
          </w:tcPr>
          <w:p w14:paraId="18E6BF1F"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85%</w:t>
            </w:r>
            <w:r w:rsidRPr="00720376">
              <w:rPr>
                <w:sz w:val="20"/>
                <w:szCs w:val="20"/>
                <w:vertAlign w:val="superscript"/>
                <w:lang w:val="en-GB"/>
              </w:rPr>
              <w:t>7</w:t>
            </w:r>
          </w:p>
        </w:tc>
        <w:tc>
          <w:tcPr>
            <w:tcW w:w="1266" w:type="dxa"/>
            <w:vAlign w:val="center"/>
          </w:tcPr>
          <w:p w14:paraId="673ED7AF" w14:textId="77777777" w:rsidR="000464DE" w:rsidRPr="00720376" w:rsidRDefault="000464DE" w:rsidP="00C36FBE">
            <w:pPr>
              <w:autoSpaceDE w:val="0"/>
              <w:autoSpaceDN w:val="0"/>
              <w:adjustRightInd w:val="0"/>
              <w:jc w:val="center"/>
              <w:rPr>
                <w:sz w:val="20"/>
                <w:szCs w:val="20"/>
                <w:lang w:val="en-GB"/>
              </w:rPr>
            </w:pPr>
            <w:r w:rsidRPr="00720376">
              <w:rPr>
                <w:sz w:val="20"/>
                <w:szCs w:val="20"/>
                <w:lang w:val="en-GB"/>
              </w:rPr>
              <w:t>90-95%</w:t>
            </w:r>
            <w:r w:rsidRPr="00720376">
              <w:rPr>
                <w:sz w:val="20"/>
                <w:szCs w:val="20"/>
                <w:vertAlign w:val="superscript"/>
                <w:lang w:val="en-GB"/>
              </w:rPr>
              <w:t>8</w:t>
            </w:r>
          </w:p>
        </w:tc>
      </w:tr>
    </w:tbl>
    <w:p w14:paraId="264BC67D" w14:textId="77777777" w:rsidR="000464DE" w:rsidRPr="00720376" w:rsidRDefault="000464DE" w:rsidP="000464DE">
      <w:pPr>
        <w:autoSpaceDE w:val="0"/>
        <w:autoSpaceDN w:val="0"/>
        <w:adjustRightInd w:val="0"/>
        <w:jc w:val="center"/>
        <w:rPr>
          <w:szCs w:val="22"/>
          <w:lang w:val="en-GB"/>
        </w:rPr>
      </w:pPr>
    </w:p>
    <w:p w14:paraId="440A6A13" w14:textId="77777777" w:rsidR="000464DE" w:rsidRPr="00720376" w:rsidRDefault="000464DE" w:rsidP="000464DE">
      <w:pPr>
        <w:autoSpaceDE w:val="0"/>
        <w:autoSpaceDN w:val="0"/>
        <w:adjustRightInd w:val="0"/>
        <w:rPr>
          <w:rFonts w:ascii="ArialMT" w:hAnsi="ArialMT" w:cs="ArialMT"/>
          <w:sz w:val="16"/>
          <w:szCs w:val="16"/>
          <w:lang w:val="en-GB"/>
        </w:rPr>
      </w:pPr>
      <w:r w:rsidRPr="00720376">
        <w:rPr>
          <w:rFonts w:ascii="ArialMT" w:hAnsi="ArialMT" w:cs="ArialMT"/>
          <w:sz w:val="16"/>
          <w:szCs w:val="16"/>
          <w:lang w:val="en-GB"/>
        </w:rPr>
        <w:t>1 Buzunis (1995)</w:t>
      </w:r>
    </w:p>
    <w:p w14:paraId="5E942B60" w14:textId="77777777" w:rsidR="000464DE" w:rsidRPr="00720376" w:rsidRDefault="000464DE" w:rsidP="000464DE">
      <w:pPr>
        <w:autoSpaceDE w:val="0"/>
        <w:autoSpaceDN w:val="0"/>
        <w:adjustRightInd w:val="0"/>
        <w:rPr>
          <w:rFonts w:ascii="ArialMT" w:hAnsi="ArialMT" w:cs="ArialMT"/>
          <w:sz w:val="16"/>
          <w:szCs w:val="16"/>
          <w:lang w:val="en-GB"/>
        </w:rPr>
      </w:pPr>
      <w:r w:rsidRPr="00720376">
        <w:rPr>
          <w:rFonts w:ascii="ArialMT" w:hAnsi="ArialMT" w:cs="ArialMT"/>
          <w:sz w:val="16"/>
          <w:szCs w:val="16"/>
          <w:lang w:val="en-GB"/>
        </w:rPr>
        <w:t>2 Baumgartner (2006)</w:t>
      </w:r>
    </w:p>
    <w:p w14:paraId="7550DEDC" w14:textId="77777777" w:rsidR="000464DE" w:rsidRPr="00720376" w:rsidRDefault="000464DE" w:rsidP="000464DE">
      <w:pPr>
        <w:autoSpaceDE w:val="0"/>
        <w:autoSpaceDN w:val="0"/>
        <w:adjustRightInd w:val="0"/>
        <w:rPr>
          <w:rFonts w:ascii="ArialMT" w:hAnsi="ArialMT" w:cs="ArialMT"/>
          <w:sz w:val="16"/>
          <w:szCs w:val="16"/>
          <w:lang w:val="en-GB"/>
        </w:rPr>
      </w:pPr>
      <w:r w:rsidRPr="00720376">
        <w:rPr>
          <w:rFonts w:ascii="ArialMT" w:hAnsi="ArialMT" w:cs="ArialMT"/>
          <w:sz w:val="16"/>
          <w:szCs w:val="16"/>
          <w:lang w:val="en-GB"/>
        </w:rPr>
        <w:t>3 Stauber et al. (2006)</w:t>
      </w:r>
    </w:p>
    <w:p w14:paraId="3A8287B9" w14:textId="77777777" w:rsidR="000464DE" w:rsidRPr="00720376" w:rsidRDefault="000464DE" w:rsidP="000464DE">
      <w:pPr>
        <w:autoSpaceDE w:val="0"/>
        <w:autoSpaceDN w:val="0"/>
        <w:adjustRightInd w:val="0"/>
        <w:rPr>
          <w:rFonts w:ascii="ArialMT" w:hAnsi="ArialMT" w:cs="ArialMT"/>
          <w:sz w:val="16"/>
          <w:szCs w:val="16"/>
          <w:lang w:val="en-GB"/>
        </w:rPr>
      </w:pPr>
      <w:r w:rsidRPr="00720376">
        <w:rPr>
          <w:rFonts w:ascii="ArialMT" w:hAnsi="ArialMT" w:cs="ArialMT"/>
          <w:sz w:val="16"/>
          <w:szCs w:val="16"/>
          <w:lang w:val="en-GB"/>
        </w:rPr>
        <w:t>4 Palmateer et al. (1997)</w:t>
      </w:r>
    </w:p>
    <w:p w14:paraId="3C9D89F7" w14:textId="77777777" w:rsidR="000464DE" w:rsidRPr="00720376" w:rsidRDefault="000464DE" w:rsidP="000464DE">
      <w:pPr>
        <w:autoSpaceDE w:val="0"/>
        <w:autoSpaceDN w:val="0"/>
        <w:adjustRightInd w:val="0"/>
        <w:rPr>
          <w:rFonts w:ascii="ArialMT" w:hAnsi="ArialMT" w:cs="ArialMT"/>
          <w:sz w:val="16"/>
          <w:szCs w:val="16"/>
          <w:lang w:val="en-GB"/>
        </w:rPr>
      </w:pPr>
      <w:r w:rsidRPr="00720376">
        <w:rPr>
          <w:rFonts w:ascii="ArialMT" w:hAnsi="ArialMT" w:cs="ArialMT"/>
          <w:sz w:val="16"/>
          <w:szCs w:val="16"/>
          <w:lang w:val="en-GB"/>
        </w:rPr>
        <w:t>5 Not researched. However, helminths are too large to pass between the sand, up to 100% removal efficiency is assumed</w:t>
      </w:r>
    </w:p>
    <w:p w14:paraId="02C2A6B2" w14:textId="77777777" w:rsidR="000464DE" w:rsidRPr="00C71027" w:rsidRDefault="000464DE" w:rsidP="000464DE">
      <w:pPr>
        <w:autoSpaceDE w:val="0"/>
        <w:autoSpaceDN w:val="0"/>
        <w:adjustRightInd w:val="0"/>
        <w:rPr>
          <w:rFonts w:ascii="ArialMT" w:hAnsi="ArialMT" w:cs="ArialMT"/>
          <w:sz w:val="16"/>
          <w:szCs w:val="16"/>
          <w:lang w:val="nb-NO"/>
        </w:rPr>
      </w:pPr>
      <w:r w:rsidRPr="00C71027">
        <w:rPr>
          <w:rFonts w:ascii="ArialMT" w:hAnsi="ArialMT" w:cs="ArialMT"/>
          <w:sz w:val="16"/>
          <w:szCs w:val="16"/>
          <w:lang w:val="nb-NO"/>
        </w:rPr>
        <w:t>6 Earwaker (2006)</w:t>
      </w:r>
    </w:p>
    <w:p w14:paraId="0081A59A" w14:textId="77777777" w:rsidR="000464DE" w:rsidRPr="00C71027" w:rsidRDefault="000464DE" w:rsidP="000464DE">
      <w:pPr>
        <w:autoSpaceDE w:val="0"/>
        <w:autoSpaceDN w:val="0"/>
        <w:adjustRightInd w:val="0"/>
        <w:rPr>
          <w:rFonts w:ascii="ArialMT" w:hAnsi="ArialMT" w:cs="ArialMT"/>
          <w:sz w:val="16"/>
          <w:szCs w:val="16"/>
          <w:lang w:val="nb-NO"/>
        </w:rPr>
      </w:pPr>
      <w:r w:rsidRPr="00C71027">
        <w:rPr>
          <w:rFonts w:ascii="ArialMT" w:hAnsi="ArialMT" w:cs="ArialMT"/>
          <w:sz w:val="16"/>
          <w:szCs w:val="16"/>
          <w:lang w:val="nb-NO"/>
        </w:rPr>
        <w:t>7 Duke &amp; Baker (2005)</w:t>
      </w:r>
    </w:p>
    <w:p w14:paraId="08BABB80" w14:textId="77777777" w:rsidR="000464DE" w:rsidRPr="00720376" w:rsidRDefault="000464DE" w:rsidP="000464DE">
      <w:pPr>
        <w:autoSpaceDE w:val="0"/>
        <w:autoSpaceDN w:val="0"/>
        <w:adjustRightInd w:val="0"/>
        <w:rPr>
          <w:rFonts w:ascii="ArialMT" w:hAnsi="ArialMT" w:cs="ArialMT"/>
          <w:sz w:val="16"/>
          <w:szCs w:val="16"/>
          <w:lang w:val="en-GB"/>
        </w:rPr>
      </w:pPr>
      <w:r w:rsidRPr="00C71027">
        <w:rPr>
          <w:rFonts w:ascii="ArialMT" w:hAnsi="ArialMT" w:cs="ArialMT"/>
          <w:sz w:val="16"/>
          <w:szCs w:val="16"/>
          <w:lang w:val="nb-NO"/>
        </w:rPr>
        <w:t xml:space="preserve">8 Ngai et al. </w:t>
      </w:r>
      <w:r w:rsidRPr="00720376">
        <w:rPr>
          <w:rFonts w:ascii="ArialMT" w:hAnsi="ArialMT" w:cs="ArialMT"/>
          <w:sz w:val="16"/>
          <w:szCs w:val="16"/>
          <w:lang w:val="en-GB"/>
        </w:rPr>
        <w:t>(2004)</w:t>
      </w:r>
    </w:p>
    <w:p w14:paraId="7EB7CA99" w14:textId="77777777" w:rsidR="000464DE" w:rsidRPr="00720376" w:rsidRDefault="000464DE" w:rsidP="000464DE">
      <w:pPr>
        <w:autoSpaceDE w:val="0"/>
        <w:autoSpaceDN w:val="0"/>
        <w:adjustRightInd w:val="0"/>
        <w:rPr>
          <w:rFonts w:ascii="ArialMT" w:hAnsi="ArialMT" w:cs="ArialMT"/>
          <w:szCs w:val="22"/>
          <w:lang w:val="en-GB"/>
        </w:rPr>
      </w:pPr>
    </w:p>
    <w:p w14:paraId="6BE449FE" w14:textId="77777777" w:rsidR="000464DE" w:rsidRPr="00720376" w:rsidRDefault="000464DE" w:rsidP="000464DE">
      <w:pPr>
        <w:autoSpaceDE w:val="0"/>
        <w:autoSpaceDN w:val="0"/>
        <w:adjustRightInd w:val="0"/>
        <w:rPr>
          <w:rFonts w:ascii="ArialMT" w:hAnsi="ArialMT" w:cs="ArialMT"/>
          <w:szCs w:val="22"/>
          <w:lang w:val="en-GB"/>
        </w:rPr>
      </w:pPr>
      <w:r w:rsidRPr="00720376">
        <w:rPr>
          <w:rFonts w:ascii="ArialMT" w:hAnsi="ArialMT" w:cs="ArialMT"/>
          <w:szCs w:val="22"/>
          <w:lang w:val="en-GB"/>
        </w:rPr>
        <w:t>Health impact studies estimate a 30-47% reduction in diarrhea among all age groups, including children under the age of five, an especially vulnerable population (Sobsey, 2007; Stauber, 2007).</w:t>
      </w:r>
    </w:p>
    <w:p w14:paraId="2FF795C7" w14:textId="77777777" w:rsidR="000464DE" w:rsidRPr="00720376" w:rsidRDefault="000464DE" w:rsidP="00267163">
      <w:pPr>
        <w:rPr>
          <w:lang w:val="en-GB"/>
        </w:rPr>
      </w:pPr>
    </w:p>
    <w:p w14:paraId="4839BA8D" w14:textId="77777777" w:rsidR="00267163" w:rsidRPr="00720376" w:rsidRDefault="00267163">
      <w:pPr>
        <w:rPr>
          <w:rFonts w:eastAsia="MS Mincho"/>
          <w:iCs/>
          <w:lang w:val="en-GB"/>
        </w:rPr>
      </w:pPr>
      <w:r w:rsidRPr="00720376">
        <w:rPr>
          <w:rFonts w:eastAsia="MS Mincho"/>
          <w:iCs/>
          <w:lang w:val="en-GB"/>
        </w:rPr>
        <w:br w:type="page"/>
      </w:r>
    </w:p>
    <w:p w14:paraId="69B68318" w14:textId="77777777" w:rsidR="007C44BA" w:rsidRPr="00720376" w:rsidRDefault="007C44BA" w:rsidP="001727AB">
      <w:pPr>
        <w:pStyle w:val="Heading1"/>
        <w:rPr>
          <w:lang w:val="en-GB"/>
        </w:rPr>
      </w:pPr>
      <w:bookmarkStart w:id="207" w:name="_Toc273091366"/>
      <w:r w:rsidRPr="00720376">
        <w:rPr>
          <w:lang w:val="en-GB"/>
        </w:rPr>
        <w:lastRenderedPageBreak/>
        <w:t>Section XIV</w:t>
      </w:r>
      <w:r w:rsidR="001727AB" w:rsidRPr="00720376">
        <w:rPr>
          <w:lang w:val="en-GB"/>
        </w:rPr>
        <w:t xml:space="preserve"> </w:t>
      </w:r>
      <w:r w:rsidRPr="00720376">
        <w:rPr>
          <w:lang w:val="en-GB"/>
        </w:rPr>
        <w:t>Operation and Maintenance System</w:t>
      </w:r>
      <w:bookmarkEnd w:id="207"/>
    </w:p>
    <w:p w14:paraId="19D021B0" w14:textId="77777777" w:rsidR="007C44BA" w:rsidRPr="00720376" w:rsidRDefault="007C44BA" w:rsidP="007C44BA">
      <w:pPr>
        <w:rPr>
          <w:b/>
          <w:lang w:val="en-GB"/>
        </w:rPr>
      </w:pPr>
      <w:r w:rsidRPr="00720376">
        <w:rPr>
          <w:b/>
          <w:lang w:val="en-GB"/>
        </w:rPr>
        <w:t>Operation and Maintenance System</w:t>
      </w:r>
      <w:r w:rsidRPr="00720376">
        <w:rPr>
          <w:rStyle w:val="FootnoteReference"/>
          <w:b/>
          <w:lang w:val="en-GB"/>
        </w:rPr>
        <w:footnoteReference w:id="25"/>
      </w:r>
    </w:p>
    <w:p w14:paraId="60A91AFA" w14:textId="77777777" w:rsidR="007C44BA" w:rsidRPr="00720376" w:rsidRDefault="007C44BA" w:rsidP="007C44BA">
      <w:pPr>
        <w:jc w:val="both"/>
        <w:rPr>
          <w:lang w:val="en-GB"/>
        </w:rPr>
      </w:pPr>
    </w:p>
    <w:p w14:paraId="527CD1F2" w14:textId="77777777" w:rsidR="007C44BA" w:rsidRPr="00720376" w:rsidRDefault="007C44BA" w:rsidP="007C44BA">
      <w:pPr>
        <w:jc w:val="both"/>
        <w:rPr>
          <w:lang w:val="en-GB"/>
        </w:rPr>
      </w:pPr>
      <w:r w:rsidRPr="00720376">
        <w:rPr>
          <w:lang w:val="en-GB"/>
        </w:rPr>
        <w:t>A functional Operation and Maintenance System should be established to address the sustainability concerns.</w:t>
      </w:r>
    </w:p>
    <w:p w14:paraId="198F04B0" w14:textId="77777777" w:rsidR="007C44BA" w:rsidRPr="00720376" w:rsidRDefault="007C44BA" w:rsidP="001727AB">
      <w:pPr>
        <w:pStyle w:val="Heading2"/>
        <w:rPr>
          <w:lang w:val="en-GB"/>
        </w:rPr>
      </w:pPr>
      <w:bookmarkStart w:id="208" w:name="_Toc273091367"/>
      <w:r w:rsidRPr="00720376">
        <w:rPr>
          <w:lang w:val="en-GB"/>
        </w:rPr>
        <w:t>1.</w:t>
      </w:r>
      <w:r w:rsidRPr="00720376">
        <w:rPr>
          <w:lang w:val="en-GB"/>
        </w:rPr>
        <w:tab/>
        <w:t>Core Guiding Principles</w:t>
      </w:r>
      <w:bookmarkEnd w:id="208"/>
    </w:p>
    <w:p w14:paraId="1EB38A43" w14:textId="77777777" w:rsidR="007C44BA" w:rsidRPr="00720376" w:rsidRDefault="007C44BA" w:rsidP="007C44BA">
      <w:pPr>
        <w:jc w:val="both"/>
        <w:rPr>
          <w:lang w:val="en-GB"/>
        </w:rPr>
      </w:pPr>
      <w:r w:rsidRPr="00720376">
        <w:rPr>
          <w:lang w:val="en-GB"/>
        </w:rPr>
        <w:t xml:space="preserve">The O&amp;M strategy </w:t>
      </w:r>
      <w:r w:rsidR="009A1892" w:rsidRPr="00720376">
        <w:rPr>
          <w:lang w:val="en-GB"/>
        </w:rPr>
        <w:t xml:space="preserve">follows </w:t>
      </w:r>
      <w:r w:rsidRPr="00720376">
        <w:rPr>
          <w:lang w:val="en-GB"/>
        </w:rPr>
        <w:t>the following guiding principles.</w:t>
      </w:r>
    </w:p>
    <w:p w14:paraId="68CBFA43" w14:textId="77777777" w:rsidR="007C44BA" w:rsidRPr="00720376" w:rsidRDefault="007C44BA" w:rsidP="00C80EFB">
      <w:pPr>
        <w:numPr>
          <w:ilvl w:val="0"/>
          <w:numId w:val="100"/>
        </w:numPr>
        <w:jc w:val="both"/>
        <w:rPr>
          <w:lang w:val="en-GB"/>
        </w:rPr>
      </w:pPr>
      <w:r w:rsidRPr="00720376">
        <w:rPr>
          <w:lang w:val="en-GB"/>
        </w:rPr>
        <w:t>Operation and Maintenance cost should be borne by the community beneficiaries.</w:t>
      </w:r>
    </w:p>
    <w:p w14:paraId="744CD8F1" w14:textId="77777777" w:rsidR="007C44BA" w:rsidRPr="00720376" w:rsidRDefault="007C44BA" w:rsidP="00C80EFB">
      <w:pPr>
        <w:numPr>
          <w:ilvl w:val="0"/>
          <w:numId w:val="100"/>
        </w:numPr>
        <w:jc w:val="both"/>
        <w:rPr>
          <w:lang w:val="en-GB"/>
        </w:rPr>
      </w:pPr>
      <w:r w:rsidRPr="00720376">
        <w:rPr>
          <w:lang w:val="en-GB"/>
        </w:rPr>
        <w:t>The stress shall be on preventive maintenance system to minimize sudden breakdowns of handpump/ water points.</w:t>
      </w:r>
    </w:p>
    <w:p w14:paraId="432B9860" w14:textId="77777777" w:rsidR="007C44BA" w:rsidRPr="00720376" w:rsidRDefault="007C44BA" w:rsidP="00C80EFB">
      <w:pPr>
        <w:numPr>
          <w:ilvl w:val="0"/>
          <w:numId w:val="100"/>
        </w:numPr>
        <w:jc w:val="both"/>
        <w:rPr>
          <w:lang w:val="en-GB"/>
        </w:rPr>
      </w:pPr>
      <w:r w:rsidRPr="00720376">
        <w:rPr>
          <w:lang w:val="en-GB"/>
        </w:rPr>
        <w:t>Community should make its own decisions, should be in the driver’s seat and manage the scheme. Other actors should strictly work as facilitators.</w:t>
      </w:r>
    </w:p>
    <w:p w14:paraId="7A817A68" w14:textId="77777777" w:rsidR="007C44BA" w:rsidRPr="00720376" w:rsidRDefault="007C44BA" w:rsidP="00C80EFB">
      <w:pPr>
        <w:numPr>
          <w:ilvl w:val="0"/>
          <w:numId w:val="100"/>
        </w:numPr>
        <w:jc w:val="both"/>
        <w:rPr>
          <w:lang w:val="en-GB"/>
        </w:rPr>
      </w:pPr>
      <w:r w:rsidRPr="00720376">
        <w:rPr>
          <w:lang w:val="en-GB"/>
        </w:rPr>
        <w:t xml:space="preserve">Beneficiary communities should have strong sense of ownership. </w:t>
      </w:r>
    </w:p>
    <w:p w14:paraId="5441D853" w14:textId="77777777" w:rsidR="007C44BA" w:rsidRPr="00720376" w:rsidRDefault="007C44BA" w:rsidP="001727AB">
      <w:pPr>
        <w:pStyle w:val="Heading2"/>
        <w:rPr>
          <w:lang w:val="en-GB"/>
        </w:rPr>
      </w:pPr>
      <w:bookmarkStart w:id="209" w:name="_Toc273091368"/>
      <w:r w:rsidRPr="00720376">
        <w:rPr>
          <w:lang w:val="en-GB"/>
        </w:rPr>
        <w:t>2.</w:t>
      </w:r>
      <w:r w:rsidRPr="00720376">
        <w:rPr>
          <w:lang w:val="en-GB"/>
        </w:rPr>
        <w:tab/>
        <w:t>Institutional Arrangement</w:t>
      </w:r>
      <w:bookmarkEnd w:id="209"/>
    </w:p>
    <w:p w14:paraId="7D14BB65" w14:textId="77777777" w:rsidR="007C44BA" w:rsidRPr="00720376" w:rsidRDefault="007C44BA" w:rsidP="007C44BA">
      <w:pPr>
        <w:rPr>
          <w:lang w:val="en-GB"/>
        </w:rPr>
      </w:pPr>
      <w:r w:rsidRPr="00720376">
        <w:rPr>
          <w:lang w:val="en-GB"/>
        </w:rPr>
        <w:t xml:space="preserve">The following institutional arrangement is proposed for handpump O&amp;M system. </w:t>
      </w:r>
    </w:p>
    <w:p w14:paraId="1F660A54" w14:textId="77777777" w:rsidR="007C44BA" w:rsidRPr="00720376" w:rsidRDefault="007C44BA" w:rsidP="001727AB">
      <w:pPr>
        <w:pStyle w:val="Heading3"/>
        <w:rPr>
          <w:lang w:val="en-GB"/>
        </w:rPr>
      </w:pPr>
      <w:bookmarkStart w:id="210" w:name="_Toc273091369"/>
      <w:r w:rsidRPr="00720376">
        <w:rPr>
          <w:lang w:val="en-GB"/>
        </w:rPr>
        <w:t>2.1</w:t>
      </w:r>
      <w:r w:rsidRPr="00720376">
        <w:rPr>
          <w:lang w:val="en-GB"/>
        </w:rPr>
        <w:tab/>
        <w:t>CDC/WSUG</w:t>
      </w:r>
      <w:bookmarkEnd w:id="210"/>
    </w:p>
    <w:p w14:paraId="28A6FD14" w14:textId="77777777" w:rsidR="007C44BA" w:rsidRPr="00720376" w:rsidRDefault="007C44BA" w:rsidP="007C44BA">
      <w:pPr>
        <w:rPr>
          <w:lang w:val="en-GB"/>
        </w:rPr>
      </w:pPr>
      <w:r w:rsidRPr="00720376">
        <w:rPr>
          <w:lang w:val="en-GB"/>
        </w:rPr>
        <w:t xml:space="preserve">At the village level, CDC/WSUG will be the focal point and responsible for operation and maintenance of the system. It is a credible organization at the village level which is elected/ selected by people and involved in planning and implementation of the scheme. Its decisions are generally accepted and respected by communities. </w:t>
      </w:r>
    </w:p>
    <w:p w14:paraId="2947A376" w14:textId="77777777" w:rsidR="007C44BA" w:rsidRPr="00720376" w:rsidRDefault="007C44BA" w:rsidP="007C44BA">
      <w:pPr>
        <w:rPr>
          <w:lang w:val="en-GB"/>
        </w:rPr>
      </w:pPr>
    </w:p>
    <w:p w14:paraId="3C56AC60" w14:textId="77777777" w:rsidR="007C44BA" w:rsidRPr="00720376" w:rsidRDefault="007C44BA" w:rsidP="007C44BA">
      <w:pPr>
        <w:rPr>
          <w:lang w:val="en-GB"/>
        </w:rPr>
      </w:pPr>
      <w:r w:rsidRPr="00720376">
        <w:rPr>
          <w:lang w:val="en-GB"/>
        </w:rPr>
        <w:t>The functions of “CDC/WSUG” in the operational and maintenance of water supply and sanitation will include the following:</w:t>
      </w:r>
    </w:p>
    <w:p w14:paraId="641FB5CA" w14:textId="77777777" w:rsidR="007C44BA" w:rsidRPr="00720376" w:rsidRDefault="007C44BA" w:rsidP="00C80EFB">
      <w:pPr>
        <w:numPr>
          <w:ilvl w:val="0"/>
          <w:numId w:val="101"/>
        </w:numPr>
        <w:ind w:left="697" w:hanging="357"/>
        <w:rPr>
          <w:lang w:val="en-GB"/>
        </w:rPr>
      </w:pPr>
      <w:r w:rsidRPr="00720376">
        <w:rPr>
          <w:lang w:val="en-GB"/>
        </w:rPr>
        <w:t>Appointing handpump caretakers for each handpump. The caretaker will keep pump/well surroundings clean, inform pump mechanic about repair and help handpump mechanic in repairs.</w:t>
      </w:r>
    </w:p>
    <w:p w14:paraId="2F8DFB33" w14:textId="77777777" w:rsidR="007C44BA" w:rsidRPr="00720376" w:rsidRDefault="007C44BA" w:rsidP="00C80EFB">
      <w:pPr>
        <w:numPr>
          <w:ilvl w:val="0"/>
          <w:numId w:val="101"/>
        </w:numPr>
        <w:ind w:left="697" w:hanging="357"/>
        <w:rPr>
          <w:lang w:val="en-GB"/>
        </w:rPr>
      </w:pPr>
      <w:r w:rsidRPr="00720376">
        <w:rPr>
          <w:lang w:val="en-GB"/>
        </w:rPr>
        <w:t>Sign a contract with the Hand Pump Mechanic specifying</w:t>
      </w:r>
      <w:r w:rsidR="00D87171" w:rsidRPr="00720376">
        <w:rPr>
          <w:lang w:val="en-GB"/>
        </w:rPr>
        <w:t xml:space="preserve"> </w:t>
      </w:r>
      <w:r w:rsidRPr="00720376">
        <w:rPr>
          <w:lang w:val="en-GB"/>
        </w:rPr>
        <w:t>his duties and what the User group will pay him (in cash or kind) on annual basis for his services. (A sample contract Annex-16</w:t>
      </w:r>
      <w:r w:rsidR="009A1892" w:rsidRPr="00720376">
        <w:rPr>
          <w:lang w:val="en-GB"/>
        </w:rPr>
        <w:t xml:space="preserve"> refers</w:t>
      </w:r>
      <w:r w:rsidRPr="00720376">
        <w:rPr>
          <w:lang w:val="en-GB"/>
        </w:rPr>
        <w:t>)</w:t>
      </w:r>
      <w:r w:rsidR="00D87171" w:rsidRPr="00720376">
        <w:rPr>
          <w:lang w:val="en-GB"/>
        </w:rPr>
        <w:t>.</w:t>
      </w:r>
    </w:p>
    <w:p w14:paraId="74EA8DD2" w14:textId="77777777" w:rsidR="007C44BA" w:rsidRPr="00720376" w:rsidRDefault="007C44BA" w:rsidP="00C80EFB">
      <w:pPr>
        <w:numPr>
          <w:ilvl w:val="0"/>
          <w:numId w:val="101"/>
        </w:numPr>
        <w:ind w:left="697" w:hanging="357"/>
        <w:rPr>
          <w:lang w:val="en-GB"/>
        </w:rPr>
      </w:pPr>
      <w:r w:rsidRPr="00720376">
        <w:rPr>
          <w:lang w:val="en-GB"/>
        </w:rPr>
        <w:t>Fixing user charges and establish O&amp;M Fund. It is expected that 1</w:t>
      </w:r>
      <w:r w:rsidR="009A1892" w:rsidRPr="00720376">
        <w:rPr>
          <w:lang w:val="en-GB"/>
        </w:rPr>
        <w:t>,</w:t>
      </w:r>
      <w:r w:rsidRPr="00720376">
        <w:rPr>
          <w:lang w:val="en-GB"/>
        </w:rPr>
        <w:t>500 Afgani per family per year</w:t>
      </w:r>
      <w:r w:rsidRPr="00720376">
        <w:rPr>
          <w:rStyle w:val="FootnoteReference"/>
          <w:lang w:val="en-GB"/>
        </w:rPr>
        <w:footnoteReference w:id="26"/>
      </w:r>
      <w:r w:rsidRPr="00720376">
        <w:rPr>
          <w:lang w:val="en-GB"/>
        </w:rPr>
        <w:t xml:space="preserve"> will be adequate to take care of minor and major handpump repairs.</w:t>
      </w:r>
    </w:p>
    <w:p w14:paraId="654F9744" w14:textId="77777777" w:rsidR="007C44BA" w:rsidRPr="00720376" w:rsidRDefault="007C44BA" w:rsidP="00C80EFB">
      <w:pPr>
        <w:numPr>
          <w:ilvl w:val="0"/>
          <w:numId w:val="101"/>
        </w:numPr>
        <w:ind w:left="697" w:hanging="357"/>
        <w:rPr>
          <w:lang w:val="en-GB"/>
        </w:rPr>
      </w:pPr>
      <w:r w:rsidRPr="00720376">
        <w:rPr>
          <w:lang w:val="en-GB"/>
        </w:rPr>
        <w:t xml:space="preserve">Stocking fast moving spare parts. </w:t>
      </w:r>
    </w:p>
    <w:p w14:paraId="396AEDC9" w14:textId="77777777" w:rsidR="007C44BA" w:rsidRPr="00720376" w:rsidRDefault="007C44BA" w:rsidP="00C80EFB">
      <w:pPr>
        <w:numPr>
          <w:ilvl w:val="0"/>
          <w:numId w:val="101"/>
        </w:numPr>
        <w:ind w:left="697" w:hanging="357"/>
        <w:rPr>
          <w:lang w:val="en-GB"/>
        </w:rPr>
      </w:pPr>
      <w:r w:rsidRPr="00720376">
        <w:rPr>
          <w:lang w:val="en-GB"/>
        </w:rPr>
        <w:t>Maintain accounts and other ledgers as required.</w:t>
      </w:r>
    </w:p>
    <w:p w14:paraId="563108F1" w14:textId="77777777" w:rsidR="007C44BA" w:rsidRPr="00720376" w:rsidRDefault="007C44BA" w:rsidP="00C80EFB">
      <w:pPr>
        <w:numPr>
          <w:ilvl w:val="0"/>
          <w:numId w:val="101"/>
        </w:numPr>
        <w:ind w:left="697" w:hanging="357"/>
        <w:rPr>
          <w:lang w:val="en-GB"/>
        </w:rPr>
      </w:pPr>
      <w:r w:rsidRPr="00720376">
        <w:rPr>
          <w:lang w:val="en-GB"/>
        </w:rPr>
        <w:t>Periodically, inform the community about progress and expenditure details.</w:t>
      </w:r>
    </w:p>
    <w:p w14:paraId="3230E5FC" w14:textId="77777777" w:rsidR="007C44BA" w:rsidRPr="00720376" w:rsidRDefault="007C44BA" w:rsidP="00C80EFB">
      <w:pPr>
        <w:numPr>
          <w:ilvl w:val="0"/>
          <w:numId w:val="101"/>
        </w:numPr>
        <w:ind w:left="697" w:hanging="357"/>
        <w:rPr>
          <w:lang w:val="en-GB"/>
        </w:rPr>
      </w:pPr>
      <w:r w:rsidRPr="00720376">
        <w:rPr>
          <w:lang w:val="en-GB"/>
        </w:rPr>
        <w:t xml:space="preserve">Managing O&amp;M of all water facilities in the village including schools within the village through a pump mechanic trained by </w:t>
      </w:r>
      <w:r w:rsidR="008F5E91" w:rsidRPr="00720376">
        <w:rPr>
          <w:lang w:val="en-GB"/>
        </w:rPr>
        <w:t>RuWatSIP</w:t>
      </w:r>
      <w:r w:rsidRPr="00720376">
        <w:rPr>
          <w:lang w:val="en-GB"/>
        </w:rPr>
        <w:t>.</w:t>
      </w:r>
    </w:p>
    <w:p w14:paraId="18F3C59F" w14:textId="77777777" w:rsidR="007C44BA" w:rsidRPr="00720376" w:rsidRDefault="007C44BA" w:rsidP="001727AB">
      <w:pPr>
        <w:pStyle w:val="Heading3"/>
        <w:rPr>
          <w:lang w:val="en-GB" w:eastAsia="en-GB"/>
        </w:rPr>
      </w:pPr>
      <w:bookmarkStart w:id="211" w:name="_Toc273091370"/>
      <w:r w:rsidRPr="00720376">
        <w:rPr>
          <w:lang w:val="en-GB" w:eastAsia="en-GB"/>
        </w:rPr>
        <w:t>2.2</w:t>
      </w:r>
      <w:r w:rsidRPr="00720376">
        <w:rPr>
          <w:lang w:val="en-GB" w:eastAsia="en-GB"/>
        </w:rPr>
        <w:tab/>
        <w:t>Hand Pump Caretaker</w:t>
      </w:r>
      <w:bookmarkEnd w:id="211"/>
    </w:p>
    <w:p w14:paraId="5AF12CC4" w14:textId="77777777" w:rsidR="007C44BA" w:rsidRPr="00720376" w:rsidRDefault="007C44BA" w:rsidP="007C44BA">
      <w:pPr>
        <w:rPr>
          <w:lang w:val="en-GB" w:eastAsia="en-GB"/>
        </w:rPr>
      </w:pPr>
      <w:r w:rsidRPr="00720376">
        <w:rPr>
          <w:lang w:val="en-GB" w:eastAsia="en-GB"/>
        </w:rPr>
        <w:lastRenderedPageBreak/>
        <w:t>Each caretaker/elder of the hand pump has the following responsibilities regarding the maintenance and repairing of the hand pump.</w:t>
      </w:r>
    </w:p>
    <w:p w14:paraId="714F4A65" w14:textId="77777777" w:rsidR="007C44BA" w:rsidRPr="00720376" w:rsidRDefault="007C44BA" w:rsidP="00C80EFB">
      <w:pPr>
        <w:numPr>
          <w:ilvl w:val="0"/>
          <w:numId w:val="107"/>
        </w:numPr>
        <w:rPr>
          <w:lang w:val="en-GB" w:eastAsia="en-GB"/>
        </w:rPr>
      </w:pPr>
      <w:r w:rsidRPr="00720376">
        <w:rPr>
          <w:lang w:val="en-GB" w:eastAsia="en-GB"/>
        </w:rPr>
        <w:t>Undertake the preventative maintenance of the pump</w:t>
      </w:r>
    </w:p>
    <w:p w14:paraId="09E5F3D0" w14:textId="77777777" w:rsidR="007C44BA" w:rsidRPr="00720376" w:rsidRDefault="007C44BA" w:rsidP="00C80EFB">
      <w:pPr>
        <w:numPr>
          <w:ilvl w:val="0"/>
          <w:numId w:val="107"/>
        </w:numPr>
        <w:rPr>
          <w:lang w:val="en-GB" w:eastAsia="en-GB"/>
        </w:rPr>
      </w:pPr>
      <w:r w:rsidRPr="00720376">
        <w:rPr>
          <w:lang w:val="en-GB" w:eastAsia="en-GB"/>
        </w:rPr>
        <w:t>Ensure that user groups keep the platform clean</w:t>
      </w:r>
    </w:p>
    <w:p w14:paraId="55C7346C" w14:textId="77777777" w:rsidR="007C44BA" w:rsidRPr="00720376" w:rsidRDefault="007C44BA" w:rsidP="00C80EFB">
      <w:pPr>
        <w:numPr>
          <w:ilvl w:val="0"/>
          <w:numId w:val="107"/>
        </w:numPr>
        <w:rPr>
          <w:lang w:val="en-GB" w:eastAsia="en-GB"/>
        </w:rPr>
      </w:pPr>
      <w:r w:rsidRPr="00720376">
        <w:rPr>
          <w:lang w:val="en-GB" w:eastAsia="en-GB"/>
        </w:rPr>
        <w:t>Inform the community representatives and the mechanic regarding repairing needs of the hand pump.</w:t>
      </w:r>
    </w:p>
    <w:p w14:paraId="56330679" w14:textId="77777777" w:rsidR="007C44BA" w:rsidRPr="00720376" w:rsidRDefault="007C44BA" w:rsidP="00C80EFB">
      <w:pPr>
        <w:numPr>
          <w:ilvl w:val="0"/>
          <w:numId w:val="107"/>
        </w:numPr>
        <w:rPr>
          <w:lang w:val="en-GB" w:eastAsia="en-GB"/>
        </w:rPr>
      </w:pPr>
      <w:r w:rsidRPr="00720376">
        <w:rPr>
          <w:lang w:val="en-GB" w:eastAsia="en-GB"/>
        </w:rPr>
        <w:t>Assist the hand pump when repairing the pump</w:t>
      </w:r>
    </w:p>
    <w:p w14:paraId="7E8C37BB" w14:textId="77777777" w:rsidR="007C44BA" w:rsidRPr="00720376" w:rsidRDefault="007C44BA" w:rsidP="00C80EFB">
      <w:pPr>
        <w:numPr>
          <w:ilvl w:val="0"/>
          <w:numId w:val="107"/>
        </w:numPr>
        <w:rPr>
          <w:lang w:val="en-GB" w:eastAsia="en-GB"/>
        </w:rPr>
      </w:pPr>
      <w:r w:rsidRPr="00720376">
        <w:rPr>
          <w:lang w:val="en-GB" w:eastAsia="en-GB"/>
        </w:rPr>
        <w:t>Assist collect the grain/money for the cost of spare parts as well as wages of hand pump mechanic.</w:t>
      </w:r>
    </w:p>
    <w:p w14:paraId="6442F0BA" w14:textId="77777777" w:rsidR="007C44BA" w:rsidRPr="00720376" w:rsidRDefault="007C44BA" w:rsidP="00C80EFB">
      <w:pPr>
        <w:numPr>
          <w:ilvl w:val="0"/>
          <w:numId w:val="107"/>
        </w:numPr>
        <w:rPr>
          <w:lang w:val="en-GB" w:eastAsia="en-GB"/>
        </w:rPr>
      </w:pPr>
      <w:r w:rsidRPr="00720376">
        <w:rPr>
          <w:lang w:val="en-GB" w:eastAsia="en-GB"/>
        </w:rPr>
        <w:t>Act as a motivator to promote health and hygiene practices, proper use of hand pump and sanitation in villages</w:t>
      </w:r>
    </w:p>
    <w:p w14:paraId="7719E9B5" w14:textId="77777777" w:rsidR="007C44BA" w:rsidRPr="00720376" w:rsidRDefault="007C44BA" w:rsidP="007C44BA">
      <w:pPr>
        <w:jc w:val="both"/>
        <w:rPr>
          <w:lang w:val="en-GB" w:eastAsia="en-GB"/>
        </w:rPr>
      </w:pPr>
    </w:p>
    <w:p w14:paraId="3827B24D" w14:textId="77777777" w:rsidR="007C44BA" w:rsidRPr="00720376" w:rsidRDefault="007C44BA" w:rsidP="00D87171">
      <w:pPr>
        <w:jc w:val="both"/>
        <w:rPr>
          <w:lang w:val="en-GB" w:eastAsia="en-GB"/>
        </w:rPr>
      </w:pPr>
      <w:r w:rsidRPr="00720376">
        <w:rPr>
          <w:lang w:val="en-GB" w:eastAsia="en-GB"/>
        </w:rPr>
        <w:t>Criteria for selection of handpump caretaker in the villages are:</w:t>
      </w:r>
    </w:p>
    <w:p w14:paraId="65EFFD07" w14:textId="77777777" w:rsidR="007C44BA" w:rsidRPr="00720376" w:rsidRDefault="007C44BA" w:rsidP="00C80EFB">
      <w:pPr>
        <w:numPr>
          <w:ilvl w:val="0"/>
          <w:numId w:val="105"/>
        </w:numPr>
        <w:jc w:val="both"/>
        <w:rPr>
          <w:lang w:val="en-GB" w:eastAsia="en-GB"/>
        </w:rPr>
      </w:pPr>
      <w:r w:rsidRPr="00720376">
        <w:rPr>
          <w:lang w:val="en-GB" w:eastAsia="en-GB"/>
        </w:rPr>
        <w:t>Should serve the community voluntarily.</w:t>
      </w:r>
    </w:p>
    <w:p w14:paraId="42CAD334" w14:textId="77777777" w:rsidR="007C44BA" w:rsidRPr="00720376" w:rsidRDefault="007C44BA" w:rsidP="00C80EFB">
      <w:pPr>
        <w:numPr>
          <w:ilvl w:val="0"/>
          <w:numId w:val="105"/>
        </w:numPr>
        <w:jc w:val="both"/>
        <w:rPr>
          <w:lang w:val="en-GB" w:eastAsia="en-GB"/>
        </w:rPr>
      </w:pPr>
      <w:r w:rsidRPr="00720376">
        <w:rPr>
          <w:lang w:val="en-GB" w:eastAsia="en-GB"/>
        </w:rPr>
        <w:t>Be a representative (Male/female) of the user groups.</w:t>
      </w:r>
    </w:p>
    <w:p w14:paraId="7A154DAD" w14:textId="77777777" w:rsidR="007C44BA" w:rsidRPr="00720376" w:rsidRDefault="007C44BA" w:rsidP="00C80EFB">
      <w:pPr>
        <w:numPr>
          <w:ilvl w:val="0"/>
          <w:numId w:val="105"/>
        </w:numPr>
        <w:jc w:val="both"/>
        <w:rPr>
          <w:lang w:val="en-GB" w:eastAsia="en-GB"/>
        </w:rPr>
      </w:pPr>
      <w:r w:rsidRPr="00720376">
        <w:rPr>
          <w:lang w:val="en-GB" w:eastAsia="en-GB"/>
        </w:rPr>
        <w:t xml:space="preserve">Should have leadership capabilities. </w:t>
      </w:r>
    </w:p>
    <w:p w14:paraId="1E51D33F" w14:textId="77777777" w:rsidR="007C44BA" w:rsidRPr="00720376" w:rsidRDefault="007C44BA" w:rsidP="00C80EFB">
      <w:pPr>
        <w:numPr>
          <w:ilvl w:val="0"/>
          <w:numId w:val="105"/>
        </w:numPr>
        <w:jc w:val="both"/>
        <w:rPr>
          <w:lang w:val="en-GB" w:eastAsia="en-GB"/>
        </w:rPr>
      </w:pPr>
      <w:r w:rsidRPr="00720376">
        <w:rPr>
          <w:lang w:val="en-GB" w:eastAsia="en-GB"/>
        </w:rPr>
        <w:t>Should have ability to read and write.</w:t>
      </w:r>
    </w:p>
    <w:p w14:paraId="4421D2DB" w14:textId="77777777" w:rsidR="007C44BA" w:rsidRPr="00720376" w:rsidRDefault="007C44BA" w:rsidP="00C80EFB">
      <w:pPr>
        <w:numPr>
          <w:ilvl w:val="0"/>
          <w:numId w:val="105"/>
        </w:numPr>
        <w:jc w:val="both"/>
        <w:rPr>
          <w:lang w:val="en-GB" w:eastAsia="en-GB"/>
        </w:rPr>
      </w:pPr>
      <w:r w:rsidRPr="00720376">
        <w:rPr>
          <w:lang w:val="en-GB" w:eastAsia="en-GB"/>
        </w:rPr>
        <w:t>Should be accessible, via greed linkages, to female users.</w:t>
      </w:r>
    </w:p>
    <w:p w14:paraId="60A2F386" w14:textId="77777777" w:rsidR="007C44BA" w:rsidRPr="00720376" w:rsidRDefault="007C44BA" w:rsidP="007C44BA">
      <w:pPr>
        <w:pStyle w:val="Heading3"/>
        <w:rPr>
          <w:lang w:val="en-GB"/>
        </w:rPr>
      </w:pPr>
      <w:bookmarkStart w:id="212" w:name="_Toc273091371"/>
      <w:r w:rsidRPr="00720376">
        <w:rPr>
          <w:lang w:val="en-GB"/>
        </w:rPr>
        <w:t>2.3</w:t>
      </w:r>
      <w:r w:rsidRPr="00720376">
        <w:rPr>
          <w:lang w:val="en-GB"/>
        </w:rPr>
        <w:tab/>
        <w:t>Handpump Mechanic</w:t>
      </w:r>
      <w:bookmarkEnd w:id="212"/>
      <w:r w:rsidRPr="00720376">
        <w:rPr>
          <w:lang w:val="en-GB"/>
        </w:rPr>
        <w:t xml:space="preserve"> </w:t>
      </w:r>
    </w:p>
    <w:p w14:paraId="66653EF5" w14:textId="77777777" w:rsidR="007C44BA" w:rsidRPr="00720376" w:rsidRDefault="007C44BA" w:rsidP="007C44BA">
      <w:pPr>
        <w:rPr>
          <w:lang w:val="en-GB"/>
        </w:rPr>
      </w:pPr>
      <w:r w:rsidRPr="00720376">
        <w:rPr>
          <w:lang w:val="en-GB"/>
        </w:rPr>
        <w:t xml:space="preserve">He/she will be an entrepreneur trained by </w:t>
      </w:r>
      <w:r w:rsidR="008F5E91" w:rsidRPr="00720376">
        <w:rPr>
          <w:lang w:val="en-GB"/>
        </w:rPr>
        <w:t>RuWatSIP</w:t>
      </w:r>
      <w:r w:rsidRPr="00720376">
        <w:rPr>
          <w:lang w:val="en-GB"/>
        </w:rPr>
        <w:t xml:space="preserve"> and will look after 100-150 handpumps. He will be provided with a set of tools. CDC/WSUG/ will enter into a contract with the handpump mechanic for maintenance of all village community handpumps including the handpump in the village school. The payment for </w:t>
      </w:r>
      <w:r w:rsidR="00D87171" w:rsidRPr="00720376">
        <w:rPr>
          <w:lang w:val="en-GB"/>
        </w:rPr>
        <w:t>labour</w:t>
      </w:r>
      <w:r w:rsidRPr="00720376">
        <w:rPr>
          <w:lang w:val="en-GB"/>
        </w:rPr>
        <w:t xml:space="preserve"> charges and spare parts costs will be made by CDC/WSUG. The functions of the handpump mechanic will include the following.</w:t>
      </w:r>
    </w:p>
    <w:p w14:paraId="552D30B1" w14:textId="77777777" w:rsidR="007C44BA" w:rsidRPr="00720376" w:rsidRDefault="007C44BA" w:rsidP="00C80EFB">
      <w:pPr>
        <w:numPr>
          <w:ilvl w:val="0"/>
          <w:numId w:val="102"/>
        </w:numPr>
        <w:ind w:left="697" w:hanging="357"/>
        <w:rPr>
          <w:lang w:val="en-GB"/>
        </w:rPr>
      </w:pPr>
      <w:r w:rsidRPr="00720376">
        <w:rPr>
          <w:lang w:val="en-GB"/>
        </w:rPr>
        <w:t>Visit each handpump at least once every quarter.</w:t>
      </w:r>
    </w:p>
    <w:p w14:paraId="41B1E186" w14:textId="77777777" w:rsidR="007C44BA" w:rsidRPr="00720376" w:rsidRDefault="007C44BA" w:rsidP="00C80EFB">
      <w:pPr>
        <w:numPr>
          <w:ilvl w:val="0"/>
          <w:numId w:val="102"/>
        </w:numPr>
        <w:ind w:left="697" w:hanging="357"/>
        <w:rPr>
          <w:lang w:val="en-GB"/>
        </w:rPr>
      </w:pPr>
      <w:r w:rsidRPr="00720376">
        <w:rPr>
          <w:lang w:val="en-GB"/>
        </w:rPr>
        <w:t>Cary out preventive maintenance to avoid breakdown.</w:t>
      </w:r>
    </w:p>
    <w:p w14:paraId="6025A8BF" w14:textId="77777777" w:rsidR="007C44BA" w:rsidRPr="00720376" w:rsidRDefault="007C44BA" w:rsidP="00C80EFB">
      <w:pPr>
        <w:numPr>
          <w:ilvl w:val="0"/>
          <w:numId w:val="102"/>
        </w:numPr>
        <w:ind w:left="697" w:hanging="357"/>
        <w:rPr>
          <w:lang w:val="en-GB"/>
        </w:rPr>
      </w:pPr>
      <w:r w:rsidRPr="00720376">
        <w:rPr>
          <w:lang w:val="en-GB"/>
        </w:rPr>
        <w:t>Repair pump with help from caretaker.</w:t>
      </w:r>
    </w:p>
    <w:p w14:paraId="1FC783C7" w14:textId="77777777" w:rsidR="007C44BA" w:rsidRPr="00720376" w:rsidRDefault="007C44BA" w:rsidP="00C80EFB">
      <w:pPr>
        <w:numPr>
          <w:ilvl w:val="0"/>
          <w:numId w:val="102"/>
        </w:numPr>
        <w:ind w:left="697" w:hanging="357"/>
        <w:rPr>
          <w:lang w:val="en-GB"/>
        </w:rPr>
      </w:pPr>
      <w:r w:rsidRPr="00720376">
        <w:rPr>
          <w:lang w:val="en-GB"/>
        </w:rPr>
        <w:t>Purchase spare parts from an approved spare parts shop if CDC/WSUG so desire on actual payment basis.</w:t>
      </w:r>
    </w:p>
    <w:p w14:paraId="44171B58" w14:textId="77777777" w:rsidR="007C44BA" w:rsidRPr="00720376" w:rsidRDefault="007C44BA" w:rsidP="00C80EFB">
      <w:pPr>
        <w:numPr>
          <w:ilvl w:val="0"/>
          <w:numId w:val="102"/>
        </w:numPr>
        <w:ind w:left="697" w:hanging="357"/>
        <w:rPr>
          <w:lang w:val="en-GB"/>
        </w:rPr>
      </w:pPr>
      <w:r w:rsidRPr="00720376">
        <w:rPr>
          <w:lang w:val="en-GB"/>
        </w:rPr>
        <w:t>Get the signature of the pump caretaker in his/her logbook during the visits of the water source.</w:t>
      </w:r>
    </w:p>
    <w:p w14:paraId="4580E5B2" w14:textId="77777777" w:rsidR="007C44BA" w:rsidRPr="00720376" w:rsidRDefault="007C44BA" w:rsidP="007C44BA">
      <w:pPr>
        <w:rPr>
          <w:lang w:val="en-GB"/>
        </w:rPr>
      </w:pPr>
    </w:p>
    <w:p w14:paraId="7CF8B8A0" w14:textId="77777777" w:rsidR="007C44BA" w:rsidRPr="00720376" w:rsidRDefault="007C44BA" w:rsidP="007D514E">
      <w:pPr>
        <w:rPr>
          <w:lang w:val="en-GB" w:eastAsia="en-GB"/>
        </w:rPr>
      </w:pPr>
      <w:r w:rsidRPr="00720376">
        <w:rPr>
          <w:bCs/>
          <w:lang w:val="en-GB" w:eastAsia="en-GB"/>
        </w:rPr>
        <w:t>Criteria for selection of hand pump mechanic</w:t>
      </w:r>
      <w:r w:rsidRPr="00720376">
        <w:rPr>
          <w:lang w:val="en-GB" w:eastAsia="en-GB"/>
        </w:rPr>
        <w:t>:</w:t>
      </w:r>
    </w:p>
    <w:p w14:paraId="6CCFBF98" w14:textId="77777777" w:rsidR="007C44BA" w:rsidRPr="00720376" w:rsidRDefault="007C44BA" w:rsidP="00C80EFB">
      <w:pPr>
        <w:numPr>
          <w:ilvl w:val="0"/>
          <w:numId w:val="106"/>
        </w:numPr>
        <w:rPr>
          <w:lang w:val="en-GB" w:eastAsia="en-GB"/>
        </w:rPr>
      </w:pPr>
      <w:r w:rsidRPr="00720376">
        <w:rPr>
          <w:lang w:val="en-GB" w:eastAsia="en-GB"/>
        </w:rPr>
        <w:t>Preferably to be introduced by the representatives of the user groups.</w:t>
      </w:r>
    </w:p>
    <w:p w14:paraId="78F61297" w14:textId="77777777" w:rsidR="007C44BA" w:rsidRPr="00720376" w:rsidRDefault="007C44BA" w:rsidP="00C80EFB">
      <w:pPr>
        <w:numPr>
          <w:ilvl w:val="0"/>
          <w:numId w:val="106"/>
        </w:numPr>
        <w:rPr>
          <w:lang w:val="en-GB" w:eastAsia="en-GB"/>
        </w:rPr>
      </w:pPr>
      <w:r w:rsidRPr="00720376">
        <w:rPr>
          <w:lang w:val="en-GB" w:eastAsia="en-GB"/>
        </w:rPr>
        <w:t>Be a permanent resident of the area</w:t>
      </w:r>
    </w:p>
    <w:p w14:paraId="13342C1C" w14:textId="77777777" w:rsidR="007C44BA" w:rsidRPr="00720376" w:rsidRDefault="007C44BA" w:rsidP="00C80EFB">
      <w:pPr>
        <w:numPr>
          <w:ilvl w:val="0"/>
          <w:numId w:val="106"/>
        </w:numPr>
        <w:jc w:val="both"/>
        <w:rPr>
          <w:lang w:val="en-GB" w:eastAsia="en-GB"/>
        </w:rPr>
      </w:pPr>
      <w:r w:rsidRPr="00720376">
        <w:rPr>
          <w:lang w:val="en-GB" w:eastAsia="en-GB"/>
        </w:rPr>
        <w:t>Committed to serve that community.</w:t>
      </w:r>
    </w:p>
    <w:p w14:paraId="538CEE62" w14:textId="77777777" w:rsidR="007C44BA" w:rsidRPr="00720376" w:rsidRDefault="007C44BA" w:rsidP="00C80EFB">
      <w:pPr>
        <w:numPr>
          <w:ilvl w:val="0"/>
          <w:numId w:val="106"/>
        </w:numPr>
        <w:jc w:val="both"/>
        <w:rPr>
          <w:b/>
          <w:lang w:val="en-GB" w:eastAsia="en-GB"/>
        </w:rPr>
      </w:pPr>
      <w:r w:rsidRPr="00720376">
        <w:rPr>
          <w:lang w:val="en-GB" w:eastAsia="en-GB"/>
        </w:rPr>
        <w:t>Should have the confidence of the community.</w:t>
      </w:r>
    </w:p>
    <w:p w14:paraId="60A218FD" w14:textId="77777777" w:rsidR="007C44BA" w:rsidRPr="00720376" w:rsidRDefault="007C44BA" w:rsidP="00C80EFB">
      <w:pPr>
        <w:numPr>
          <w:ilvl w:val="0"/>
          <w:numId w:val="106"/>
        </w:numPr>
        <w:rPr>
          <w:lang w:val="en-GB" w:eastAsia="en-GB"/>
        </w:rPr>
      </w:pPr>
      <w:r w:rsidRPr="00720376">
        <w:rPr>
          <w:lang w:val="en-GB" w:eastAsia="en-GB"/>
        </w:rPr>
        <w:t>Preferably be literate.</w:t>
      </w:r>
    </w:p>
    <w:p w14:paraId="45A5979F" w14:textId="77777777" w:rsidR="007C44BA" w:rsidRPr="00720376" w:rsidRDefault="007C44BA" w:rsidP="00C80EFB">
      <w:pPr>
        <w:numPr>
          <w:ilvl w:val="0"/>
          <w:numId w:val="106"/>
        </w:numPr>
        <w:rPr>
          <w:lang w:val="en-GB" w:eastAsia="en-GB"/>
        </w:rPr>
      </w:pPr>
      <w:r w:rsidRPr="00720376">
        <w:rPr>
          <w:lang w:val="en-GB" w:eastAsia="en-GB"/>
        </w:rPr>
        <w:t>The hand pump mechanic preferably should have a relevant background such as a blacksmith or bicycle mechanic</w:t>
      </w:r>
    </w:p>
    <w:p w14:paraId="7CB6964F" w14:textId="77777777" w:rsidR="007C44BA" w:rsidRPr="00720376" w:rsidRDefault="007C44BA" w:rsidP="00C80EFB">
      <w:pPr>
        <w:numPr>
          <w:ilvl w:val="0"/>
          <w:numId w:val="106"/>
        </w:numPr>
        <w:rPr>
          <w:lang w:val="en-GB" w:eastAsia="en-GB"/>
        </w:rPr>
      </w:pPr>
      <w:r w:rsidRPr="00720376">
        <w:rPr>
          <w:lang w:val="en-GB" w:eastAsia="en-GB"/>
        </w:rPr>
        <w:t>Should have mechanical knowledge, ability and interest.</w:t>
      </w:r>
    </w:p>
    <w:p w14:paraId="03B155F4" w14:textId="77777777" w:rsidR="007C44BA" w:rsidRPr="00720376" w:rsidRDefault="007C44BA" w:rsidP="007C44BA">
      <w:pPr>
        <w:pStyle w:val="Heading3"/>
        <w:rPr>
          <w:lang w:val="en-GB" w:eastAsia="en-GB"/>
        </w:rPr>
      </w:pPr>
      <w:bookmarkStart w:id="213" w:name="_Toc273091372"/>
      <w:r w:rsidRPr="00720376">
        <w:rPr>
          <w:lang w:val="en-GB" w:eastAsia="en-GB"/>
        </w:rPr>
        <w:t>2.4</w:t>
      </w:r>
      <w:r w:rsidRPr="00720376">
        <w:rPr>
          <w:lang w:val="en-GB" w:eastAsia="en-GB"/>
        </w:rPr>
        <w:tab/>
        <w:t>Valve Man</w:t>
      </w:r>
      <w:bookmarkEnd w:id="213"/>
    </w:p>
    <w:p w14:paraId="453B31DB" w14:textId="77777777" w:rsidR="007C44BA" w:rsidRPr="00720376" w:rsidRDefault="007C44BA" w:rsidP="007C44BA">
      <w:pPr>
        <w:rPr>
          <w:lang w:val="en-GB"/>
        </w:rPr>
      </w:pPr>
      <w:r w:rsidRPr="00720376">
        <w:rPr>
          <w:lang w:val="en-GB"/>
        </w:rPr>
        <w:t>For each pipe scheme one or more Valvemen will be selected to maintain and operate the system in the same manner as handpump mechanics.</w:t>
      </w:r>
    </w:p>
    <w:p w14:paraId="0AF46B97" w14:textId="77777777" w:rsidR="007C44BA" w:rsidRPr="00720376" w:rsidRDefault="007C44BA" w:rsidP="007C44BA">
      <w:pPr>
        <w:rPr>
          <w:lang w:val="en-GB"/>
        </w:rPr>
      </w:pPr>
    </w:p>
    <w:p w14:paraId="5DD028D7" w14:textId="77777777" w:rsidR="007C44BA" w:rsidRPr="00720376" w:rsidRDefault="007C44BA" w:rsidP="007C44BA">
      <w:pPr>
        <w:rPr>
          <w:lang w:val="en-GB"/>
        </w:rPr>
      </w:pPr>
      <w:r w:rsidRPr="00720376">
        <w:rPr>
          <w:lang w:val="en-GB"/>
        </w:rPr>
        <w:lastRenderedPageBreak/>
        <w:t xml:space="preserve">The valve man will receive technical training, and be equipped with the necessary tools for his work. Owing to the complicated nature of his task he should work as a paid skilled </w:t>
      </w:r>
      <w:r w:rsidR="007D514E" w:rsidRPr="00720376">
        <w:rPr>
          <w:lang w:val="en-GB"/>
        </w:rPr>
        <w:t>labour</w:t>
      </w:r>
      <w:r w:rsidRPr="00720376">
        <w:rPr>
          <w:lang w:val="en-GB"/>
        </w:rPr>
        <w:t xml:space="preserve"> during the implementation of </w:t>
      </w:r>
      <w:r w:rsidR="00604971" w:rsidRPr="00720376">
        <w:rPr>
          <w:lang w:val="en-GB"/>
        </w:rPr>
        <w:t>the project</w:t>
      </w:r>
      <w:r w:rsidRPr="00720376">
        <w:rPr>
          <w:lang w:val="en-GB"/>
        </w:rPr>
        <w:t xml:space="preserve"> and receives on-the job training.</w:t>
      </w:r>
    </w:p>
    <w:p w14:paraId="15BBA7A9" w14:textId="77777777" w:rsidR="007C44BA" w:rsidRPr="00720376" w:rsidRDefault="007C44BA" w:rsidP="007C44BA">
      <w:pPr>
        <w:pStyle w:val="Heading3"/>
        <w:rPr>
          <w:lang w:val="en-GB"/>
        </w:rPr>
      </w:pPr>
      <w:bookmarkStart w:id="214" w:name="_Toc273091373"/>
      <w:r w:rsidRPr="00720376">
        <w:rPr>
          <w:lang w:val="en-GB"/>
        </w:rPr>
        <w:t>2.5</w:t>
      </w:r>
      <w:r w:rsidRPr="00720376">
        <w:rPr>
          <w:lang w:val="en-GB"/>
        </w:rPr>
        <w:tab/>
        <w:t>Spare Parts Shop</w:t>
      </w:r>
      <w:bookmarkEnd w:id="214"/>
    </w:p>
    <w:p w14:paraId="5B1BB2EB" w14:textId="77777777" w:rsidR="007C44BA" w:rsidRPr="00720376" w:rsidRDefault="007C44BA" w:rsidP="007C44BA">
      <w:pPr>
        <w:rPr>
          <w:lang w:val="en-GB"/>
        </w:rPr>
      </w:pPr>
      <w:r w:rsidRPr="00720376">
        <w:rPr>
          <w:lang w:val="en-GB"/>
        </w:rPr>
        <w:t xml:space="preserve">The spare parts shop will provide quality spare parts to CDC/WSUG on payment basis. </w:t>
      </w:r>
      <w:r w:rsidR="00604971" w:rsidRPr="00720376">
        <w:rPr>
          <w:lang w:val="en-GB"/>
        </w:rPr>
        <w:t>The project</w:t>
      </w:r>
      <w:r w:rsidRPr="00720376">
        <w:rPr>
          <w:lang w:val="en-GB"/>
        </w:rPr>
        <w:t xml:space="preserve"> will train some mechanics attached to the shop who could also offer installation and maintenance services to CDC/WSUG and private households (HHs). RRD will work with spare parts shop to ensure that spare parts are of good quality and prices are reasonable.</w:t>
      </w:r>
    </w:p>
    <w:p w14:paraId="50ABC7DF" w14:textId="77777777" w:rsidR="007C44BA" w:rsidRPr="00720376" w:rsidRDefault="007C44BA" w:rsidP="007C44BA">
      <w:pPr>
        <w:pStyle w:val="Heading3"/>
        <w:rPr>
          <w:lang w:val="en-GB"/>
        </w:rPr>
      </w:pPr>
      <w:bookmarkStart w:id="215" w:name="_Toc273091374"/>
      <w:r w:rsidRPr="00720376">
        <w:rPr>
          <w:lang w:val="en-GB"/>
        </w:rPr>
        <w:t>2.6</w:t>
      </w:r>
      <w:r w:rsidRPr="00720376">
        <w:rPr>
          <w:lang w:val="en-GB"/>
        </w:rPr>
        <w:tab/>
        <w:t>Regional Technical Support Unit (RTSU)</w:t>
      </w:r>
      <w:bookmarkEnd w:id="215"/>
    </w:p>
    <w:p w14:paraId="691FA26E" w14:textId="77777777" w:rsidR="007C44BA" w:rsidRPr="00720376" w:rsidRDefault="007C44BA" w:rsidP="007C44BA">
      <w:pPr>
        <w:rPr>
          <w:lang w:val="en-GB"/>
        </w:rPr>
      </w:pPr>
      <w:r w:rsidRPr="00720376">
        <w:rPr>
          <w:lang w:val="en-GB"/>
        </w:rPr>
        <w:t xml:space="preserve">Regional Technical Support Unit (RTSU) with assistance of Provincial RRD will monitor hand pump maintenance. They visit each Handpump Mechanic every three months to discuss and assist in resolving problems at individual water points. They also inspect the water points on a routine basis. </w:t>
      </w:r>
    </w:p>
    <w:p w14:paraId="7DA74FCA" w14:textId="77777777" w:rsidR="007C44BA" w:rsidRPr="00720376" w:rsidRDefault="007C44BA" w:rsidP="007C44BA">
      <w:pPr>
        <w:rPr>
          <w:lang w:val="en-GB"/>
        </w:rPr>
      </w:pPr>
    </w:p>
    <w:p w14:paraId="16AD05ED" w14:textId="77777777" w:rsidR="007C44BA" w:rsidRPr="00720376" w:rsidRDefault="007C44BA" w:rsidP="007C44BA">
      <w:pPr>
        <w:rPr>
          <w:lang w:val="en-GB"/>
        </w:rPr>
      </w:pPr>
      <w:r w:rsidRPr="00720376">
        <w:rPr>
          <w:lang w:val="en-GB"/>
        </w:rPr>
        <w:t xml:space="preserve">Their role is to: </w:t>
      </w:r>
    </w:p>
    <w:p w14:paraId="06C90D39" w14:textId="77777777" w:rsidR="007C44BA" w:rsidRPr="00720376" w:rsidRDefault="007C44BA" w:rsidP="00C80EFB">
      <w:pPr>
        <w:numPr>
          <w:ilvl w:val="0"/>
          <w:numId w:val="104"/>
        </w:numPr>
        <w:ind w:left="697" w:hanging="357"/>
        <w:rPr>
          <w:lang w:val="en-GB"/>
        </w:rPr>
      </w:pPr>
      <w:r w:rsidRPr="00720376">
        <w:rPr>
          <w:lang w:val="en-GB"/>
        </w:rPr>
        <w:t>Assess the functioning of the maintenance arrangement including the performance of the hand pump mechanic and the spare parts distribution. If the team observes a problem such as non-payment of repairs and spare parts by user groups, the mechanic is performing poorly and lacking in skill or unavailability of spare parts, the team must take steps to rectify the situation</w:t>
      </w:r>
    </w:p>
    <w:p w14:paraId="6A0CF90E" w14:textId="77777777" w:rsidR="007C44BA" w:rsidRPr="00720376" w:rsidRDefault="007C44BA" w:rsidP="00C80EFB">
      <w:pPr>
        <w:numPr>
          <w:ilvl w:val="0"/>
          <w:numId w:val="104"/>
        </w:numPr>
        <w:ind w:left="697" w:hanging="357"/>
        <w:rPr>
          <w:lang w:val="en-GB"/>
        </w:rPr>
      </w:pPr>
      <w:r w:rsidRPr="00720376">
        <w:rPr>
          <w:lang w:val="en-GB"/>
        </w:rPr>
        <w:t>Assist on conflict resolution between different actors at the village level, handpump mechanic and spare parts shop.</w:t>
      </w:r>
    </w:p>
    <w:p w14:paraId="0EBB7484" w14:textId="77777777" w:rsidR="007C44BA" w:rsidRPr="00720376" w:rsidRDefault="007C44BA" w:rsidP="00C80EFB">
      <w:pPr>
        <w:numPr>
          <w:ilvl w:val="0"/>
          <w:numId w:val="104"/>
        </w:numPr>
        <w:ind w:left="697" w:hanging="357"/>
        <w:rPr>
          <w:lang w:val="en-GB"/>
        </w:rPr>
      </w:pPr>
      <w:r w:rsidRPr="00720376">
        <w:rPr>
          <w:lang w:val="en-GB"/>
        </w:rPr>
        <w:t>Monitor the performance of the hand pump and well for technical weaknesses.</w:t>
      </w:r>
    </w:p>
    <w:p w14:paraId="4871AB0B" w14:textId="77777777" w:rsidR="007C44BA" w:rsidRPr="00720376" w:rsidRDefault="007C44BA" w:rsidP="00C80EFB">
      <w:pPr>
        <w:numPr>
          <w:ilvl w:val="0"/>
          <w:numId w:val="104"/>
        </w:numPr>
        <w:ind w:left="697" w:hanging="357"/>
        <w:rPr>
          <w:lang w:val="en-GB"/>
        </w:rPr>
      </w:pPr>
      <w:r w:rsidRPr="00720376">
        <w:rPr>
          <w:lang w:val="en-GB"/>
        </w:rPr>
        <w:t>Collect the information recorded by the hand pump mechanic on repairs, maintenance and spare parts used.</w:t>
      </w:r>
    </w:p>
    <w:p w14:paraId="4BBB9C96" w14:textId="77777777" w:rsidR="007C44BA" w:rsidRPr="00720376" w:rsidRDefault="007C44BA" w:rsidP="00C80EFB">
      <w:pPr>
        <w:numPr>
          <w:ilvl w:val="0"/>
          <w:numId w:val="104"/>
        </w:numPr>
        <w:ind w:left="697" w:hanging="357"/>
        <w:rPr>
          <w:lang w:val="en-GB"/>
        </w:rPr>
      </w:pPr>
      <w:r w:rsidRPr="00720376">
        <w:rPr>
          <w:lang w:val="en-GB"/>
        </w:rPr>
        <w:t>If necessary the team will chlorinate wells.</w:t>
      </w:r>
    </w:p>
    <w:p w14:paraId="77730D4A" w14:textId="77777777" w:rsidR="007C44BA" w:rsidRPr="00720376" w:rsidRDefault="007C44BA" w:rsidP="00C80EFB">
      <w:pPr>
        <w:numPr>
          <w:ilvl w:val="0"/>
          <w:numId w:val="104"/>
        </w:numPr>
        <w:ind w:left="697" w:hanging="357"/>
        <w:rPr>
          <w:lang w:val="en-GB"/>
        </w:rPr>
      </w:pPr>
      <w:r w:rsidRPr="00720376">
        <w:rPr>
          <w:lang w:val="en-GB"/>
        </w:rPr>
        <w:t>If a handpump mechanic leaves or needs replacing the team help select and train a new mechanic.</w:t>
      </w:r>
    </w:p>
    <w:p w14:paraId="13D1D82E" w14:textId="77777777" w:rsidR="007C44BA" w:rsidRPr="00720376" w:rsidRDefault="007C44BA" w:rsidP="00C80EFB">
      <w:pPr>
        <w:numPr>
          <w:ilvl w:val="0"/>
          <w:numId w:val="104"/>
        </w:numPr>
        <w:ind w:left="697" w:hanging="357"/>
        <w:rPr>
          <w:lang w:val="en-GB"/>
        </w:rPr>
      </w:pPr>
      <w:r w:rsidRPr="00720376">
        <w:rPr>
          <w:lang w:val="en-GB"/>
        </w:rPr>
        <w:t>The team supplies the hand pump mechanics and the construction teams with packets of chlorine</w:t>
      </w:r>
      <w:r w:rsidR="00604971" w:rsidRPr="00720376">
        <w:rPr>
          <w:lang w:val="en-GB"/>
        </w:rPr>
        <w:t>.</w:t>
      </w:r>
    </w:p>
    <w:p w14:paraId="745F1FC5" w14:textId="77777777" w:rsidR="007C44BA" w:rsidRPr="00720376" w:rsidRDefault="007C44BA" w:rsidP="00C80EFB">
      <w:pPr>
        <w:numPr>
          <w:ilvl w:val="0"/>
          <w:numId w:val="104"/>
        </w:numPr>
        <w:ind w:left="697" w:hanging="357"/>
        <w:rPr>
          <w:lang w:val="en-GB"/>
        </w:rPr>
      </w:pPr>
      <w:r w:rsidRPr="00720376">
        <w:rPr>
          <w:lang w:val="en-GB"/>
        </w:rPr>
        <w:t>Hold group discussions separately with men and women on issues related to health and hygiene. Use multimedia approach for effective delivery of messages.</w:t>
      </w:r>
    </w:p>
    <w:p w14:paraId="0052B837" w14:textId="77777777" w:rsidR="007C44BA" w:rsidRPr="00720376" w:rsidRDefault="007C44BA" w:rsidP="00C80EFB">
      <w:pPr>
        <w:numPr>
          <w:ilvl w:val="0"/>
          <w:numId w:val="104"/>
        </w:numPr>
        <w:ind w:left="697" w:hanging="357"/>
        <w:rPr>
          <w:lang w:val="en-GB"/>
        </w:rPr>
      </w:pPr>
      <w:r w:rsidRPr="00720376">
        <w:rPr>
          <w:lang w:val="en-GB"/>
        </w:rPr>
        <w:t>Brief RRD officials on issues needing their attention. If there is need for engineering inputs, RRD will be informed about the need.</w:t>
      </w:r>
      <w:r w:rsidR="00540B08" w:rsidRPr="00720376">
        <w:rPr>
          <w:lang w:val="en-GB"/>
        </w:rPr>
        <w:t xml:space="preserve"> </w:t>
      </w:r>
    </w:p>
    <w:p w14:paraId="0071BBF9" w14:textId="77777777" w:rsidR="007C44BA" w:rsidRPr="00720376" w:rsidRDefault="007C44BA" w:rsidP="00C80EFB">
      <w:pPr>
        <w:numPr>
          <w:ilvl w:val="0"/>
          <w:numId w:val="104"/>
        </w:numPr>
        <w:ind w:left="697" w:hanging="357"/>
        <w:rPr>
          <w:lang w:val="en-GB"/>
        </w:rPr>
      </w:pPr>
      <w:r w:rsidRPr="00720376">
        <w:rPr>
          <w:lang w:val="en-GB"/>
        </w:rPr>
        <w:t>Record relevant data in a computer based data sheet.</w:t>
      </w:r>
    </w:p>
    <w:p w14:paraId="2644F675" w14:textId="77777777" w:rsidR="007C44BA" w:rsidRPr="00720376" w:rsidRDefault="007C44BA" w:rsidP="007C44BA">
      <w:pPr>
        <w:rPr>
          <w:lang w:val="en-GB"/>
        </w:rPr>
      </w:pPr>
    </w:p>
    <w:p w14:paraId="3EAFB4CB" w14:textId="77777777" w:rsidR="007C44BA" w:rsidRPr="00720376" w:rsidRDefault="007C44BA" w:rsidP="007C44BA">
      <w:pPr>
        <w:rPr>
          <w:lang w:val="en-GB"/>
        </w:rPr>
      </w:pPr>
      <w:r w:rsidRPr="00720376">
        <w:rPr>
          <w:lang w:val="en-GB"/>
        </w:rPr>
        <w:t>This team will be a mobile team provided with a four-wheel motorized transport and cover 1</w:t>
      </w:r>
      <w:r w:rsidR="00604971" w:rsidRPr="00720376">
        <w:rPr>
          <w:lang w:val="en-GB"/>
        </w:rPr>
        <w:t>,</w:t>
      </w:r>
      <w:r w:rsidRPr="00720376">
        <w:rPr>
          <w:lang w:val="en-GB"/>
        </w:rPr>
        <w:t>500-2</w:t>
      </w:r>
      <w:r w:rsidR="00604971" w:rsidRPr="00720376">
        <w:rPr>
          <w:lang w:val="en-GB"/>
        </w:rPr>
        <w:t>,</w:t>
      </w:r>
      <w:r w:rsidRPr="00720376">
        <w:rPr>
          <w:lang w:val="en-GB"/>
        </w:rPr>
        <w:t>000 handpumps. It will comprise of driver-cum-handpump mechanic, a male sociologist and a female sociologist. The role will include the following.</w:t>
      </w:r>
    </w:p>
    <w:p w14:paraId="75B79713" w14:textId="77777777" w:rsidR="007C44BA" w:rsidRPr="00720376" w:rsidRDefault="007C44BA" w:rsidP="007C44BA">
      <w:pPr>
        <w:rPr>
          <w:lang w:val="en-GB"/>
        </w:rPr>
      </w:pPr>
    </w:p>
    <w:p w14:paraId="1F2BB11C" w14:textId="77777777" w:rsidR="007C44BA" w:rsidRPr="00720376" w:rsidRDefault="007C44BA" w:rsidP="007C44BA">
      <w:pPr>
        <w:rPr>
          <w:lang w:val="en-GB"/>
        </w:rPr>
      </w:pPr>
      <w:r w:rsidRPr="00720376">
        <w:rPr>
          <w:lang w:val="en-GB"/>
        </w:rPr>
        <w:t>RTSU will form as its backbone for both monitoring of O&amp;M</w:t>
      </w:r>
      <w:r w:rsidR="007D514E" w:rsidRPr="00720376">
        <w:rPr>
          <w:lang w:val="en-GB"/>
        </w:rPr>
        <w:t xml:space="preserve">, </w:t>
      </w:r>
      <w:r w:rsidRPr="00720376">
        <w:rPr>
          <w:lang w:val="en-GB"/>
        </w:rPr>
        <w:t>health and hygiene awareness creation.</w:t>
      </w:r>
    </w:p>
    <w:p w14:paraId="6A3646BA" w14:textId="77777777" w:rsidR="007C44BA" w:rsidRPr="00720376" w:rsidRDefault="007C44BA" w:rsidP="007C44BA">
      <w:pPr>
        <w:pStyle w:val="Heading3"/>
        <w:rPr>
          <w:lang w:val="en-GB"/>
        </w:rPr>
      </w:pPr>
      <w:bookmarkStart w:id="216" w:name="_Toc273091375"/>
      <w:r w:rsidRPr="00720376">
        <w:rPr>
          <w:lang w:val="en-GB"/>
        </w:rPr>
        <w:t>2.7</w:t>
      </w:r>
      <w:r w:rsidRPr="00720376">
        <w:rPr>
          <w:lang w:val="en-GB"/>
        </w:rPr>
        <w:tab/>
        <w:t>MRRD/RRD</w:t>
      </w:r>
      <w:bookmarkEnd w:id="216"/>
      <w:r w:rsidR="00540B08" w:rsidRPr="00720376">
        <w:rPr>
          <w:lang w:val="en-GB"/>
        </w:rPr>
        <w:t xml:space="preserve"> </w:t>
      </w:r>
    </w:p>
    <w:p w14:paraId="3F443951" w14:textId="77777777" w:rsidR="007C44BA" w:rsidRPr="00720376" w:rsidRDefault="007C44BA" w:rsidP="007C44BA">
      <w:pPr>
        <w:rPr>
          <w:lang w:val="en-GB"/>
        </w:rPr>
      </w:pPr>
      <w:r w:rsidRPr="00720376">
        <w:rPr>
          <w:lang w:val="en-GB"/>
        </w:rPr>
        <w:t>MRRD/RRD will lead the programme at the national and provincial level. Their role will include the following.</w:t>
      </w:r>
    </w:p>
    <w:p w14:paraId="3757B9E9" w14:textId="77777777" w:rsidR="007C44BA" w:rsidRPr="00720376" w:rsidRDefault="007C44BA" w:rsidP="00C80EFB">
      <w:pPr>
        <w:numPr>
          <w:ilvl w:val="0"/>
          <w:numId w:val="103"/>
        </w:numPr>
        <w:rPr>
          <w:lang w:val="en-GB"/>
        </w:rPr>
      </w:pPr>
      <w:r w:rsidRPr="00720376">
        <w:rPr>
          <w:lang w:val="en-GB"/>
        </w:rPr>
        <w:lastRenderedPageBreak/>
        <w:t>Develop policy framework for construction and O&amp;M of water facilities in rural areas at the national as well as state level.</w:t>
      </w:r>
    </w:p>
    <w:p w14:paraId="3B83DF2F" w14:textId="77777777" w:rsidR="007C44BA" w:rsidRPr="00720376" w:rsidRDefault="007C44BA" w:rsidP="00C80EFB">
      <w:pPr>
        <w:numPr>
          <w:ilvl w:val="0"/>
          <w:numId w:val="103"/>
        </w:numPr>
        <w:rPr>
          <w:lang w:val="en-GB"/>
        </w:rPr>
      </w:pPr>
      <w:r w:rsidRPr="00720376">
        <w:rPr>
          <w:lang w:val="en-GB"/>
        </w:rPr>
        <w:t xml:space="preserve">Keep database on water supply facilities and their status. </w:t>
      </w:r>
    </w:p>
    <w:p w14:paraId="4D15E91D" w14:textId="77777777" w:rsidR="007C44BA" w:rsidRPr="00720376" w:rsidRDefault="007C44BA" w:rsidP="00C80EFB">
      <w:pPr>
        <w:numPr>
          <w:ilvl w:val="0"/>
          <w:numId w:val="103"/>
        </w:numPr>
        <w:rPr>
          <w:lang w:val="en-GB"/>
        </w:rPr>
      </w:pPr>
      <w:r w:rsidRPr="00720376">
        <w:rPr>
          <w:lang w:val="en-GB"/>
        </w:rPr>
        <w:t>Analysis of data and identify priority areas.</w:t>
      </w:r>
    </w:p>
    <w:p w14:paraId="5C9CCB9C" w14:textId="77777777" w:rsidR="007C44BA" w:rsidRPr="00720376" w:rsidRDefault="007C44BA" w:rsidP="00C80EFB">
      <w:pPr>
        <w:numPr>
          <w:ilvl w:val="0"/>
          <w:numId w:val="103"/>
        </w:numPr>
        <w:rPr>
          <w:lang w:val="en-GB"/>
        </w:rPr>
      </w:pPr>
      <w:r w:rsidRPr="00720376">
        <w:rPr>
          <w:lang w:val="en-GB"/>
        </w:rPr>
        <w:t>Do need and resource-based planning.</w:t>
      </w:r>
    </w:p>
    <w:p w14:paraId="063C03DB" w14:textId="77777777" w:rsidR="007C44BA" w:rsidRPr="00720376" w:rsidRDefault="007C44BA" w:rsidP="00C80EFB">
      <w:pPr>
        <w:numPr>
          <w:ilvl w:val="0"/>
          <w:numId w:val="103"/>
        </w:numPr>
        <w:rPr>
          <w:lang w:val="en-GB"/>
        </w:rPr>
      </w:pPr>
      <w:r w:rsidRPr="00720376">
        <w:rPr>
          <w:lang w:val="en-GB"/>
        </w:rPr>
        <w:t xml:space="preserve">Share </w:t>
      </w:r>
      <w:r w:rsidR="00604971" w:rsidRPr="00720376">
        <w:rPr>
          <w:lang w:val="en-GB"/>
        </w:rPr>
        <w:t>database</w:t>
      </w:r>
      <w:r w:rsidRPr="00720376">
        <w:rPr>
          <w:lang w:val="en-GB"/>
        </w:rPr>
        <w:t xml:space="preserve"> with donors/NGOs who intend to take up construction of new facilities and guide them to needy areas.</w:t>
      </w:r>
    </w:p>
    <w:p w14:paraId="476C966A" w14:textId="77777777" w:rsidR="007C44BA" w:rsidRPr="00720376" w:rsidRDefault="007C44BA" w:rsidP="00C80EFB">
      <w:pPr>
        <w:numPr>
          <w:ilvl w:val="0"/>
          <w:numId w:val="103"/>
        </w:numPr>
        <w:rPr>
          <w:lang w:val="en-GB"/>
        </w:rPr>
      </w:pPr>
      <w:r w:rsidRPr="00720376">
        <w:rPr>
          <w:lang w:val="en-GB"/>
        </w:rPr>
        <w:t>Fund RTSU teams and supervise their function.</w:t>
      </w:r>
    </w:p>
    <w:p w14:paraId="2BD340A4" w14:textId="77777777" w:rsidR="007C44BA" w:rsidRPr="00720376" w:rsidRDefault="007C44BA" w:rsidP="00C80EFB">
      <w:pPr>
        <w:numPr>
          <w:ilvl w:val="0"/>
          <w:numId w:val="103"/>
        </w:numPr>
        <w:rPr>
          <w:lang w:val="en-GB"/>
        </w:rPr>
      </w:pPr>
      <w:r w:rsidRPr="00720376">
        <w:rPr>
          <w:lang w:val="en-GB"/>
        </w:rPr>
        <w:t>Intervene when a repair is beyond community’s reach by providing funding and technical support to CDC/WSUG.</w:t>
      </w:r>
    </w:p>
    <w:p w14:paraId="6263AF24" w14:textId="77777777" w:rsidR="007C44BA" w:rsidRPr="00720376" w:rsidRDefault="007C44BA" w:rsidP="00C80EFB">
      <w:pPr>
        <w:numPr>
          <w:ilvl w:val="0"/>
          <w:numId w:val="103"/>
        </w:numPr>
        <w:rPr>
          <w:lang w:val="en-GB"/>
        </w:rPr>
      </w:pPr>
      <w:r w:rsidRPr="00720376">
        <w:rPr>
          <w:lang w:val="en-GB"/>
        </w:rPr>
        <w:t>Build capacity at different levels in cooperation with donor/NGO partners.</w:t>
      </w:r>
    </w:p>
    <w:p w14:paraId="2542D092" w14:textId="77777777" w:rsidR="007C44BA" w:rsidRPr="00720376" w:rsidRDefault="007C44BA" w:rsidP="00C80EFB">
      <w:pPr>
        <w:numPr>
          <w:ilvl w:val="0"/>
          <w:numId w:val="103"/>
        </w:numPr>
        <w:rPr>
          <w:lang w:val="en-GB"/>
        </w:rPr>
      </w:pPr>
      <w:r w:rsidRPr="00720376">
        <w:rPr>
          <w:lang w:val="en-GB"/>
        </w:rPr>
        <w:t xml:space="preserve">Coordinate construction of new facilities by different agencies in provinces. </w:t>
      </w:r>
    </w:p>
    <w:p w14:paraId="0F483860" w14:textId="77777777" w:rsidR="007C44BA" w:rsidRPr="00720376" w:rsidRDefault="007C44BA" w:rsidP="007C44BA">
      <w:pPr>
        <w:rPr>
          <w:lang w:val="en-GB"/>
        </w:rPr>
      </w:pPr>
    </w:p>
    <w:p w14:paraId="60A76B5A" w14:textId="77777777" w:rsidR="007C44BA" w:rsidRPr="00720376" w:rsidRDefault="007C44BA" w:rsidP="007C44BA">
      <w:pPr>
        <w:rPr>
          <w:lang w:val="en-GB"/>
        </w:rPr>
      </w:pPr>
      <w:r w:rsidRPr="00720376">
        <w:rPr>
          <w:lang w:val="en-GB"/>
        </w:rPr>
        <w:t>MRRD/RRD role will be that of policy maker, coordinator and facilitator rather than programme implementer. Capacity building at RRD will be undertaken based on agreed areas.</w:t>
      </w:r>
    </w:p>
    <w:p w14:paraId="11CE498B" w14:textId="77777777" w:rsidR="007C44BA" w:rsidRPr="00720376" w:rsidRDefault="007C44BA" w:rsidP="007C44BA">
      <w:pPr>
        <w:rPr>
          <w:lang w:val="en-GB"/>
        </w:rPr>
      </w:pPr>
    </w:p>
    <w:p w14:paraId="31E817EA" w14:textId="77777777" w:rsidR="007C44BA" w:rsidRPr="00720376" w:rsidRDefault="007C44BA">
      <w:pPr>
        <w:rPr>
          <w:rFonts w:eastAsia="MS Mincho"/>
          <w:iCs/>
          <w:lang w:val="en-GB"/>
        </w:rPr>
      </w:pPr>
      <w:r w:rsidRPr="00720376">
        <w:rPr>
          <w:rFonts w:eastAsia="MS Mincho"/>
          <w:iCs/>
          <w:lang w:val="en-GB"/>
        </w:rPr>
        <w:br w:type="page"/>
      </w:r>
    </w:p>
    <w:p w14:paraId="2FEA2B40" w14:textId="77777777" w:rsidR="001727AB" w:rsidRPr="00720376" w:rsidRDefault="001727AB" w:rsidP="001727AB">
      <w:pPr>
        <w:pStyle w:val="Heading1"/>
        <w:rPr>
          <w:lang w:val="en-GB"/>
        </w:rPr>
      </w:pPr>
      <w:bookmarkStart w:id="217" w:name="_Toc273091376"/>
      <w:r w:rsidRPr="00720376">
        <w:rPr>
          <w:lang w:val="en-GB"/>
        </w:rPr>
        <w:lastRenderedPageBreak/>
        <w:t>References</w:t>
      </w:r>
      <w:bookmarkEnd w:id="217"/>
    </w:p>
    <w:p w14:paraId="4589F56A" w14:textId="77777777" w:rsidR="001727AB" w:rsidRPr="00720376" w:rsidRDefault="001727AB" w:rsidP="001727AB">
      <w:pPr>
        <w:ind w:left="720" w:hanging="720"/>
        <w:rPr>
          <w:i/>
          <w:lang w:val="en-GB"/>
        </w:rPr>
      </w:pPr>
      <w:r w:rsidRPr="00720376">
        <w:rPr>
          <w:i/>
          <w:lang w:val="en-GB"/>
        </w:rPr>
        <w:t>1.</w:t>
      </w:r>
      <w:r w:rsidRPr="00720376">
        <w:rPr>
          <w:i/>
          <w:lang w:val="en-GB"/>
        </w:rPr>
        <w:tab/>
        <w:t>MRRD, Water and Sanitation Department, September 2004, Rural Water Supply and Sanitation: National Policy Framework 2004</w:t>
      </w:r>
    </w:p>
    <w:p w14:paraId="5898C211" w14:textId="77777777" w:rsidR="001727AB" w:rsidRPr="00720376" w:rsidRDefault="001727AB" w:rsidP="001727AB">
      <w:pPr>
        <w:rPr>
          <w:i/>
          <w:lang w:val="en-GB"/>
        </w:rPr>
      </w:pPr>
    </w:p>
    <w:p w14:paraId="7759E8DA" w14:textId="77777777" w:rsidR="001727AB" w:rsidRPr="00720376" w:rsidRDefault="001727AB" w:rsidP="001727AB">
      <w:pPr>
        <w:ind w:left="720" w:hanging="720"/>
        <w:rPr>
          <w:i/>
          <w:lang w:val="en-GB"/>
        </w:rPr>
      </w:pPr>
      <w:r w:rsidRPr="00720376">
        <w:rPr>
          <w:i/>
          <w:lang w:val="en-GB"/>
        </w:rPr>
        <w:t>2.</w:t>
      </w:r>
      <w:r w:rsidRPr="00720376">
        <w:rPr>
          <w:i/>
          <w:lang w:val="en-GB"/>
        </w:rPr>
        <w:tab/>
        <w:t>MRRD, Project Document: 5 Year Development Plan for Rural Water Supply and Sanitation Sector, 2004</w:t>
      </w:r>
    </w:p>
    <w:p w14:paraId="4F46FBDD" w14:textId="77777777" w:rsidR="001727AB" w:rsidRPr="00720376" w:rsidRDefault="001727AB" w:rsidP="001727AB">
      <w:pPr>
        <w:rPr>
          <w:i/>
          <w:lang w:val="en-GB"/>
        </w:rPr>
      </w:pPr>
    </w:p>
    <w:p w14:paraId="7139331C" w14:textId="77777777" w:rsidR="001727AB" w:rsidRPr="00720376" w:rsidRDefault="001727AB" w:rsidP="001727AB">
      <w:pPr>
        <w:ind w:left="720" w:hanging="720"/>
        <w:rPr>
          <w:lang w:val="en-GB"/>
        </w:rPr>
      </w:pPr>
      <w:r w:rsidRPr="00720376">
        <w:rPr>
          <w:i/>
          <w:lang w:val="en-GB"/>
        </w:rPr>
        <w:t>3.</w:t>
      </w:r>
      <w:r w:rsidRPr="00720376">
        <w:rPr>
          <w:i/>
          <w:lang w:val="en-GB"/>
        </w:rPr>
        <w:tab/>
        <w:t>MRRD</w:t>
      </w:r>
      <w:r w:rsidRPr="00720376">
        <w:rPr>
          <w:lang w:val="en-GB"/>
        </w:rPr>
        <w:t xml:space="preserve">, </w:t>
      </w:r>
      <w:r w:rsidR="003228E4" w:rsidRPr="00720376">
        <w:rPr>
          <w:lang w:val="en-GB"/>
        </w:rPr>
        <w:t>Ru</w:t>
      </w:r>
      <w:r w:rsidR="00604971" w:rsidRPr="00720376">
        <w:rPr>
          <w:lang w:val="en-GB"/>
        </w:rPr>
        <w:t xml:space="preserve">ral Water Supply and Sanitation Project </w:t>
      </w:r>
      <w:r w:rsidRPr="00720376">
        <w:rPr>
          <w:b/>
          <w:lang w:val="en-GB"/>
        </w:rPr>
        <w:t>for Afghanistan</w:t>
      </w:r>
    </w:p>
    <w:p w14:paraId="3A6AB39B" w14:textId="77777777" w:rsidR="001727AB" w:rsidRPr="00720376" w:rsidRDefault="001727AB" w:rsidP="001727AB">
      <w:pPr>
        <w:rPr>
          <w:i/>
          <w:lang w:val="en-GB"/>
        </w:rPr>
      </w:pPr>
    </w:p>
    <w:p w14:paraId="2A7913A8" w14:textId="77777777" w:rsidR="001727AB" w:rsidRPr="00720376" w:rsidRDefault="001727AB" w:rsidP="00C80EFB">
      <w:pPr>
        <w:numPr>
          <w:ilvl w:val="0"/>
          <w:numId w:val="108"/>
        </w:numPr>
        <w:tabs>
          <w:tab w:val="clear" w:pos="1080"/>
        </w:tabs>
        <w:ind w:left="720"/>
        <w:rPr>
          <w:b/>
          <w:lang w:val="en-GB"/>
        </w:rPr>
      </w:pPr>
      <w:r w:rsidRPr="00720376">
        <w:rPr>
          <w:i/>
          <w:lang w:val="en-GB"/>
        </w:rPr>
        <w:t>Dr. M. Din Maarij, MRRD, Dr. Ibrahim Mumtaz, MRRD, Dr. Amanullah Hussain</w:t>
      </w:r>
      <w:r w:rsidR="007D514E" w:rsidRPr="00720376">
        <w:rPr>
          <w:i/>
          <w:lang w:val="en-GB"/>
        </w:rPr>
        <w:t xml:space="preserve">i, MoPH, Dr. Svein Stoveland, </w:t>
      </w:r>
      <w:r w:rsidR="007F05C8" w:rsidRPr="00720376">
        <w:rPr>
          <w:i/>
          <w:lang w:val="en-GB"/>
        </w:rPr>
        <w:t>RuWatSIP</w:t>
      </w:r>
      <w:r w:rsidRPr="00720376">
        <w:rPr>
          <w:i/>
          <w:lang w:val="en-GB"/>
        </w:rPr>
        <w:t>, MRRD, Hygiene Education Working Group (HEWG), MoPH &amp; MRRD</w:t>
      </w:r>
      <w:r w:rsidRPr="00720376">
        <w:rPr>
          <w:b/>
          <w:i/>
          <w:lang w:val="en-GB"/>
        </w:rPr>
        <w:t xml:space="preserve">, </w:t>
      </w:r>
      <w:r w:rsidRPr="00720376">
        <w:rPr>
          <w:b/>
          <w:lang w:val="en-GB"/>
        </w:rPr>
        <w:t xml:space="preserve">Hygiene </w:t>
      </w:r>
      <w:r w:rsidR="006B3A93" w:rsidRPr="00720376">
        <w:rPr>
          <w:b/>
          <w:lang w:val="en-GB"/>
        </w:rPr>
        <w:t>Education</w:t>
      </w:r>
      <w:r w:rsidRPr="00720376">
        <w:rPr>
          <w:b/>
          <w:lang w:val="en-GB"/>
        </w:rPr>
        <w:t xml:space="preserve"> Guidelines for Hygiene Trainers/ Supervisors in Afghanistan</w:t>
      </w:r>
      <w:r w:rsidRPr="00720376">
        <w:rPr>
          <w:i/>
          <w:lang w:val="en-GB"/>
        </w:rPr>
        <w:t>, Feb. 2005</w:t>
      </w:r>
    </w:p>
    <w:p w14:paraId="01F3DF6A" w14:textId="77777777" w:rsidR="001727AB" w:rsidRPr="00720376" w:rsidRDefault="001727AB" w:rsidP="001727AB">
      <w:pPr>
        <w:rPr>
          <w:b/>
          <w:lang w:val="en-GB"/>
        </w:rPr>
      </w:pPr>
    </w:p>
    <w:p w14:paraId="03CE8EA6" w14:textId="77777777" w:rsidR="001727AB" w:rsidRPr="00720376" w:rsidRDefault="001727AB" w:rsidP="00C80EFB">
      <w:pPr>
        <w:numPr>
          <w:ilvl w:val="0"/>
          <w:numId w:val="108"/>
        </w:numPr>
        <w:tabs>
          <w:tab w:val="clear" w:pos="1080"/>
        </w:tabs>
        <w:ind w:left="720"/>
        <w:rPr>
          <w:b/>
          <w:lang w:val="en-GB"/>
        </w:rPr>
      </w:pPr>
      <w:r w:rsidRPr="00720376">
        <w:rPr>
          <w:i/>
          <w:lang w:val="en-GB"/>
        </w:rPr>
        <w:t>Dr. M. Din Maarij, MRRD, Dr. Ibrahim Mumtaz, MRRD, Dr. Amanullah Hu</w:t>
      </w:r>
      <w:r w:rsidR="007D514E" w:rsidRPr="00720376">
        <w:rPr>
          <w:i/>
          <w:lang w:val="en-GB"/>
        </w:rPr>
        <w:t xml:space="preserve">ssainii, Dr. Svein Stoveland, </w:t>
      </w:r>
      <w:r w:rsidR="007F05C8" w:rsidRPr="00720376">
        <w:rPr>
          <w:i/>
          <w:lang w:val="en-GB"/>
        </w:rPr>
        <w:t>RuWatSIP</w:t>
      </w:r>
      <w:r w:rsidRPr="00720376">
        <w:rPr>
          <w:i/>
          <w:lang w:val="en-GB"/>
        </w:rPr>
        <w:t>, MRRD, Hygiene Education Working Group (HEWG,</w:t>
      </w:r>
      <w:r w:rsidR="00540B08" w:rsidRPr="00720376">
        <w:rPr>
          <w:i/>
          <w:lang w:val="en-GB"/>
        </w:rPr>
        <w:t xml:space="preserve"> </w:t>
      </w:r>
      <w:r w:rsidRPr="00720376">
        <w:rPr>
          <w:b/>
          <w:lang w:val="en-GB"/>
        </w:rPr>
        <w:t>Guidelines for hygiene educators/ promoters, to be used for conveying messages</w:t>
      </w:r>
      <w:r w:rsidRPr="00720376">
        <w:rPr>
          <w:i/>
          <w:lang w:val="en-GB"/>
        </w:rPr>
        <w:t>), April 2005, Kabul Afghanistan</w:t>
      </w:r>
    </w:p>
    <w:p w14:paraId="26431F12" w14:textId="77777777" w:rsidR="001727AB" w:rsidRPr="00720376" w:rsidRDefault="001727AB" w:rsidP="001727AB">
      <w:pPr>
        <w:rPr>
          <w:i/>
          <w:lang w:val="en-GB"/>
        </w:rPr>
      </w:pPr>
    </w:p>
    <w:p w14:paraId="780BB8D0" w14:textId="77777777" w:rsidR="001727AB" w:rsidRPr="00720376" w:rsidRDefault="001727AB" w:rsidP="00C80EFB">
      <w:pPr>
        <w:numPr>
          <w:ilvl w:val="0"/>
          <w:numId w:val="108"/>
        </w:numPr>
        <w:tabs>
          <w:tab w:val="clear" w:pos="1080"/>
        </w:tabs>
        <w:ind w:left="720"/>
        <w:rPr>
          <w:b/>
          <w:lang w:val="en-GB"/>
        </w:rPr>
      </w:pPr>
      <w:r w:rsidRPr="00720376">
        <w:rPr>
          <w:i/>
          <w:lang w:val="en-GB"/>
        </w:rPr>
        <w:t>UNHCR OCM Afghanistan</w:t>
      </w:r>
      <w:r w:rsidRPr="00720376">
        <w:rPr>
          <w:lang w:val="en-GB"/>
        </w:rPr>
        <w:t xml:space="preserve">, </w:t>
      </w:r>
      <w:r w:rsidRPr="00720376">
        <w:rPr>
          <w:b/>
          <w:lang w:val="en-GB"/>
        </w:rPr>
        <w:t>UNHCR’s Guidelines for Water Sector Assistance Programme in Afghanistan (Reference)</w:t>
      </w:r>
      <w:r w:rsidRPr="00720376">
        <w:rPr>
          <w:i/>
          <w:lang w:val="en-GB"/>
        </w:rPr>
        <w:t xml:space="preserve"> , Jan, 2004</w:t>
      </w:r>
    </w:p>
    <w:p w14:paraId="74BDF8DC" w14:textId="77777777" w:rsidR="001727AB" w:rsidRPr="00720376" w:rsidRDefault="001727AB" w:rsidP="001727AB">
      <w:pPr>
        <w:rPr>
          <w:i/>
          <w:lang w:val="en-GB"/>
        </w:rPr>
      </w:pPr>
    </w:p>
    <w:p w14:paraId="37010ABB" w14:textId="77777777" w:rsidR="001727AB" w:rsidRPr="00720376" w:rsidRDefault="001727AB" w:rsidP="00C80EFB">
      <w:pPr>
        <w:numPr>
          <w:ilvl w:val="0"/>
          <w:numId w:val="108"/>
        </w:numPr>
        <w:tabs>
          <w:tab w:val="clear" w:pos="1080"/>
        </w:tabs>
        <w:ind w:left="720"/>
        <w:rPr>
          <w:b/>
          <w:lang w:val="en-GB"/>
        </w:rPr>
      </w:pPr>
      <w:r w:rsidRPr="00720376">
        <w:rPr>
          <w:i/>
          <w:lang w:val="en-GB"/>
        </w:rPr>
        <w:t>Water and Sanitation Sector Group, Afghanistan,</w:t>
      </w:r>
      <w:r w:rsidRPr="00720376">
        <w:rPr>
          <w:lang w:val="en-GB"/>
        </w:rPr>
        <w:t xml:space="preserve"> </w:t>
      </w:r>
      <w:r w:rsidRPr="00720376">
        <w:rPr>
          <w:b/>
          <w:lang w:val="en-GB"/>
        </w:rPr>
        <w:t>Community Handpump Water Supply and Sanitation Guide for Afghanistan</w:t>
      </w:r>
      <w:r w:rsidRPr="00720376">
        <w:rPr>
          <w:i/>
          <w:lang w:val="en-GB"/>
        </w:rPr>
        <w:t>, 1999</w:t>
      </w:r>
    </w:p>
    <w:p w14:paraId="3E0576AF" w14:textId="77777777" w:rsidR="001727AB" w:rsidRPr="00720376" w:rsidRDefault="001727AB" w:rsidP="001727AB">
      <w:pPr>
        <w:rPr>
          <w:i/>
          <w:lang w:val="en-GB"/>
        </w:rPr>
      </w:pPr>
    </w:p>
    <w:p w14:paraId="72A6EDBD" w14:textId="77777777" w:rsidR="001727AB" w:rsidRPr="00720376" w:rsidRDefault="001727AB" w:rsidP="00C80EFB">
      <w:pPr>
        <w:numPr>
          <w:ilvl w:val="0"/>
          <w:numId w:val="108"/>
        </w:numPr>
        <w:tabs>
          <w:tab w:val="clear" w:pos="1080"/>
        </w:tabs>
        <w:ind w:left="720"/>
        <w:rPr>
          <w:b/>
          <w:lang w:val="en-GB"/>
        </w:rPr>
      </w:pPr>
      <w:r w:rsidRPr="00720376">
        <w:rPr>
          <w:i/>
          <w:lang w:val="en-GB"/>
        </w:rPr>
        <w:t>Floortje Klijn, DACAAR, June 2002,</w:t>
      </w:r>
      <w:r w:rsidRPr="00720376">
        <w:rPr>
          <w:lang w:val="en-GB"/>
        </w:rPr>
        <w:t xml:space="preserve"> </w:t>
      </w:r>
      <w:r w:rsidRPr="00720376">
        <w:rPr>
          <w:b/>
          <w:lang w:val="en-GB"/>
        </w:rPr>
        <w:t>Water Supply and Water Collection Patterns in Rural Afghanistan – An Anthropological Study</w:t>
      </w:r>
    </w:p>
    <w:p w14:paraId="08FB6785" w14:textId="77777777" w:rsidR="001727AB" w:rsidRPr="00720376" w:rsidRDefault="001727AB" w:rsidP="001727AB">
      <w:pPr>
        <w:rPr>
          <w:b/>
          <w:lang w:val="en-GB"/>
        </w:rPr>
      </w:pPr>
    </w:p>
    <w:p w14:paraId="2FBF1689" w14:textId="77777777" w:rsidR="001727AB" w:rsidRPr="00720376" w:rsidRDefault="001727AB" w:rsidP="00C80EFB">
      <w:pPr>
        <w:numPr>
          <w:ilvl w:val="0"/>
          <w:numId w:val="108"/>
        </w:numPr>
        <w:tabs>
          <w:tab w:val="clear" w:pos="1080"/>
        </w:tabs>
        <w:ind w:left="720"/>
        <w:rPr>
          <w:sz w:val="20"/>
          <w:szCs w:val="20"/>
          <w:lang w:val="en-GB"/>
        </w:rPr>
      </w:pPr>
      <w:r w:rsidRPr="00720376">
        <w:rPr>
          <w:b/>
          <w:lang w:val="en-GB"/>
        </w:rPr>
        <w:t>National Solidarity Program: Operational Manual, Draft</w:t>
      </w:r>
      <w:r w:rsidRPr="00720376">
        <w:rPr>
          <w:lang w:val="en-GB"/>
        </w:rPr>
        <w:t xml:space="preserve">, </w:t>
      </w:r>
      <w:r w:rsidRPr="00720376">
        <w:rPr>
          <w:i/>
          <w:lang w:val="en-GB"/>
        </w:rPr>
        <w:t>June 2003</w:t>
      </w:r>
    </w:p>
    <w:p w14:paraId="50D0489B" w14:textId="77777777" w:rsidR="001727AB" w:rsidRPr="00720376" w:rsidRDefault="001727AB" w:rsidP="001727AB">
      <w:pPr>
        <w:rPr>
          <w:i/>
          <w:lang w:val="en-GB"/>
        </w:rPr>
      </w:pPr>
    </w:p>
    <w:p w14:paraId="617E3D0C" w14:textId="77777777" w:rsidR="001727AB" w:rsidRPr="00720376" w:rsidRDefault="001727AB" w:rsidP="00C80EFB">
      <w:pPr>
        <w:numPr>
          <w:ilvl w:val="0"/>
          <w:numId w:val="108"/>
        </w:numPr>
        <w:tabs>
          <w:tab w:val="clear" w:pos="1080"/>
        </w:tabs>
        <w:ind w:left="720"/>
        <w:rPr>
          <w:i/>
          <w:lang w:val="en-GB"/>
        </w:rPr>
      </w:pPr>
      <w:r w:rsidRPr="00720376">
        <w:rPr>
          <w:i/>
          <w:lang w:val="en-GB"/>
        </w:rPr>
        <w:t>Kerry Jane Wilson, Asadullah Akramyar, DACAAR</w:t>
      </w:r>
      <w:r w:rsidRPr="00720376">
        <w:rPr>
          <w:b/>
          <w:i/>
          <w:lang w:val="en-GB"/>
        </w:rPr>
        <w:t xml:space="preserve">, </w:t>
      </w:r>
      <w:r w:rsidRPr="00720376">
        <w:rPr>
          <w:b/>
          <w:lang w:val="en-GB"/>
        </w:rPr>
        <w:t>DACAAR Manual Hand Pump Mechanic,</w:t>
      </w:r>
      <w:r w:rsidRPr="00720376">
        <w:rPr>
          <w:i/>
          <w:lang w:val="en-GB"/>
        </w:rPr>
        <w:t xml:space="preserve"> September 2005</w:t>
      </w:r>
    </w:p>
    <w:p w14:paraId="42F8CDED" w14:textId="77777777" w:rsidR="001727AB" w:rsidRPr="00720376" w:rsidRDefault="001727AB" w:rsidP="001727AB">
      <w:pPr>
        <w:rPr>
          <w:i/>
          <w:lang w:val="en-GB"/>
        </w:rPr>
      </w:pPr>
    </w:p>
    <w:p w14:paraId="5E00CB65" w14:textId="77777777" w:rsidR="001727AB" w:rsidRPr="00720376" w:rsidRDefault="001727AB" w:rsidP="00C80EFB">
      <w:pPr>
        <w:numPr>
          <w:ilvl w:val="0"/>
          <w:numId w:val="108"/>
        </w:numPr>
        <w:tabs>
          <w:tab w:val="clear" w:pos="1080"/>
        </w:tabs>
        <w:ind w:left="720"/>
        <w:rPr>
          <w:i/>
          <w:lang w:val="en-GB"/>
        </w:rPr>
      </w:pPr>
      <w:r w:rsidRPr="00720376">
        <w:rPr>
          <w:i/>
          <w:lang w:val="en-GB"/>
        </w:rPr>
        <w:t>MRRD, Provincial Integrated Rural Water Supply and Sanitation Projects,</w:t>
      </w:r>
      <w:r w:rsidRPr="00720376">
        <w:rPr>
          <w:lang w:val="en-GB"/>
        </w:rPr>
        <w:t xml:space="preserve"> </w:t>
      </w:r>
      <w:r w:rsidRPr="00720376">
        <w:rPr>
          <w:b/>
          <w:lang w:val="en-GB"/>
        </w:rPr>
        <w:t>Terms of Reference for Facilitating Partners (software),</w:t>
      </w:r>
      <w:r w:rsidR="00540B08" w:rsidRPr="00720376">
        <w:rPr>
          <w:b/>
          <w:lang w:val="en-GB"/>
        </w:rPr>
        <w:t xml:space="preserve"> </w:t>
      </w:r>
      <w:r w:rsidRPr="00720376">
        <w:rPr>
          <w:i/>
          <w:lang w:val="en-GB"/>
        </w:rPr>
        <w:t>2005</w:t>
      </w:r>
    </w:p>
    <w:p w14:paraId="5F87DAC6" w14:textId="77777777" w:rsidR="001727AB" w:rsidRPr="00720376" w:rsidRDefault="001727AB" w:rsidP="001727AB">
      <w:pPr>
        <w:rPr>
          <w:i/>
          <w:lang w:val="en-GB"/>
        </w:rPr>
      </w:pPr>
    </w:p>
    <w:p w14:paraId="79E0CC25"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MRRD, </w:t>
      </w:r>
      <w:r w:rsidRPr="00720376">
        <w:rPr>
          <w:b/>
          <w:lang w:val="en-GB"/>
        </w:rPr>
        <w:t xml:space="preserve">Provincial </w:t>
      </w:r>
      <w:r w:rsidRPr="00720376">
        <w:rPr>
          <w:i/>
          <w:lang w:val="en-GB"/>
        </w:rPr>
        <w:t>Integrated Rural Water Supply and Sanitation Projects,</w:t>
      </w:r>
      <w:r w:rsidR="00540B08" w:rsidRPr="00720376">
        <w:rPr>
          <w:b/>
          <w:lang w:val="en-GB"/>
        </w:rPr>
        <w:t xml:space="preserve"> </w:t>
      </w:r>
      <w:r w:rsidRPr="00720376">
        <w:rPr>
          <w:b/>
          <w:lang w:val="en-GB"/>
        </w:rPr>
        <w:t>General Terms of Reference for Construction Companies for Information to Facilitating Partners (FP),</w:t>
      </w:r>
      <w:r w:rsidRPr="00720376">
        <w:rPr>
          <w:lang w:val="en-GB"/>
        </w:rPr>
        <w:t xml:space="preserve"> </w:t>
      </w:r>
      <w:r w:rsidRPr="00720376">
        <w:rPr>
          <w:i/>
          <w:lang w:val="en-GB"/>
        </w:rPr>
        <w:t>2005</w:t>
      </w:r>
    </w:p>
    <w:p w14:paraId="4004AF10" w14:textId="77777777" w:rsidR="001727AB" w:rsidRPr="00720376" w:rsidRDefault="001727AB" w:rsidP="001727AB">
      <w:pPr>
        <w:rPr>
          <w:i/>
          <w:lang w:val="en-GB"/>
        </w:rPr>
      </w:pPr>
    </w:p>
    <w:p w14:paraId="0EBCC9F7" w14:textId="77777777" w:rsidR="001727AB" w:rsidRPr="00720376" w:rsidRDefault="001727AB" w:rsidP="00C80EFB">
      <w:pPr>
        <w:numPr>
          <w:ilvl w:val="0"/>
          <w:numId w:val="108"/>
        </w:numPr>
        <w:tabs>
          <w:tab w:val="clear" w:pos="1080"/>
        </w:tabs>
        <w:ind w:left="720"/>
        <w:rPr>
          <w:i/>
          <w:lang w:val="en-GB"/>
        </w:rPr>
      </w:pPr>
      <w:r w:rsidRPr="00720376">
        <w:rPr>
          <w:i/>
          <w:lang w:val="en-GB"/>
        </w:rPr>
        <w:t>Lynette J. Mason, Latif Adil, Water and Sanitation Programme, Human Development Unit, DACAAR,</w:t>
      </w:r>
      <w:r w:rsidR="00540B08" w:rsidRPr="00720376">
        <w:rPr>
          <w:i/>
          <w:lang w:val="en-GB"/>
        </w:rPr>
        <w:t xml:space="preserve"> </w:t>
      </w:r>
      <w:r w:rsidRPr="00720376">
        <w:rPr>
          <w:b/>
          <w:lang w:val="en-GB"/>
        </w:rPr>
        <w:t>Surveying Training Course Module</w:t>
      </w:r>
      <w:r w:rsidRPr="00720376">
        <w:rPr>
          <w:i/>
          <w:lang w:val="en-GB"/>
        </w:rPr>
        <w:t>, July 2005</w:t>
      </w:r>
    </w:p>
    <w:p w14:paraId="7B9CB157" w14:textId="77777777" w:rsidR="001727AB" w:rsidRPr="00720376" w:rsidRDefault="001727AB" w:rsidP="001727AB">
      <w:pPr>
        <w:rPr>
          <w:i/>
          <w:lang w:val="en-GB"/>
        </w:rPr>
      </w:pPr>
    </w:p>
    <w:p w14:paraId="454C41AE" w14:textId="77777777" w:rsidR="001727AB" w:rsidRPr="00720376" w:rsidRDefault="001727AB" w:rsidP="00C80EFB">
      <w:pPr>
        <w:numPr>
          <w:ilvl w:val="0"/>
          <w:numId w:val="108"/>
        </w:numPr>
        <w:tabs>
          <w:tab w:val="clear" w:pos="1080"/>
        </w:tabs>
        <w:ind w:left="720"/>
        <w:rPr>
          <w:i/>
          <w:lang w:val="en-GB"/>
        </w:rPr>
      </w:pPr>
      <w:r w:rsidRPr="00720376">
        <w:rPr>
          <w:i/>
          <w:lang w:val="en-GB"/>
        </w:rPr>
        <w:t>Lynette J. Mason, Latif Adil, Water and Sanitation Programme, Human Development Unit, DACAAR,</w:t>
      </w:r>
      <w:r w:rsidR="00540B08" w:rsidRPr="00720376">
        <w:rPr>
          <w:i/>
          <w:lang w:val="en-GB"/>
        </w:rPr>
        <w:t xml:space="preserve"> </w:t>
      </w:r>
      <w:r w:rsidRPr="00720376">
        <w:rPr>
          <w:b/>
          <w:lang w:val="en-GB"/>
        </w:rPr>
        <w:t>Water Quality Training Course Module</w:t>
      </w:r>
      <w:r w:rsidRPr="00720376">
        <w:rPr>
          <w:i/>
          <w:lang w:val="en-GB"/>
        </w:rPr>
        <w:t>, July 2005</w:t>
      </w:r>
    </w:p>
    <w:p w14:paraId="1980796B" w14:textId="77777777" w:rsidR="001727AB" w:rsidRPr="00720376" w:rsidRDefault="001727AB" w:rsidP="001727AB">
      <w:pPr>
        <w:rPr>
          <w:i/>
          <w:lang w:val="en-GB"/>
        </w:rPr>
      </w:pPr>
    </w:p>
    <w:p w14:paraId="70BEC31A" w14:textId="77777777" w:rsidR="001727AB" w:rsidRPr="00720376" w:rsidRDefault="001727AB" w:rsidP="00C80EFB">
      <w:pPr>
        <w:numPr>
          <w:ilvl w:val="0"/>
          <w:numId w:val="108"/>
        </w:numPr>
        <w:tabs>
          <w:tab w:val="clear" w:pos="1080"/>
        </w:tabs>
        <w:ind w:left="720"/>
        <w:rPr>
          <w:i/>
          <w:lang w:val="en-GB"/>
        </w:rPr>
      </w:pPr>
      <w:r w:rsidRPr="00720376">
        <w:rPr>
          <w:i/>
          <w:lang w:val="en-GB"/>
        </w:rPr>
        <w:t>Lynette J. Mason, Latif Adil, Water and Sanitation Programme, Human Development Unit, DACAAR,</w:t>
      </w:r>
      <w:r w:rsidR="00540B08" w:rsidRPr="00720376">
        <w:rPr>
          <w:i/>
          <w:lang w:val="en-GB"/>
        </w:rPr>
        <w:t xml:space="preserve"> </w:t>
      </w:r>
      <w:r w:rsidRPr="00720376">
        <w:rPr>
          <w:b/>
          <w:lang w:val="en-GB"/>
        </w:rPr>
        <w:t>Planning Training Course Module</w:t>
      </w:r>
      <w:r w:rsidRPr="00720376">
        <w:rPr>
          <w:i/>
          <w:lang w:val="en-GB"/>
        </w:rPr>
        <w:t>, July 2005</w:t>
      </w:r>
    </w:p>
    <w:p w14:paraId="614FB65A" w14:textId="77777777" w:rsidR="001727AB" w:rsidRPr="00720376" w:rsidRDefault="001727AB" w:rsidP="001727AB">
      <w:pPr>
        <w:rPr>
          <w:i/>
          <w:lang w:val="en-GB"/>
        </w:rPr>
      </w:pPr>
    </w:p>
    <w:p w14:paraId="4A1388EA" w14:textId="77777777" w:rsidR="001727AB" w:rsidRPr="00720376" w:rsidRDefault="001727AB" w:rsidP="00C80EFB">
      <w:pPr>
        <w:numPr>
          <w:ilvl w:val="0"/>
          <w:numId w:val="108"/>
        </w:numPr>
        <w:tabs>
          <w:tab w:val="clear" w:pos="1080"/>
        </w:tabs>
        <w:ind w:left="720"/>
        <w:rPr>
          <w:i/>
          <w:lang w:val="en-GB"/>
        </w:rPr>
      </w:pPr>
      <w:r w:rsidRPr="00720376">
        <w:rPr>
          <w:i/>
          <w:lang w:val="en-GB"/>
        </w:rPr>
        <w:lastRenderedPageBreak/>
        <w:t>Lynette J. Mason, Latif Adil, Shekeb Shamal, Water and Sanitation Programme, Human Development Unit, DACAAR,</w:t>
      </w:r>
      <w:r w:rsidR="00540B08" w:rsidRPr="00720376">
        <w:rPr>
          <w:i/>
          <w:lang w:val="en-GB"/>
        </w:rPr>
        <w:t xml:space="preserve"> </w:t>
      </w:r>
      <w:r w:rsidRPr="00720376">
        <w:rPr>
          <w:b/>
          <w:lang w:val="en-GB"/>
        </w:rPr>
        <w:t>Hydrogeology Training Course Module</w:t>
      </w:r>
      <w:r w:rsidRPr="00720376">
        <w:rPr>
          <w:i/>
          <w:lang w:val="en-GB"/>
        </w:rPr>
        <w:t>, July 2005</w:t>
      </w:r>
    </w:p>
    <w:p w14:paraId="6A785A43" w14:textId="77777777" w:rsidR="001727AB" w:rsidRPr="00720376" w:rsidRDefault="001727AB" w:rsidP="001727AB">
      <w:pPr>
        <w:rPr>
          <w:i/>
          <w:lang w:val="en-GB"/>
        </w:rPr>
      </w:pPr>
    </w:p>
    <w:p w14:paraId="262BB3B4" w14:textId="77777777" w:rsidR="001727AB" w:rsidRPr="00720376" w:rsidRDefault="001727AB" w:rsidP="00C80EFB">
      <w:pPr>
        <w:numPr>
          <w:ilvl w:val="0"/>
          <w:numId w:val="108"/>
        </w:numPr>
        <w:tabs>
          <w:tab w:val="clear" w:pos="1080"/>
        </w:tabs>
        <w:ind w:left="720"/>
        <w:rPr>
          <w:i/>
          <w:lang w:val="en-GB"/>
        </w:rPr>
      </w:pPr>
      <w:r w:rsidRPr="00720376">
        <w:rPr>
          <w:i/>
          <w:lang w:val="en-GB"/>
        </w:rPr>
        <w:t>Lynette J. Mason, Latif Adil, Shekeb Shamal, Water and Sanitation Programme, Human Development Unit, DACAAR,</w:t>
      </w:r>
      <w:r w:rsidR="00540B08" w:rsidRPr="00720376">
        <w:rPr>
          <w:i/>
          <w:lang w:val="en-GB"/>
        </w:rPr>
        <w:t xml:space="preserve"> </w:t>
      </w:r>
      <w:r w:rsidRPr="00720376">
        <w:rPr>
          <w:b/>
          <w:lang w:val="en-GB"/>
        </w:rPr>
        <w:t>Well Construction Training Course Module</w:t>
      </w:r>
      <w:r w:rsidRPr="00720376">
        <w:rPr>
          <w:i/>
          <w:lang w:val="en-GB"/>
        </w:rPr>
        <w:t>, July 2005</w:t>
      </w:r>
    </w:p>
    <w:p w14:paraId="7599C16D" w14:textId="77777777" w:rsidR="001727AB" w:rsidRPr="00720376" w:rsidRDefault="001727AB" w:rsidP="001727AB">
      <w:pPr>
        <w:rPr>
          <w:i/>
          <w:lang w:val="en-GB"/>
        </w:rPr>
      </w:pPr>
    </w:p>
    <w:p w14:paraId="269E65EA" w14:textId="77777777" w:rsidR="001727AB" w:rsidRPr="00720376" w:rsidRDefault="001727AB" w:rsidP="00C80EFB">
      <w:pPr>
        <w:numPr>
          <w:ilvl w:val="0"/>
          <w:numId w:val="108"/>
        </w:numPr>
        <w:tabs>
          <w:tab w:val="clear" w:pos="1080"/>
        </w:tabs>
        <w:ind w:left="720"/>
        <w:rPr>
          <w:i/>
          <w:lang w:val="en-GB"/>
        </w:rPr>
      </w:pPr>
      <w:r w:rsidRPr="00720376">
        <w:rPr>
          <w:i/>
          <w:lang w:val="en-GB"/>
        </w:rPr>
        <w:t>Lynette J. Mason, Latif Adil, Water and Sanitation Programme, Human Development Unit, DACAAR,</w:t>
      </w:r>
      <w:r w:rsidR="00540B08" w:rsidRPr="00720376">
        <w:rPr>
          <w:i/>
          <w:lang w:val="en-GB"/>
        </w:rPr>
        <w:t xml:space="preserve"> </w:t>
      </w:r>
      <w:r w:rsidRPr="00720376">
        <w:rPr>
          <w:b/>
          <w:lang w:val="en-GB"/>
        </w:rPr>
        <w:t>Social Organization Training Course Module</w:t>
      </w:r>
      <w:r w:rsidRPr="00720376">
        <w:rPr>
          <w:i/>
          <w:lang w:val="en-GB"/>
        </w:rPr>
        <w:t>, July 2005</w:t>
      </w:r>
    </w:p>
    <w:p w14:paraId="25B88A77" w14:textId="77777777" w:rsidR="001727AB" w:rsidRPr="00720376" w:rsidRDefault="001727AB" w:rsidP="001727AB">
      <w:pPr>
        <w:rPr>
          <w:i/>
          <w:lang w:val="en-GB"/>
        </w:rPr>
      </w:pPr>
    </w:p>
    <w:p w14:paraId="33A4C382"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DACAAR, </w:t>
      </w:r>
      <w:r w:rsidRPr="00720376">
        <w:rPr>
          <w:b/>
          <w:lang w:val="en-GB"/>
        </w:rPr>
        <w:t>D</w:t>
      </w:r>
      <w:r w:rsidR="006B3A93" w:rsidRPr="00720376">
        <w:rPr>
          <w:b/>
          <w:lang w:val="en-GB"/>
        </w:rPr>
        <w:t>A</w:t>
      </w:r>
      <w:r w:rsidRPr="00720376">
        <w:rPr>
          <w:b/>
          <w:lang w:val="en-GB"/>
        </w:rPr>
        <w:t>CAAR Strategy Guidelines: Water Supply and Sanitation Program</w:t>
      </w:r>
      <w:r w:rsidRPr="00720376">
        <w:rPr>
          <w:i/>
          <w:lang w:val="en-GB"/>
        </w:rPr>
        <w:t>, August 2000</w:t>
      </w:r>
    </w:p>
    <w:p w14:paraId="52ED289E" w14:textId="77777777" w:rsidR="001727AB" w:rsidRPr="00720376" w:rsidRDefault="001727AB" w:rsidP="001727AB">
      <w:pPr>
        <w:rPr>
          <w:i/>
          <w:lang w:val="en-GB"/>
        </w:rPr>
      </w:pPr>
    </w:p>
    <w:p w14:paraId="6F3C1FCB"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DACAAR, DACAAR Health Education Unit, , </w:t>
      </w:r>
      <w:r w:rsidRPr="00720376">
        <w:rPr>
          <w:b/>
          <w:lang w:val="en-GB"/>
        </w:rPr>
        <w:t>D</w:t>
      </w:r>
      <w:r w:rsidR="00604971" w:rsidRPr="00720376">
        <w:rPr>
          <w:b/>
          <w:lang w:val="en-GB"/>
        </w:rPr>
        <w:t>A</w:t>
      </w:r>
      <w:r w:rsidRPr="00720376">
        <w:rPr>
          <w:b/>
          <w:lang w:val="en-GB"/>
        </w:rPr>
        <w:t xml:space="preserve">CAAR Immunization Field Manual: Field Manual for Health Educators, </w:t>
      </w:r>
      <w:r w:rsidRPr="00720376">
        <w:rPr>
          <w:i/>
          <w:lang w:val="en-GB"/>
        </w:rPr>
        <w:t>November 2001</w:t>
      </w:r>
    </w:p>
    <w:p w14:paraId="709CAC40" w14:textId="77777777" w:rsidR="001727AB" w:rsidRPr="00720376" w:rsidRDefault="001727AB" w:rsidP="001727AB">
      <w:pPr>
        <w:rPr>
          <w:i/>
          <w:lang w:val="en-GB"/>
        </w:rPr>
      </w:pPr>
    </w:p>
    <w:p w14:paraId="4588F6AE"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DACAAR, </w:t>
      </w:r>
      <w:r w:rsidRPr="00720376">
        <w:rPr>
          <w:b/>
          <w:lang w:val="en-GB"/>
        </w:rPr>
        <w:t>D</w:t>
      </w:r>
      <w:r w:rsidR="006B3A93" w:rsidRPr="00720376">
        <w:rPr>
          <w:b/>
          <w:lang w:val="en-GB"/>
        </w:rPr>
        <w:t>A</w:t>
      </w:r>
      <w:r w:rsidRPr="00720376">
        <w:rPr>
          <w:b/>
          <w:lang w:val="en-GB"/>
        </w:rPr>
        <w:t>CAAR Hygiene and Sanitation Strategy Guidelines</w:t>
      </w:r>
    </w:p>
    <w:p w14:paraId="326C4C8D" w14:textId="77777777" w:rsidR="001727AB" w:rsidRPr="00720376" w:rsidRDefault="001727AB" w:rsidP="001727AB">
      <w:pPr>
        <w:rPr>
          <w:i/>
          <w:lang w:val="en-GB"/>
        </w:rPr>
      </w:pPr>
    </w:p>
    <w:p w14:paraId="7FC180CE" w14:textId="77777777" w:rsidR="001727AB" w:rsidRPr="00720376" w:rsidRDefault="001727AB" w:rsidP="00C80EFB">
      <w:pPr>
        <w:numPr>
          <w:ilvl w:val="0"/>
          <w:numId w:val="108"/>
        </w:numPr>
        <w:tabs>
          <w:tab w:val="clear" w:pos="1080"/>
        </w:tabs>
        <w:ind w:left="720"/>
        <w:rPr>
          <w:b/>
          <w:lang w:val="en-GB"/>
        </w:rPr>
      </w:pPr>
      <w:r w:rsidRPr="00720376">
        <w:rPr>
          <w:i/>
          <w:lang w:val="en-GB"/>
        </w:rPr>
        <w:t xml:space="preserve">DACAAR, DACAAR Health Education Unit, , </w:t>
      </w:r>
      <w:r w:rsidRPr="00720376">
        <w:rPr>
          <w:b/>
          <w:lang w:val="en-GB"/>
        </w:rPr>
        <w:t>D</w:t>
      </w:r>
      <w:r w:rsidR="00604971" w:rsidRPr="00720376">
        <w:rPr>
          <w:b/>
          <w:lang w:val="en-GB"/>
        </w:rPr>
        <w:t>A</w:t>
      </w:r>
      <w:r w:rsidRPr="00720376">
        <w:rPr>
          <w:b/>
          <w:lang w:val="en-GB"/>
        </w:rPr>
        <w:t xml:space="preserve">CAAR Hygiene Education Field Manual: Field Manual for Hygiene Educators, </w:t>
      </w:r>
      <w:r w:rsidRPr="00720376">
        <w:rPr>
          <w:i/>
          <w:lang w:val="en-GB"/>
        </w:rPr>
        <w:t>March 2000</w:t>
      </w:r>
    </w:p>
    <w:p w14:paraId="3D7758E5" w14:textId="77777777" w:rsidR="001727AB" w:rsidRPr="00720376" w:rsidRDefault="001727AB" w:rsidP="001727AB">
      <w:pPr>
        <w:rPr>
          <w:i/>
          <w:lang w:val="en-GB"/>
        </w:rPr>
      </w:pPr>
    </w:p>
    <w:p w14:paraId="269A1EFC" w14:textId="77777777" w:rsidR="001727AB" w:rsidRPr="00720376" w:rsidRDefault="001727AB" w:rsidP="00C80EFB">
      <w:pPr>
        <w:numPr>
          <w:ilvl w:val="0"/>
          <w:numId w:val="108"/>
        </w:numPr>
        <w:tabs>
          <w:tab w:val="clear" w:pos="1080"/>
        </w:tabs>
        <w:ind w:left="720"/>
        <w:rPr>
          <w:b/>
          <w:lang w:val="en-GB"/>
        </w:rPr>
      </w:pPr>
      <w:r w:rsidRPr="00720376">
        <w:rPr>
          <w:i/>
          <w:lang w:val="en-GB"/>
        </w:rPr>
        <w:t xml:space="preserve">DACAAR, </w:t>
      </w:r>
      <w:r w:rsidRPr="00720376">
        <w:rPr>
          <w:b/>
          <w:lang w:val="en-GB"/>
        </w:rPr>
        <w:t xml:space="preserve">Development of training modules for Water and Sanitation Engineers and training of 300 National Engineers in the period April - July 2005, National Area Based Development Programme (NABDP), Completion Report on MRRD Engineers Training Course, </w:t>
      </w:r>
      <w:r w:rsidRPr="00720376">
        <w:rPr>
          <w:i/>
          <w:lang w:val="en-GB"/>
        </w:rPr>
        <w:t>July 2005</w:t>
      </w:r>
    </w:p>
    <w:p w14:paraId="01A38291" w14:textId="77777777" w:rsidR="001727AB" w:rsidRPr="00720376" w:rsidRDefault="001727AB" w:rsidP="001727AB">
      <w:pPr>
        <w:rPr>
          <w:b/>
          <w:lang w:val="en-GB"/>
        </w:rPr>
      </w:pPr>
    </w:p>
    <w:p w14:paraId="78D4A00E" w14:textId="77777777" w:rsidR="001727AB" w:rsidRPr="00720376" w:rsidRDefault="001727AB" w:rsidP="00C80EFB">
      <w:pPr>
        <w:numPr>
          <w:ilvl w:val="0"/>
          <w:numId w:val="108"/>
        </w:numPr>
        <w:tabs>
          <w:tab w:val="clear" w:pos="1080"/>
        </w:tabs>
        <w:ind w:left="720"/>
        <w:rPr>
          <w:b/>
          <w:lang w:val="en-GB"/>
        </w:rPr>
      </w:pPr>
      <w:r w:rsidRPr="00720376">
        <w:rPr>
          <w:i/>
          <w:lang w:val="en-GB"/>
        </w:rPr>
        <w:t xml:space="preserve">DACAAR, </w:t>
      </w:r>
      <w:r w:rsidR="006B3A93" w:rsidRPr="00720376">
        <w:rPr>
          <w:b/>
          <w:lang w:val="en-GB"/>
        </w:rPr>
        <w:t>DRAF</w:t>
      </w:r>
      <w:r w:rsidRPr="00720376">
        <w:rPr>
          <w:b/>
          <w:lang w:val="en-GB"/>
        </w:rPr>
        <w:t xml:space="preserve">T TECHNICAL QUALITY ASSURANCE SYSTEM: Handpumps and other Water Supply Accessories, Term of Reference (TOR) for Quality Assurance Committee and Quality Control Group </w:t>
      </w:r>
    </w:p>
    <w:p w14:paraId="100D3FD0" w14:textId="77777777" w:rsidR="001727AB" w:rsidRPr="00720376" w:rsidRDefault="001727AB" w:rsidP="001727AB">
      <w:pPr>
        <w:rPr>
          <w:b/>
          <w:lang w:val="en-GB"/>
        </w:rPr>
      </w:pPr>
    </w:p>
    <w:p w14:paraId="6755BDD7"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Arun Kumar Mudgal, </w:t>
      </w:r>
      <w:r w:rsidRPr="00720376">
        <w:rPr>
          <w:b/>
          <w:lang w:val="en-GB"/>
        </w:rPr>
        <w:t>DRAFT REPORT On</w:t>
      </w:r>
      <w:r w:rsidR="00540B08" w:rsidRPr="00720376">
        <w:rPr>
          <w:b/>
          <w:lang w:val="en-GB"/>
        </w:rPr>
        <w:t xml:space="preserve"> </w:t>
      </w:r>
      <w:r w:rsidRPr="00720376">
        <w:rPr>
          <w:b/>
          <w:lang w:val="en-GB"/>
        </w:rPr>
        <w:t xml:space="preserve">Sustainable Handpump O&amp;M System in Afghanistan, A Way Forward, </w:t>
      </w:r>
      <w:r w:rsidRPr="00720376">
        <w:rPr>
          <w:i/>
          <w:lang w:val="en-GB"/>
        </w:rPr>
        <w:t>October 2005</w:t>
      </w:r>
    </w:p>
    <w:p w14:paraId="5F60D28C" w14:textId="77777777" w:rsidR="001727AB" w:rsidRPr="00720376" w:rsidRDefault="001727AB" w:rsidP="001727AB">
      <w:pPr>
        <w:rPr>
          <w:i/>
          <w:lang w:val="en-GB"/>
        </w:rPr>
      </w:pPr>
    </w:p>
    <w:p w14:paraId="207A1EDA"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Karl Erpf, SKAT foundation &amp; HTN, </w:t>
      </w:r>
      <w:r w:rsidRPr="00720376">
        <w:rPr>
          <w:b/>
          <w:lang w:val="en-GB"/>
        </w:rPr>
        <w:t>Guidelines for Quality Control and Quality Assurance of INDUS handpump</w:t>
      </w:r>
      <w:r w:rsidRPr="00720376">
        <w:rPr>
          <w:i/>
          <w:lang w:val="en-GB"/>
        </w:rPr>
        <w:t>, First Edition 2003</w:t>
      </w:r>
    </w:p>
    <w:p w14:paraId="07FE4A72" w14:textId="77777777" w:rsidR="006B3A93" w:rsidRPr="00720376" w:rsidRDefault="006B3A93" w:rsidP="006B3A93">
      <w:pPr>
        <w:ind w:left="720"/>
        <w:rPr>
          <w:i/>
          <w:lang w:val="en-GB"/>
        </w:rPr>
      </w:pPr>
    </w:p>
    <w:p w14:paraId="417AA233"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Wahidulla Khoram &amp; Karl Erpf, SKAT foundation &amp; HTN, </w:t>
      </w:r>
      <w:r w:rsidRPr="00720376">
        <w:rPr>
          <w:b/>
          <w:lang w:val="en-GB"/>
        </w:rPr>
        <w:t>Handpump Specification for A. Indus Pump B. Kabul Pump C. Pamir Pump</w:t>
      </w:r>
      <w:r w:rsidRPr="00720376">
        <w:rPr>
          <w:i/>
          <w:lang w:val="en-GB"/>
        </w:rPr>
        <w:t>, First Edition 2003</w:t>
      </w:r>
    </w:p>
    <w:p w14:paraId="18AD4D81" w14:textId="77777777" w:rsidR="00604971" w:rsidRPr="00720376" w:rsidRDefault="00604971" w:rsidP="00604971">
      <w:pPr>
        <w:ind w:left="720"/>
        <w:rPr>
          <w:i/>
          <w:lang w:val="en-GB"/>
        </w:rPr>
      </w:pPr>
    </w:p>
    <w:p w14:paraId="4B831292" w14:textId="77777777" w:rsidR="001727AB" w:rsidRPr="00720376" w:rsidRDefault="001727AB" w:rsidP="00C80EFB">
      <w:pPr>
        <w:numPr>
          <w:ilvl w:val="0"/>
          <w:numId w:val="108"/>
        </w:numPr>
        <w:tabs>
          <w:tab w:val="clear" w:pos="1080"/>
        </w:tabs>
        <w:ind w:left="720"/>
        <w:rPr>
          <w:i/>
          <w:lang w:val="en-GB"/>
        </w:rPr>
      </w:pPr>
      <w:r w:rsidRPr="00720376">
        <w:rPr>
          <w:i/>
          <w:lang w:val="en-GB"/>
        </w:rPr>
        <w:t>National Solidarity Program</w:t>
      </w:r>
      <w:r w:rsidRPr="00720376">
        <w:rPr>
          <w:b/>
          <w:lang w:val="en-GB"/>
        </w:rPr>
        <w:t xml:space="preserve">, NSP Operation Manual, </w:t>
      </w:r>
      <w:r w:rsidRPr="00720376">
        <w:rPr>
          <w:i/>
          <w:lang w:val="en-GB"/>
        </w:rPr>
        <w:t>Sept. 2005</w:t>
      </w:r>
    </w:p>
    <w:p w14:paraId="7E6C5A87" w14:textId="77777777" w:rsidR="001727AB" w:rsidRPr="00720376" w:rsidRDefault="001727AB" w:rsidP="001727AB">
      <w:pPr>
        <w:rPr>
          <w:i/>
          <w:lang w:val="en-GB"/>
        </w:rPr>
      </w:pPr>
    </w:p>
    <w:p w14:paraId="1DD9F80A" w14:textId="77777777" w:rsidR="001727AB" w:rsidRPr="00720376" w:rsidRDefault="001727AB" w:rsidP="00C80EFB">
      <w:pPr>
        <w:numPr>
          <w:ilvl w:val="0"/>
          <w:numId w:val="108"/>
        </w:numPr>
        <w:tabs>
          <w:tab w:val="clear" w:pos="1080"/>
        </w:tabs>
        <w:ind w:left="720"/>
        <w:rPr>
          <w:i/>
          <w:lang w:val="en-GB"/>
        </w:rPr>
      </w:pPr>
      <w:r w:rsidRPr="00720376">
        <w:rPr>
          <w:i/>
          <w:lang w:val="en-GB"/>
        </w:rPr>
        <w:t>National Solidarity Program, Engineering Department</w:t>
      </w:r>
      <w:r w:rsidRPr="00720376">
        <w:rPr>
          <w:b/>
          <w:lang w:val="en-GB"/>
        </w:rPr>
        <w:t xml:space="preserve">, NSP Technical Manual, </w:t>
      </w:r>
      <w:r w:rsidRPr="00720376">
        <w:rPr>
          <w:i/>
          <w:lang w:val="en-GB"/>
        </w:rPr>
        <w:t>First edition Jan. 2005</w:t>
      </w:r>
    </w:p>
    <w:p w14:paraId="4E0D4903" w14:textId="77777777" w:rsidR="001727AB" w:rsidRPr="00720376" w:rsidRDefault="001727AB" w:rsidP="001727AB">
      <w:pPr>
        <w:rPr>
          <w:i/>
          <w:lang w:val="en-GB"/>
        </w:rPr>
      </w:pPr>
    </w:p>
    <w:p w14:paraId="6EB6C676" w14:textId="77777777" w:rsidR="001727AB" w:rsidRPr="00720376" w:rsidRDefault="001727AB" w:rsidP="00C80EFB">
      <w:pPr>
        <w:numPr>
          <w:ilvl w:val="0"/>
          <w:numId w:val="108"/>
        </w:numPr>
        <w:tabs>
          <w:tab w:val="clear" w:pos="1080"/>
        </w:tabs>
        <w:ind w:left="720"/>
        <w:rPr>
          <w:i/>
          <w:lang w:val="en-GB"/>
        </w:rPr>
      </w:pPr>
      <w:r w:rsidRPr="00720376">
        <w:rPr>
          <w:i/>
          <w:lang w:val="en-GB"/>
        </w:rPr>
        <w:t>NSP, Oversight Consultants Team,</w:t>
      </w:r>
      <w:r w:rsidR="00540B08" w:rsidRPr="00720376">
        <w:rPr>
          <w:i/>
          <w:lang w:val="en-GB"/>
        </w:rPr>
        <w:t xml:space="preserve"> </w:t>
      </w:r>
      <w:r w:rsidRPr="00720376">
        <w:rPr>
          <w:b/>
          <w:lang w:val="en-GB"/>
        </w:rPr>
        <w:t xml:space="preserve">Best Practice Workshop in </w:t>
      </w:r>
      <w:r w:rsidR="007F05C8" w:rsidRPr="00720376">
        <w:rPr>
          <w:b/>
          <w:lang w:val="en-GB"/>
        </w:rPr>
        <w:t>RUWATSIP</w:t>
      </w:r>
      <w:r w:rsidRPr="00720376">
        <w:rPr>
          <w:b/>
          <w:lang w:val="en-GB"/>
        </w:rPr>
        <w:t>,</w:t>
      </w:r>
      <w:r w:rsidRPr="00720376">
        <w:rPr>
          <w:i/>
          <w:lang w:val="en-GB"/>
        </w:rPr>
        <w:t xml:space="preserve"> 30</w:t>
      </w:r>
      <w:r w:rsidRPr="00720376">
        <w:rPr>
          <w:i/>
          <w:vertAlign w:val="superscript"/>
          <w:lang w:val="en-GB"/>
        </w:rPr>
        <w:t>th</w:t>
      </w:r>
      <w:r w:rsidRPr="00720376">
        <w:rPr>
          <w:i/>
          <w:lang w:val="en-GB"/>
        </w:rPr>
        <w:t xml:space="preserve"> April 2005</w:t>
      </w:r>
    </w:p>
    <w:p w14:paraId="74E89CEB" w14:textId="77777777" w:rsidR="001727AB" w:rsidRPr="00720376" w:rsidRDefault="001727AB" w:rsidP="001727AB">
      <w:pPr>
        <w:rPr>
          <w:i/>
          <w:lang w:val="en-GB"/>
        </w:rPr>
      </w:pPr>
    </w:p>
    <w:p w14:paraId="1AD8CD8C"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Dr. M. Din Maarij, </w:t>
      </w:r>
      <w:r w:rsidRPr="00720376">
        <w:rPr>
          <w:b/>
          <w:lang w:val="en-GB"/>
        </w:rPr>
        <w:t xml:space="preserve">Guidelines for Implementers: Hygiene Education Approach and Methodology, </w:t>
      </w:r>
      <w:r w:rsidRPr="00720376">
        <w:rPr>
          <w:i/>
          <w:lang w:val="en-GB"/>
        </w:rPr>
        <w:t>MRRD, July 2005</w:t>
      </w:r>
    </w:p>
    <w:p w14:paraId="0A52362D" w14:textId="77777777" w:rsidR="001727AB" w:rsidRPr="00720376" w:rsidRDefault="001727AB" w:rsidP="001727AB">
      <w:pPr>
        <w:rPr>
          <w:i/>
          <w:lang w:val="en-GB"/>
        </w:rPr>
      </w:pPr>
    </w:p>
    <w:p w14:paraId="0EF50650" w14:textId="77777777" w:rsidR="001727AB" w:rsidRPr="00720376" w:rsidRDefault="001727AB" w:rsidP="00C80EFB">
      <w:pPr>
        <w:numPr>
          <w:ilvl w:val="0"/>
          <w:numId w:val="108"/>
        </w:numPr>
        <w:tabs>
          <w:tab w:val="clear" w:pos="1080"/>
        </w:tabs>
        <w:ind w:left="720"/>
        <w:rPr>
          <w:i/>
          <w:lang w:val="en-GB"/>
        </w:rPr>
      </w:pPr>
      <w:r w:rsidRPr="00720376">
        <w:rPr>
          <w:i/>
          <w:lang w:val="en-GB"/>
        </w:rPr>
        <w:lastRenderedPageBreak/>
        <w:t xml:space="preserve">MRRD, Rural Water Supply and Sanitation Department, </w:t>
      </w:r>
      <w:r w:rsidRPr="00720376">
        <w:rPr>
          <w:b/>
          <w:lang w:val="en-GB"/>
        </w:rPr>
        <w:t>Guidelines on Rural Water Supply Designs,</w:t>
      </w:r>
      <w:r w:rsidRPr="00720376">
        <w:rPr>
          <w:i/>
          <w:lang w:val="en-GB"/>
        </w:rPr>
        <w:t xml:space="preserve"> June, 2005</w:t>
      </w:r>
    </w:p>
    <w:p w14:paraId="68FFD3BF" w14:textId="77777777" w:rsidR="001727AB" w:rsidRPr="00720376" w:rsidRDefault="001727AB" w:rsidP="001727AB">
      <w:pPr>
        <w:rPr>
          <w:i/>
          <w:lang w:val="en-GB"/>
        </w:rPr>
      </w:pPr>
    </w:p>
    <w:p w14:paraId="396B386E" w14:textId="77777777" w:rsidR="001727AB" w:rsidRPr="00720376" w:rsidRDefault="001727AB" w:rsidP="00C80EFB">
      <w:pPr>
        <w:numPr>
          <w:ilvl w:val="0"/>
          <w:numId w:val="108"/>
        </w:numPr>
        <w:tabs>
          <w:tab w:val="clear" w:pos="1080"/>
        </w:tabs>
        <w:ind w:left="720"/>
        <w:rPr>
          <w:b/>
          <w:lang w:val="en-GB"/>
        </w:rPr>
      </w:pPr>
      <w:r w:rsidRPr="00720376">
        <w:rPr>
          <w:i/>
          <w:lang w:val="en-GB"/>
        </w:rPr>
        <w:t xml:space="preserve">MRRD, Rural Water Supply and Sanitation Department, </w:t>
      </w:r>
      <w:r w:rsidRPr="00720376">
        <w:rPr>
          <w:b/>
          <w:lang w:val="en-GB"/>
        </w:rPr>
        <w:t>Monitoring Report Forms and Format</w:t>
      </w:r>
    </w:p>
    <w:p w14:paraId="616098F8" w14:textId="77777777" w:rsidR="001727AB" w:rsidRPr="00720376" w:rsidRDefault="001727AB" w:rsidP="001727AB">
      <w:pPr>
        <w:rPr>
          <w:i/>
          <w:lang w:val="en-GB"/>
        </w:rPr>
      </w:pPr>
    </w:p>
    <w:p w14:paraId="51D94719"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Ministry of Public Health and ACBAR Hygiene Education Working Group in collaboration with Water and Sanitation Sector Group for Afghanistan, </w:t>
      </w:r>
      <w:r w:rsidRPr="00720376">
        <w:rPr>
          <w:b/>
          <w:lang w:val="en-GB"/>
        </w:rPr>
        <w:t xml:space="preserve">Hygiene Education Policy Guidelines for Afghanistan, </w:t>
      </w:r>
      <w:r w:rsidRPr="00720376">
        <w:rPr>
          <w:i/>
          <w:lang w:val="en-GB"/>
        </w:rPr>
        <w:t>March 2001.</w:t>
      </w:r>
    </w:p>
    <w:p w14:paraId="17895E3B" w14:textId="77777777" w:rsidR="001727AB" w:rsidRPr="00720376" w:rsidRDefault="001727AB" w:rsidP="001727AB">
      <w:pPr>
        <w:rPr>
          <w:i/>
          <w:lang w:val="en-GB"/>
        </w:rPr>
      </w:pPr>
    </w:p>
    <w:p w14:paraId="0BF0B03D"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SCA, </w:t>
      </w:r>
      <w:r w:rsidRPr="00720376">
        <w:rPr>
          <w:b/>
          <w:lang w:val="en-GB"/>
        </w:rPr>
        <w:t xml:space="preserve">Community Contribution in SCA Rural </w:t>
      </w:r>
      <w:r w:rsidR="007F05C8" w:rsidRPr="00720376">
        <w:rPr>
          <w:b/>
          <w:lang w:val="en-GB"/>
        </w:rPr>
        <w:t>RuWatSIP</w:t>
      </w:r>
      <w:r w:rsidRPr="00720376">
        <w:rPr>
          <w:b/>
          <w:lang w:val="en-GB"/>
        </w:rPr>
        <w:t xml:space="preserve"> Programmes,</w:t>
      </w:r>
      <w:r w:rsidRPr="00720376">
        <w:rPr>
          <w:i/>
          <w:lang w:val="en-GB"/>
        </w:rPr>
        <w:t xml:space="preserve"> June 2005</w:t>
      </w:r>
    </w:p>
    <w:p w14:paraId="2BA5CD7B" w14:textId="77777777" w:rsidR="001727AB" w:rsidRPr="00720376" w:rsidRDefault="001727AB" w:rsidP="001727AB">
      <w:pPr>
        <w:rPr>
          <w:i/>
          <w:lang w:val="en-GB"/>
        </w:rPr>
      </w:pPr>
    </w:p>
    <w:p w14:paraId="12C8BFCD" w14:textId="77777777" w:rsidR="001727AB" w:rsidRPr="00720376" w:rsidRDefault="001727AB" w:rsidP="00C80EFB">
      <w:pPr>
        <w:numPr>
          <w:ilvl w:val="0"/>
          <w:numId w:val="108"/>
        </w:numPr>
        <w:tabs>
          <w:tab w:val="clear" w:pos="1080"/>
        </w:tabs>
        <w:ind w:left="720"/>
        <w:rPr>
          <w:b/>
          <w:lang w:val="en-GB"/>
        </w:rPr>
      </w:pPr>
      <w:r w:rsidRPr="00720376">
        <w:rPr>
          <w:i/>
          <w:lang w:val="en-GB"/>
        </w:rPr>
        <w:t xml:space="preserve">IAM, </w:t>
      </w:r>
      <w:r w:rsidRPr="00720376">
        <w:rPr>
          <w:b/>
          <w:lang w:val="en-GB"/>
        </w:rPr>
        <w:t>Hygiene Education Methodology</w:t>
      </w:r>
    </w:p>
    <w:p w14:paraId="3A72E654" w14:textId="77777777" w:rsidR="001727AB" w:rsidRPr="00720376" w:rsidRDefault="001727AB" w:rsidP="001727AB">
      <w:pPr>
        <w:rPr>
          <w:b/>
          <w:lang w:val="en-GB"/>
        </w:rPr>
      </w:pPr>
    </w:p>
    <w:p w14:paraId="64FAE999" w14:textId="77777777" w:rsidR="001727AB" w:rsidRPr="00720376" w:rsidRDefault="001727AB" w:rsidP="00C80EFB">
      <w:pPr>
        <w:numPr>
          <w:ilvl w:val="0"/>
          <w:numId w:val="108"/>
        </w:numPr>
        <w:tabs>
          <w:tab w:val="clear" w:pos="1080"/>
        </w:tabs>
        <w:ind w:left="720"/>
        <w:rPr>
          <w:b/>
          <w:i/>
          <w:lang w:val="en-GB"/>
        </w:rPr>
      </w:pPr>
      <w:r w:rsidRPr="00720376">
        <w:rPr>
          <w:i/>
          <w:lang w:val="en-GB"/>
        </w:rPr>
        <w:t>A. Aini, Rural Engineering Co-ordinator, Rural Engineering Support Unit, Swedish Committee for Afghanistan (SCA), Rural Engineering Technical Support Unit (RETSU),</w:t>
      </w:r>
      <w:r w:rsidRPr="00720376">
        <w:rPr>
          <w:b/>
          <w:lang w:val="en-GB"/>
        </w:rPr>
        <w:t xml:space="preserve"> Guidelines for the RE Projects implementation in Rural Afghanistan, </w:t>
      </w:r>
      <w:r w:rsidRPr="00720376">
        <w:rPr>
          <w:b/>
          <w:i/>
          <w:lang w:val="en-GB"/>
        </w:rPr>
        <w:t>2004</w:t>
      </w:r>
    </w:p>
    <w:p w14:paraId="08E07E8F" w14:textId="77777777" w:rsidR="001727AB" w:rsidRPr="00720376" w:rsidRDefault="001727AB" w:rsidP="001727AB">
      <w:pPr>
        <w:rPr>
          <w:b/>
          <w:i/>
          <w:lang w:val="en-GB"/>
        </w:rPr>
      </w:pPr>
    </w:p>
    <w:p w14:paraId="2763DD9C" w14:textId="77777777" w:rsidR="001727AB" w:rsidRPr="00720376" w:rsidRDefault="001727AB" w:rsidP="00C80EFB">
      <w:pPr>
        <w:numPr>
          <w:ilvl w:val="0"/>
          <w:numId w:val="108"/>
        </w:numPr>
        <w:tabs>
          <w:tab w:val="clear" w:pos="1080"/>
        </w:tabs>
        <w:ind w:left="720"/>
        <w:rPr>
          <w:b/>
          <w:i/>
          <w:lang w:val="en-GB"/>
        </w:rPr>
      </w:pPr>
      <w:r w:rsidRPr="00720376">
        <w:rPr>
          <w:i/>
          <w:lang w:val="en-GB"/>
        </w:rPr>
        <w:t xml:space="preserve">Andrew Fang, </w:t>
      </w:r>
      <w:r w:rsidRPr="00720376">
        <w:rPr>
          <w:b/>
          <w:lang w:val="en-GB"/>
        </w:rPr>
        <w:t xml:space="preserve">On-site sanitation, An International Review of World Bank Experiences, </w:t>
      </w:r>
      <w:r w:rsidRPr="00720376">
        <w:rPr>
          <w:i/>
          <w:lang w:val="en-GB"/>
        </w:rPr>
        <w:t>UNDP-World Bank, Water and Sanitation Program – South Asia, July 1999</w:t>
      </w:r>
    </w:p>
    <w:p w14:paraId="3D398336" w14:textId="77777777" w:rsidR="001727AB" w:rsidRPr="00720376" w:rsidRDefault="001727AB" w:rsidP="001727AB">
      <w:pPr>
        <w:rPr>
          <w:b/>
          <w:i/>
          <w:lang w:val="en-GB"/>
        </w:rPr>
      </w:pPr>
    </w:p>
    <w:p w14:paraId="626B8AC7" w14:textId="77777777" w:rsidR="001727AB" w:rsidRPr="00720376" w:rsidRDefault="001727AB" w:rsidP="00C80EFB">
      <w:pPr>
        <w:numPr>
          <w:ilvl w:val="0"/>
          <w:numId w:val="108"/>
        </w:numPr>
        <w:tabs>
          <w:tab w:val="clear" w:pos="1080"/>
        </w:tabs>
        <w:ind w:left="720"/>
        <w:rPr>
          <w:b/>
          <w:i/>
          <w:lang w:val="en-GB"/>
        </w:rPr>
      </w:pPr>
      <w:r w:rsidRPr="00720376">
        <w:rPr>
          <w:i/>
          <w:lang w:val="en-GB"/>
        </w:rPr>
        <w:t xml:space="preserve">Paul Deverill, Simon Bibby, Alison Wedgwood &amp; Ian Smout, </w:t>
      </w:r>
      <w:r w:rsidRPr="00720376">
        <w:rPr>
          <w:b/>
          <w:lang w:val="en-GB"/>
        </w:rPr>
        <w:t xml:space="preserve">Designing Water Supply and Sanitation Projects to meet demand in rural and peri-urban communities, </w:t>
      </w:r>
      <w:r w:rsidRPr="00720376">
        <w:rPr>
          <w:i/>
          <w:lang w:val="en-GB"/>
        </w:rPr>
        <w:t>Water, Engineering and Development Centre, Loughborough University, 2002</w:t>
      </w:r>
    </w:p>
    <w:p w14:paraId="52B7DE2A" w14:textId="77777777" w:rsidR="001727AB" w:rsidRPr="00720376" w:rsidRDefault="001727AB" w:rsidP="001727AB">
      <w:pPr>
        <w:rPr>
          <w:b/>
          <w:i/>
          <w:lang w:val="en-GB"/>
        </w:rPr>
      </w:pPr>
    </w:p>
    <w:p w14:paraId="72D2E458" w14:textId="77777777" w:rsidR="001727AB" w:rsidRPr="00720376" w:rsidRDefault="001727AB" w:rsidP="00C80EFB">
      <w:pPr>
        <w:numPr>
          <w:ilvl w:val="0"/>
          <w:numId w:val="108"/>
        </w:numPr>
        <w:tabs>
          <w:tab w:val="clear" w:pos="1080"/>
        </w:tabs>
        <w:ind w:left="720"/>
        <w:rPr>
          <w:i/>
          <w:lang w:val="en-GB"/>
        </w:rPr>
      </w:pPr>
      <w:r w:rsidRPr="00720376">
        <w:rPr>
          <w:i/>
          <w:lang w:val="en-GB"/>
        </w:rPr>
        <w:t xml:space="preserve">RWSSFDB, </w:t>
      </w:r>
      <w:r w:rsidRPr="00720376">
        <w:rPr>
          <w:b/>
          <w:lang w:val="en-GB"/>
        </w:rPr>
        <w:t>Rural Water Supply and Sanitation Fund Development Board Implementation Manual Vol I to V,</w:t>
      </w:r>
      <w:r w:rsidRPr="00720376">
        <w:rPr>
          <w:i/>
          <w:lang w:val="en-GB"/>
        </w:rPr>
        <w:t xml:space="preserve"> RWSSFDB, 1996</w:t>
      </w:r>
    </w:p>
    <w:p w14:paraId="1F8F042C" w14:textId="77777777" w:rsidR="001727AB" w:rsidRPr="00720376" w:rsidRDefault="001727AB" w:rsidP="001727AB">
      <w:pPr>
        <w:rPr>
          <w:i/>
          <w:lang w:val="en-GB"/>
        </w:rPr>
      </w:pPr>
    </w:p>
    <w:p w14:paraId="4C9FDDBB" w14:textId="77777777" w:rsidR="00604971" w:rsidRPr="00720376" w:rsidRDefault="001727AB" w:rsidP="00C80EFB">
      <w:pPr>
        <w:numPr>
          <w:ilvl w:val="0"/>
          <w:numId w:val="108"/>
        </w:numPr>
        <w:tabs>
          <w:tab w:val="clear" w:pos="1080"/>
        </w:tabs>
        <w:ind w:left="720"/>
        <w:rPr>
          <w:i/>
          <w:lang w:val="en-GB"/>
        </w:rPr>
      </w:pPr>
      <w:r w:rsidRPr="00720376">
        <w:rPr>
          <w:i/>
          <w:lang w:val="en-GB"/>
        </w:rPr>
        <w:t>MRRD-UNICEF Project,</w:t>
      </w:r>
      <w:r w:rsidRPr="00720376">
        <w:rPr>
          <w:b/>
          <w:i/>
          <w:lang w:val="en-GB"/>
        </w:rPr>
        <w:t xml:space="preserve"> </w:t>
      </w:r>
      <w:r w:rsidRPr="00720376">
        <w:rPr>
          <w:b/>
          <w:lang w:val="en-GB"/>
        </w:rPr>
        <w:t xml:space="preserve">Afghanistan: Community Management of Rural Water Supply Installation in Heart Province, </w:t>
      </w:r>
      <w:r w:rsidRPr="00720376">
        <w:rPr>
          <w:i/>
          <w:lang w:val="en-GB"/>
        </w:rPr>
        <w:t>Draft,</w:t>
      </w:r>
      <w:r w:rsidR="00540B08" w:rsidRPr="00720376">
        <w:rPr>
          <w:i/>
          <w:lang w:val="en-GB"/>
        </w:rPr>
        <w:t xml:space="preserve"> </w:t>
      </w:r>
      <w:r w:rsidRPr="00720376">
        <w:rPr>
          <w:i/>
          <w:lang w:val="en-GB"/>
        </w:rPr>
        <w:t>MRRD-UNICEF, December 2005</w:t>
      </w:r>
    </w:p>
    <w:p w14:paraId="2C0A2F4B" w14:textId="77777777" w:rsidR="00604971" w:rsidRPr="00720376" w:rsidRDefault="00604971" w:rsidP="00604971">
      <w:pPr>
        <w:ind w:left="720"/>
        <w:rPr>
          <w:i/>
          <w:lang w:val="en-GB"/>
        </w:rPr>
      </w:pPr>
    </w:p>
    <w:p w14:paraId="1DC51A5A" w14:textId="77777777" w:rsidR="00267163" w:rsidRPr="00720376" w:rsidRDefault="001727AB" w:rsidP="00C80EFB">
      <w:pPr>
        <w:numPr>
          <w:ilvl w:val="0"/>
          <w:numId w:val="108"/>
        </w:numPr>
        <w:tabs>
          <w:tab w:val="clear" w:pos="1080"/>
        </w:tabs>
        <w:ind w:left="720"/>
        <w:rPr>
          <w:i/>
          <w:lang w:val="en-GB"/>
        </w:rPr>
      </w:pPr>
      <w:r w:rsidRPr="00720376">
        <w:rPr>
          <w:i/>
          <w:lang w:val="en-GB"/>
        </w:rPr>
        <w:t xml:space="preserve">UN HABITAT Afghanistan, </w:t>
      </w:r>
      <w:r w:rsidRPr="00720376">
        <w:rPr>
          <w:b/>
          <w:lang w:val="en-GB"/>
        </w:rPr>
        <w:t>NSP Phase 1 – 5</w:t>
      </w:r>
      <w:r w:rsidRPr="00720376">
        <w:rPr>
          <w:i/>
          <w:lang w:val="en-GB"/>
        </w:rPr>
        <w:t>, Third Draft</w:t>
      </w:r>
      <w:r w:rsidR="00604971" w:rsidRPr="00720376">
        <w:rPr>
          <w:i/>
          <w:lang w:val="en-GB"/>
        </w:rPr>
        <w:t>, Jan. 2005</w:t>
      </w:r>
    </w:p>
    <w:sectPr w:rsidR="00267163" w:rsidRPr="00720376" w:rsidSect="008F5933">
      <w:headerReference w:type="default" r:id="rId25"/>
      <w:pgSz w:w="11906" w:h="16838" w:code="9"/>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1DD72" w14:textId="77777777" w:rsidR="00FB21F5" w:rsidRDefault="00FB21F5" w:rsidP="008B6A18">
      <w:r>
        <w:separator/>
      </w:r>
    </w:p>
  </w:endnote>
  <w:endnote w:type="continuationSeparator" w:id="0">
    <w:p w14:paraId="04CA234C" w14:textId="77777777" w:rsidR="00FB21F5" w:rsidRDefault="00FB21F5" w:rsidP="008B6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Roman PS">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Optima">
    <w:panose1 w:val="02000503060000020004"/>
    <w:charset w:val="00"/>
    <w:family w:val="auto"/>
    <w:pitch w:val="variable"/>
    <w:sig w:usb0="80000067" w:usb1="00000000" w:usb2="00000000" w:usb3="00000000" w:csb0="00000001" w:csb1="00000000"/>
  </w:font>
  <w:font w:name="Sans Serif PS">
    <w:altName w:val="Cambria"/>
    <w:panose1 w:val="00000000000000000000"/>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886C4" w14:textId="25AE9914" w:rsidR="00424D25" w:rsidRDefault="00D73231">
    <w:pPr>
      <w:pStyle w:val="Footer"/>
    </w:pPr>
    <w:r>
      <w:rPr>
        <w:noProof/>
        <w:lang w:bidi="ar-SA"/>
      </w:rPr>
      <mc:AlternateContent>
        <mc:Choice Requires="wpg">
          <w:drawing>
            <wp:anchor distT="0" distB="0" distL="114300" distR="114300" simplePos="0" relativeHeight="251659264" behindDoc="0" locked="0" layoutInCell="1" allowOverlap="1" wp14:anchorId="42FBA7FD" wp14:editId="6B39DBB5">
              <wp:simplePos x="0" y="0"/>
              <wp:positionH relativeFrom="column">
                <wp:posOffset>-201930</wp:posOffset>
              </wp:positionH>
              <wp:positionV relativeFrom="paragraph">
                <wp:posOffset>-338455</wp:posOffset>
              </wp:positionV>
              <wp:extent cx="6671310" cy="1028700"/>
              <wp:effectExtent l="0" t="0" r="0" b="0"/>
              <wp:wrapNone/>
              <wp:docPr id="1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1310" cy="1028700"/>
                        <a:chOff x="2417" y="15369"/>
                        <a:chExt cx="8346" cy="1495"/>
                      </a:xfrm>
                    </wpg:grpSpPr>
                    <wps:wsp>
                      <wps:cNvPr id="16" name="Text Box 13"/>
                      <wps:cNvSpPr txBox="1">
                        <a:spLocks noChangeArrowheads="1"/>
                      </wps:cNvSpPr>
                      <wps:spPr bwMode="auto">
                        <a:xfrm>
                          <a:off x="2417" y="15701"/>
                          <a:ext cx="8346" cy="746"/>
                        </a:xfrm>
                        <a:prstGeom prst="rect">
                          <a:avLst/>
                        </a:prstGeom>
                        <a:solidFill>
                          <a:srgbClr val="969696">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45F482" w14:textId="77777777" w:rsidR="00424D25" w:rsidRPr="00F872F7" w:rsidRDefault="00424D25" w:rsidP="00E66764">
                            <w:pPr>
                              <w:jc w:val="center"/>
                              <w:rPr>
                                <w:b/>
                                <w:i/>
                                <w:sz w:val="16"/>
                                <w:szCs w:val="16"/>
                              </w:rPr>
                            </w:pPr>
                          </w:p>
                          <w:p w14:paraId="3DC1F133" w14:textId="77777777" w:rsidR="00424D25" w:rsidRPr="00D73231" w:rsidRDefault="00424D25" w:rsidP="00423819">
                            <w:pPr>
                              <w:ind w:left="1134"/>
                              <w:rPr>
                                <w:b/>
                                <w:i/>
                                <w14:shadow w14:blurRad="50800" w14:dist="38100" w14:dir="2700000" w14:sx="100000" w14:sy="100000" w14:kx="0" w14:ky="0" w14:algn="tl">
                                  <w14:srgbClr w14:val="000000">
                                    <w14:alpha w14:val="60000"/>
                                  </w14:srgbClr>
                                </w14:shadow>
                              </w:rPr>
                            </w:pPr>
                            <w:r w:rsidRPr="00D73231">
                              <w:rPr>
                                <w:b/>
                                <w:i/>
                                <w14:shadow w14:blurRad="50800" w14:dist="38100" w14:dir="2700000" w14:sx="100000" w14:sy="100000" w14:kx="0" w14:ky="0" w14:algn="tl">
                                  <w14:srgbClr w14:val="000000">
                                    <w14:alpha w14:val="60000"/>
                                  </w14:srgbClr>
                                </w14:shadow>
                              </w:rPr>
                              <w:t>WSG IMPLEMENTATION MANUAL Version 2 Vol. I</w:t>
                            </w:r>
                          </w:p>
                          <w:p w14:paraId="544F006D" w14:textId="77777777" w:rsidR="00424D25" w:rsidRPr="00F872F7" w:rsidRDefault="00424D25" w:rsidP="00E66764">
                            <w:pPr>
                              <w:rPr>
                                <w:sz w:val="16"/>
                                <w:szCs w:val="16"/>
                              </w:rPr>
                            </w:pPr>
                          </w:p>
                        </w:txbxContent>
                      </wps:txbx>
                      <wps:bodyPr rot="0" vert="horz" wrap="square" lIns="91440" tIns="45720" rIns="91440" bIns="45720" anchor="t" anchorCtr="0" upright="1">
                        <a:spAutoFit/>
                      </wps:bodyPr>
                    </wps:wsp>
                    <wps:wsp>
                      <wps:cNvPr id="17" name="Text Box 14"/>
                      <wps:cNvSpPr txBox="1">
                        <a:spLocks noChangeArrowheads="1"/>
                      </wps:cNvSpPr>
                      <wps:spPr bwMode="auto">
                        <a:xfrm>
                          <a:off x="8472" y="15369"/>
                          <a:ext cx="1311" cy="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427BA4" w14:textId="77777777" w:rsidR="00424D25" w:rsidRDefault="00424D25" w:rsidP="00E66764">
                            <w:pPr>
                              <w:jc w:val="center"/>
                              <w:rPr>
                                <w:b/>
                              </w:rPr>
                            </w:pPr>
                          </w:p>
                          <w:p w14:paraId="218E26E9" w14:textId="77777777" w:rsidR="00424D25" w:rsidRDefault="00424D25" w:rsidP="00E66764">
                            <w:pPr>
                              <w:jc w:val="center"/>
                              <w:rPr>
                                <w:b/>
                              </w:rPr>
                            </w:pPr>
                            <w:r w:rsidRPr="008A21E9">
                              <w:rPr>
                                <w:b/>
                              </w:rPr>
                              <w:t>Page</w:t>
                            </w:r>
                            <w:r>
                              <w:rPr>
                                <w:b/>
                              </w:rPr>
                              <w:t xml:space="preserve"> </w:t>
                            </w:r>
                          </w:p>
                          <w:p w14:paraId="6577746F" w14:textId="77777777" w:rsidR="00424D25" w:rsidRPr="008A21E9" w:rsidRDefault="00424D25" w:rsidP="00E66764">
                            <w:pPr>
                              <w:jc w:val="center"/>
                              <w:rPr>
                                <w:b/>
                              </w:rPr>
                            </w:pPr>
                            <w:r>
                              <w:rPr>
                                <w:b/>
                              </w:rPr>
                              <w:t xml:space="preserve"> </w:t>
                            </w:r>
                            <w:r>
                              <w:rPr>
                                <w:rStyle w:val="PageNumber"/>
                              </w:rPr>
                              <w:fldChar w:fldCharType="begin"/>
                            </w:r>
                            <w:r>
                              <w:rPr>
                                <w:rStyle w:val="PageNumber"/>
                              </w:rPr>
                              <w:instrText xml:space="preserve"> PAGE </w:instrText>
                            </w:r>
                            <w:r>
                              <w:rPr>
                                <w:rStyle w:val="PageNumber"/>
                              </w:rPr>
                              <w:fldChar w:fldCharType="separate"/>
                            </w:r>
                            <w:r w:rsidR="000A36AE">
                              <w:rPr>
                                <w:rStyle w:val="PageNumber"/>
                                <w:noProof/>
                              </w:rPr>
                              <w:t>101</w:t>
                            </w:r>
                            <w:r>
                              <w:rPr>
                                <w:rStyle w:val="PageNumber"/>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66" style="position:absolute;margin-left:-15.85pt;margin-top:-26.6pt;width:525.3pt;height:81pt;z-index:251659264;mso-position-horizontal-relative:text;mso-position-vertical-relative:text" coordorigin="2417,15369" coordsize="8346,14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">
              <v:shapetype id="_x0000_t202" coordsize="21600,21600" o:spt="202" path="m0,0l0,21600,21600,21600,21600,0xe">
                <v:stroke joinstyle="miter"/>
                <v:path gradientshapeok="t" o:connecttype="rect"/>
              </v:shapetype>
              <v:shape id="Text Box 13" o:spid="_x0000_s1067" type="#_x0000_t202" style="position:absolute;left:2417;top:15701;width:8346;height:7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ru4BwgAA&#10;ANsAAAAPAAAAZHJzL2Rvd25yZXYueG1sRE/NasJAEL4X+g7LFHqrm/YQNLoGaVpaL0rVBxizk2ww&#10;Oxuy25j69K4g9DYf3+8s8tG2YqDeN44VvE4SEMSl0w3XCg77z5cpCB+QNbaOScEfeciXjw8LzLQ7&#10;8w8Nu1CLGMI+QwUmhC6T0peGLPqJ64gjV7neYoiwr6Xu8RzDbSvfkiSVFhuODQY7ejdUnna/VkFS&#10;bD+OZvpl0zXOiku5qcZQVEo9P42rOYhAY/gX393fOs5P4fZLPEAur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iu7gHCAAAA2wAAAA8AAAAAAAAAAAAAAAAAlwIAAGRycy9kb3du&#10;cmV2LnhtbFBLBQYAAAAABAAEAPUAAACGAwAAAAA=&#10;" fillcolor="#969696" stroked="f">
                <v:fill opacity="46003f"/>
                <v:textbox style="mso-fit-shape-to-text:t">
                  <w:txbxContent>
                    <w:p w14:paraId="5345F482" w14:textId="77777777" w:rsidR="00424D25" w:rsidRPr="00F872F7" w:rsidRDefault="00424D25" w:rsidP="00E66764">
                      <w:pPr>
                        <w:jc w:val="center"/>
                        <w:rPr>
                          <w:b/>
                          <w:i/>
                          <w:sz w:val="16"/>
                          <w:szCs w:val="16"/>
                        </w:rPr>
                      </w:pPr>
                    </w:p>
                    <w:p w14:paraId="3DC1F133" w14:textId="77777777" w:rsidR="00424D25" w:rsidRPr="00D73231" w:rsidRDefault="00424D25" w:rsidP="00423819">
                      <w:pPr>
                        <w:ind w:left="1134"/>
                        <w:rPr>
                          <w:b/>
                          <w:i/>
                          <w14:shadow w14:blurRad="50800" w14:dist="38100" w14:dir="2700000" w14:sx="100000" w14:sy="100000" w14:kx="0" w14:ky="0" w14:algn="tl">
                            <w14:srgbClr w14:val="000000">
                              <w14:alpha w14:val="60000"/>
                            </w14:srgbClr>
                          </w14:shadow>
                        </w:rPr>
                      </w:pPr>
                      <w:r w:rsidRPr="00D73231">
                        <w:rPr>
                          <w:b/>
                          <w:i/>
                          <w14:shadow w14:blurRad="50800" w14:dist="38100" w14:dir="2700000" w14:sx="100000" w14:sy="100000" w14:kx="0" w14:ky="0" w14:algn="tl">
                            <w14:srgbClr w14:val="000000">
                              <w14:alpha w14:val="60000"/>
                            </w14:srgbClr>
                          </w14:shadow>
                        </w:rPr>
                        <w:t>WSG IMPLEMENTATION MANUAL Version 2 Vol. I</w:t>
                      </w:r>
                    </w:p>
                    <w:p w14:paraId="544F006D" w14:textId="77777777" w:rsidR="00424D25" w:rsidRPr="00F872F7" w:rsidRDefault="00424D25" w:rsidP="00E66764">
                      <w:pPr>
                        <w:rPr>
                          <w:sz w:val="16"/>
                          <w:szCs w:val="16"/>
                        </w:rPr>
                      </w:pPr>
                    </w:p>
                  </w:txbxContent>
                </v:textbox>
              </v:shape>
              <v:shape id="Text Box 14" o:spid="_x0000_s1068" type="#_x0000_t202" style="position:absolute;left:8472;top:15369;width:1311;height:1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iGMJvwAA&#10;ANsAAAAPAAAAZHJzL2Rvd25yZXYueG1sRE/LqsIwEN1f8B/CCG4umipeq9UoKihufXzA2IxtsZmU&#10;Jtr690YQ7m4O5zmLVWtK8aTaFZYVDAcRCOLU6oIzBZfzrj8F4TyyxtIyKXiRg9Wy87PARNuGj/Q8&#10;+UyEEHYJKsi9rxIpXZqTQTewFXHgbrY26AOsM6lrbEK4KeUoiibSYMGhIceKtjml99PDKLgdmt+/&#10;WXPd+0t8HE82WMRX+1Kq123XcxCeWv8v/roPOsyP4fNLOEAu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KIYwm/AAAA2wAAAA8AAAAAAAAAAAAAAAAAlwIAAGRycy9kb3ducmV2&#10;LnhtbFBLBQYAAAAABAAEAPUAAACDAwAAAAA=&#10;" stroked="f">
                <v:textbox>
                  <w:txbxContent>
                    <w:p w14:paraId="50427BA4" w14:textId="77777777" w:rsidR="00424D25" w:rsidRDefault="00424D25" w:rsidP="00E66764">
                      <w:pPr>
                        <w:jc w:val="center"/>
                        <w:rPr>
                          <w:b/>
                        </w:rPr>
                      </w:pPr>
                    </w:p>
                    <w:p w14:paraId="218E26E9" w14:textId="77777777" w:rsidR="00424D25" w:rsidRDefault="00424D25" w:rsidP="00E66764">
                      <w:pPr>
                        <w:jc w:val="center"/>
                        <w:rPr>
                          <w:b/>
                        </w:rPr>
                      </w:pPr>
                      <w:r w:rsidRPr="008A21E9">
                        <w:rPr>
                          <w:b/>
                        </w:rPr>
                        <w:t>Page</w:t>
                      </w:r>
                      <w:r>
                        <w:rPr>
                          <w:b/>
                        </w:rPr>
                        <w:t xml:space="preserve"> </w:t>
                      </w:r>
                    </w:p>
                    <w:p w14:paraId="6577746F" w14:textId="77777777" w:rsidR="00424D25" w:rsidRPr="008A21E9" w:rsidRDefault="00424D25" w:rsidP="00E66764">
                      <w:pPr>
                        <w:jc w:val="center"/>
                        <w:rPr>
                          <w:b/>
                        </w:rPr>
                      </w:pPr>
                      <w:r>
                        <w:rPr>
                          <w:b/>
                        </w:rPr>
                        <w:t xml:space="preserve"> </w:t>
                      </w:r>
                      <w:r>
                        <w:rPr>
                          <w:rStyle w:val="PageNumber"/>
                        </w:rPr>
                        <w:fldChar w:fldCharType="begin"/>
                      </w:r>
                      <w:r>
                        <w:rPr>
                          <w:rStyle w:val="PageNumber"/>
                        </w:rPr>
                        <w:instrText xml:space="preserve"> PAGE </w:instrText>
                      </w:r>
                      <w:r>
                        <w:rPr>
                          <w:rStyle w:val="PageNumber"/>
                        </w:rPr>
                        <w:fldChar w:fldCharType="separate"/>
                      </w:r>
                      <w:r w:rsidR="000A36AE">
                        <w:rPr>
                          <w:rStyle w:val="PageNumber"/>
                          <w:noProof/>
                        </w:rPr>
                        <w:t>101</w:t>
                      </w:r>
                      <w:r>
                        <w:rPr>
                          <w:rStyle w:val="PageNumber"/>
                        </w:rPr>
                        <w:fldChar w:fldCharType="end"/>
                      </w:r>
                    </w:p>
                  </w:txbxContent>
                </v:textbox>
              </v:shape>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272D0" w14:textId="77777777" w:rsidR="00FB21F5" w:rsidRDefault="00FB21F5" w:rsidP="008B6A18">
      <w:r>
        <w:separator/>
      </w:r>
    </w:p>
  </w:footnote>
  <w:footnote w:type="continuationSeparator" w:id="0">
    <w:p w14:paraId="0E4BED4C" w14:textId="77777777" w:rsidR="00FB21F5" w:rsidRDefault="00FB21F5" w:rsidP="008B6A18">
      <w:r>
        <w:continuationSeparator/>
      </w:r>
    </w:p>
  </w:footnote>
  <w:footnote w:id="1">
    <w:p w14:paraId="5CCE8652" w14:textId="77777777" w:rsidR="00424D25" w:rsidRPr="00D3415A" w:rsidRDefault="00424D25" w:rsidP="000F35EE">
      <w:pPr>
        <w:pStyle w:val="FootnoteText"/>
        <w:rPr>
          <w:lang w:val="en-US"/>
        </w:rPr>
      </w:pPr>
      <w:r>
        <w:rPr>
          <w:rStyle w:val="FootnoteReference"/>
          <w:rFonts w:eastAsiaTheme="majorEastAsia"/>
        </w:rPr>
        <w:footnoteRef/>
      </w:r>
      <w:r>
        <w:t xml:space="preserve"> Extracted from: </w:t>
      </w:r>
      <w:r>
        <w:rPr>
          <w:lang w:val="en-US"/>
        </w:rPr>
        <w:t xml:space="preserve">MRRD, Rural Water Supply and Sanitation, National Policy Framework, Sept. 2004, Water and Sanitation Department, Ministry of Rural Rehabilitation and Development </w:t>
      </w:r>
    </w:p>
  </w:footnote>
  <w:footnote w:id="2">
    <w:p w14:paraId="7A03D2D3" w14:textId="77777777" w:rsidR="00424D25" w:rsidRPr="00D3415A" w:rsidRDefault="00424D25" w:rsidP="000F35EE">
      <w:pPr>
        <w:pStyle w:val="FootnoteText"/>
        <w:rPr>
          <w:lang w:val="en-US"/>
        </w:rPr>
      </w:pPr>
      <w:r>
        <w:rPr>
          <w:rStyle w:val="FootnoteReference"/>
          <w:rFonts w:eastAsiaTheme="majorEastAsia"/>
        </w:rPr>
        <w:footnoteRef/>
      </w:r>
      <w:r>
        <w:t xml:space="preserve"> </w:t>
      </w:r>
      <w:r w:rsidRPr="009B6A9C">
        <w:rPr>
          <w:sz w:val="16"/>
          <w:szCs w:val="16"/>
        </w:rPr>
        <w:t xml:space="preserve">Extracted from: </w:t>
      </w:r>
      <w:r w:rsidRPr="009B6A9C">
        <w:rPr>
          <w:sz w:val="16"/>
          <w:szCs w:val="16"/>
          <w:lang w:val="en-US"/>
        </w:rPr>
        <w:t>MRRD, Rural Water Supply and Sanitation, National Policy Framework, Sept. 2004, Water and Sanitation Department, Ministry of Rural Rehabilitation and Development</w:t>
      </w:r>
      <w:r>
        <w:rPr>
          <w:lang w:val="en-US"/>
        </w:rPr>
        <w:t xml:space="preserve"> </w:t>
      </w:r>
    </w:p>
  </w:footnote>
  <w:footnote w:id="3">
    <w:p w14:paraId="7FBBDD16" w14:textId="77777777" w:rsidR="00424D25" w:rsidRDefault="00424D25" w:rsidP="000F35EE">
      <w:pPr>
        <w:pStyle w:val="FootnoteText"/>
        <w:rPr>
          <w:sz w:val="16"/>
        </w:rPr>
      </w:pPr>
      <w:r>
        <w:rPr>
          <w:rStyle w:val="FootnoteReference"/>
          <w:rFonts w:eastAsiaTheme="majorEastAsia"/>
        </w:rPr>
        <w:footnoteRef/>
      </w:r>
      <w:r>
        <w:t xml:space="preserve"> </w:t>
      </w:r>
      <w:r>
        <w:rPr>
          <w:sz w:val="16"/>
        </w:rPr>
        <w:t>Infant mortality rates are among the highest in the world at 25% of children below the age of five. More than half these deaths are caused by preventable waterborne disease (UNICEF, 2002).</w:t>
      </w:r>
    </w:p>
  </w:footnote>
  <w:footnote w:id="4">
    <w:p w14:paraId="651D9FAF" w14:textId="77777777" w:rsidR="00424D25" w:rsidRDefault="00424D25" w:rsidP="000F35EE">
      <w:pPr>
        <w:pStyle w:val="FootnoteText"/>
        <w:rPr>
          <w:sz w:val="16"/>
        </w:rPr>
      </w:pPr>
      <w:r>
        <w:rPr>
          <w:rStyle w:val="FootnoteReference"/>
          <w:rFonts w:eastAsiaTheme="majorEastAsia"/>
        </w:rPr>
        <w:footnoteRef/>
      </w:r>
      <w:r>
        <w:t xml:space="preserve"> </w:t>
      </w:r>
      <w:r>
        <w:rPr>
          <w:sz w:val="16"/>
        </w:rPr>
        <w:t>Recent livelihood surveys have indicated that expenditure on health care is only second to food in rural households (AREU, 2004)</w:t>
      </w:r>
    </w:p>
  </w:footnote>
  <w:footnote w:id="5">
    <w:p w14:paraId="3C83DECE" w14:textId="77777777" w:rsidR="00424D25" w:rsidRDefault="00424D25" w:rsidP="000F35EE">
      <w:pPr>
        <w:pStyle w:val="FootnoteText"/>
        <w:rPr>
          <w:sz w:val="16"/>
        </w:rPr>
      </w:pPr>
      <w:r>
        <w:rPr>
          <w:rStyle w:val="FootnoteReference"/>
          <w:rFonts w:eastAsiaTheme="majorEastAsia"/>
        </w:rPr>
        <w:footnoteRef/>
      </w:r>
      <w:r>
        <w:t xml:space="preserve"> </w:t>
      </w:r>
      <w:r>
        <w:rPr>
          <w:sz w:val="16"/>
        </w:rPr>
        <w:t xml:space="preserve">Through community participation, the provision of safe water supply points, health &amp; hygiene education and sanitation facilities. </w:t>
      </w:r>
    </w:p>
  </w:footnote>
  <w:footnote w:id="6">
    <w:p w14:paraId="2A0763B2" w14:textId="77777777" w:rsidR="00424D25" w:rsidRDefault="00424D25" w:rsidP="00AC2D89">
      <w:pPr>
        <w:pStyle w:val="FootnoteText"/>
      </w:pPr>
      <w:r>
        <w:rPr>
          <w:rStyle w:val="FootnoteReference"/>
          <w:rFonts w:eastAsiaTheme="majorEastAsia"/>
        </w:rPr>
        <w:footnoteRef/>
      </w:r>
      <w:r>
        <w:t xml:space="preserve"> Refer NSP Operational Manual for details on formation of CDC</w:t>
      </w:r>
    </w:p>
  </w:footnote>
  <w:footnote w:id="7">
    <w:p w14:paraId="78887BDA" w14:textId="77777777" w:rsidR="00424D25" w:rsidRDefault="00424D25" w:rsidP="00AC2D89">
      <w:pPr>
        <w:pStyle w:val="FootnoteText"/>
      </w:pPr>
      <w:r>
        <w:rPr>
          <w:rStyle w:val="FootnoteReference"/>
          <w:rFonts w:eastAsiaTheme="majorEastAsia"/>
        </w:rPr>
        <w:footnoteRef/>
      </w:r>
      <w:r>
        <w:t xml:space="preserve"> NSP Experience on CDC composition; NSP, Operation Manual, Sept. 2005, National Solidarity Program, MRRD, Kabul, Afghanistan</w:t>
      </w:r>
    </w:p>
  </w:footnote>
  <w:footnote w:id="8">
    <w:p w14:paraId="27045262" w14:textId="77777777" w:rsidR="00424D25" w:rsidRDefault="00424D25" w:rsidP="00AC2D89">
      <w:pPr>
        <w:pStyle w:val="FootnoteText"/>
      </w:pPr>
      <w:r>
        <w:rPr>
          <w:rStyle w:val="FootnoteReference"/>
          <w:rFonts w:eastAsiaTheme="majorEastAsia"/>
        </w:rPr>
        <w:footnoteRef/>
      </w:r>
      <w:r>
        <w:t xml:space="preserve"> Please refer Section II of the Manual for the detailed activity list of software activities</w:t>
      </w:r>
    </w:p>
  </w:footnote>
  <w:footnote w:id="9">
    <w:p w14:paraId="6BD93A90" w14:textId="77777777" w:rsidR="00424D25" w:rsidRDefault="00424D25" w:rsidP="00AC2D89">
      <w:pPr>
        <w:pStyle w:val="FootnoteText"/>
      </w:pPr>
      <w:r>
        <w:rPr>
          <w:rStyle w:val="FootnoteReference"/>
          <w:rFonts w:eastAsiaTheme="majorEastAsia"/>
        </w:rPr>
        <w:footnoteRef/>
      </w:r>
      <w:r>
        <w:t xml:space="preserve"> Please refer Section II of the Manual for detailed list of activities under hardware aspects</w:t>
      </w:r>
    </w:p>
  </w:footnote>
  <w:footnote w:id="10">
    <w:p w14:paraId="07A892AA" w14:textId="77777777" w:rsidR="00424D25" w:rsidRDefault="00424D25">
      <w:pPr>
        <w:pStyle w:val="FootnoteText"/>
      </w:pPr>
      <w:r>
        <w:rPr>
          <w:rStyle w:val="FootnoteReference"/>
        </w:rPr>
        <w:footnoteRef/>
      </w:r>
      <w:r>
        <w:t xml:space="preserve"> </w:t>
      </w:r>
      <w:r w:rsidRPr="003A33C0">
        <w:t>http://ec.europa.eu/europeaid/multimedia/publications/publications/manuals-tools/t101_en.htm</w:t>
      </w:r>
    </w:p>
  </w:footnote>
  <w:footnote w:id="11">
    <w:p w14:paraId="690F2A0B" w14:textId="77777777" w:rsidR="00424D25" w:rsidRDefault="00424D25" w:rsidP="00F47DEF">
      <w:pPr>
        <w:pStyle w:val="FootnoteText"/>
      </w:pPr>
      <w:r>
        <w:rPr>
          <w:rStyle w:val="FootnoteReference"/>
          <w:rFonts w:eastAsiaTheme="majorEastAsia"/>
        </w:rPr>
        <w:footnoteRef/>
      </w:r>
      <w:r>
        <w:t xml:space="preserve"> Derived based on similar timeline followed by DACAAR and other organizations with slight modification accommodating Community Planning which is an important phase for demand-driven approach in implementation</w:t>
      </w:r>
    </w:p>
  </w:footnote>
  <w:footnote w:id="12">
    <w:p w14:paraId="05CCE13C" w14:textId="77777777" w:rsidR="00424D25" w:rsidRDefault="00424D25" w:rsidP="00F47DEF">
      <w:pPr>
        <w:pStyle w:val="FootnoteText"/>
      </w:pPr>
      <w:r>
        <w:rPr>
          <w:rStyle w:val="FootnoteReference"/>
          <w:rFonts w:eastAsiaTheme="majorEastAsia"/>
        </w:rPr>
        <w:footnoteRef/>
      </w:r>
      <w:r>
        <w:t xml:space="preserve"> Please refer Section II of the Manual for the detailed activity list of software activities</w:t>
      </w:r>
    </w:p>
  </w:footnote>
  <w:footnote w:id="13">
    <w:p w14:paraId="1FE96A3B" w14:textId="77777777" w:rsidR="00424D25" w:rsidRDefault="00424D25" w:rsidP="00F47DEF">
      <w:pPr>
        <w:pStyle w:val="FootnoteText"/>
      </w:pPr>
      <w:r>
        <w:rPr>
          <w:rStyle w:val="FootnoteReference"/>
          <w:rFonts w:eastAsiaTheme="majorEastAsia"/>
        </w:rPr>
        <w:footnoteRef/>
      </w:r>
      <w:r>
        <w:t xml:space="preserve"> The formats are being used by DACAAR for district selection and project planning</w:t>
      </w:r>
    </w:p>
  </w:footnote>
  <w:footnote w:id="14">
    <w:p w14:paraId="589D0C15" w14:textId="77777777" w:rsidR="00424D25" w:rsidRDefault="00424D25" w:rsidP="00F47DEF">
      <w:pPr>
        <w:pStyle w:val="FootnoteText"/>
      </w:pPr>
      <w:r>
        <w:rPr>
          <w:rStyle w:val="FootnoteReference"/>
          <w:rFonts w:eastAsiaTheme="majorEastAsia"/>
        </w:rPr>
        <w:footnoteRef/>
      </w:r>
      <w:r>
        <w:t xml:space="preserve"> Similar district selection criteria are in use by the NSP but modified to the requirement of RuWatSIP sector</w:t>
      </w:r>
    </w:p>
  </w:footnote>
  <w:footnote w:id="15">
    <w:p w14:paraId="1BE579BE" w14:textId="77777777" w:rsidR="00424D25" w:rsidRDefault="00424D25" w:rsidP="00F47DEF">
      <w:pPr>
        <w:pStyle w:val="FootnoteText"/>
      </w:pPr>
      <w:r>
        <w:rPr>
          <w:rStyle w:val="FootnoteReference"/>
          <w:rFonts w:eastAsiaTheme="majorEastAsia"/>
        </w:rPr>
        <w:footnoteRef/>
      </w:r>
      <w:r>
        <w:t xml:space="preserve"> DACAAR</w:t>
      </w:r>
    </w:p>
  </w:footnote>
  <w:footnote w:id="16">
    <w:p w14:paraId="4D7C2804" w14:textId="77777777" w:rsidR="00424D25" w:rsidRDefault="00424D25" w:rsidP="00F47DEF">
      <w:pPr>
        <w:pStyle w:val="FootnoteText"/>
      </w:pPr>
      <w:r>
        <w:rPr>
          <w:rStyle w:val="FootnoteReference"/>
          <w:rFonts w:eastAsiaTheme="majorEastAsia"/>
        </w:rPr>
        <w:footnoteRef/>
      </w:r>
      <w:r>
        <w:t xml:space="preserve"> Community Social Mapping Process is in practice in NSP project and is proven tool for community involvement, mobilization and information collection. SCA also practice preparation of village map</w:t>
      </w:r>
    </w:p>
  </w:footnote>
  <w:footnote w:id="17">
    <w:p w14:paraId="2F1811EC" w14:textId="77777777" w:rsidR="00424D25" w:rsidRDefault="00424D25" w:rsidP="00F47DEF">
      <w:pPr>
        <w:pStyle w:val="FootnoteText"/>
      </w:pPr>
      <w:r>
        <w:rPr>
          <w:rStyle w:val="FootnoteReference"/>
          <w:rFonts w:eastAsiaTheme="majorEastAsia"/>
        </w:rPr>
        <w:footnoteRef/>
      </w:r>
      <w:r>
        <w:t xml:space="preserve"> A Guide Book for SARAR Kit, RWSSFDB participatory tools, Rural Water Supply and Sanitation Fund Development Board, Nepal</w:t>
      </w:r>
    </w:p>
  </w:footnote>
  <w:footnote w:id="18">
    <w:p w14:paraId="497456DC" w14:textId="77777777" w:rsidR="00424D25" w:rsidRDefault="00424D25" w:rsidP="00F47DEF">
      <w:pPr>
        <w:pStyle w:val="FootnoteText"/>
      </w:pPr>
      <w:r>
        <w:rPr>
          <w:rStyle w:val="FootnoteReference"/>
          <w:rFonts w:eastAsiaTheme="majorEastAsia"/>
        </w:rPr>
        <w:footnoteRef/>
      </w:r>
      <w:r>
        <w:t xml:space="preserve"> Hygiene Education Guidelines for Hygiene Trainers/ Supervisors in Afghanistan, Hygiene Education Working Group (HEWG), MoPH &amp; MRRD, Feb. 2005</w:t>
      </w:r>
    </w:p>
  </w:footnote>
  <w:footnote w:id="19">
    <w:p w14:paraId="0F3524BE" w14:textId="77777777" w:rsidR="00424D25" w:rsidRDefault="00424D25" w:rsidP="00F47DEF">
      <w:pPr>
        <w:pStyle w:val="FootnoteText"/>
      </w:pPr>
      <w:r>
        <w:rPr>
          <w:rStyle w:val="FootnoteReference"/>
          <w:rFonts w:eastAsiaTheme="majorEastAsia"/>
        </w:rPr>
        <w:footnoteRef/>
      </w:r>
      <w:r>
        <w:t xml:space="preserve"> NSP practice preparation of Community Development Plan through CDC and other WASH sector organization are also planning and designing scheme in consultation with community. These are important steps to involve community in planning, meeting community demands and building community ownership.</w:t>
      </w:r>
    </w:p>
  </w:footnote>
  <w:footnote w:id="20">
    <w:p w14:paraId="04CF594E" w14:textId="77777777" w:rsidR="00424D25" w:rsidRDefault="00424D25" w:rsidP="007878CA">
      <w:pPr>
        <w:pStyle w:val="FootnoteText"/>
      </w:pPr>
      <w:r>
        <w:rPr>
          <w:rStyle w:val="FootnoteReference"/>
        </w:rPr>
        <w:footnoteRef/>
      </w:r>
      <w:r>
        <w:t xml:space="preserve"> The training modules 1-6 are based on modules developed and tested by DACAAR for MRRD. Training module 7 is developed by MRRD based on Guidelines developed by Hygiene Education Working Group for Hygiene Educators</w:t>
      </w:r>
    </w:p>
  </w:footnote>
  <w:footnote w:id="21">
    <w:p w14:paraId="21A1B55E" w14:textId="77777777" w:rsidR="00424D25" w:rsidRDefault="00424D25" w:rsidP="001051BD">
      <w:pPr>
        <w:pStyle w:val="FootnoteText"/>
      </w:pPr>
      <w:r>
        <w:rPr>
          <w:rStyle w:val="FootnoteReference"/>
          <w:rFonts w:eastAsiaTheme="majorEastAsia"/>
        </w:rPr>
        <w:footnoteRef/>
      </w:r>
      <w:r>
        <w:t xml:space="preserve"> NSP Experience on CDC composition; NSP, Operation Manual, Sept. 2005, National Solidarity Program, MRRD, Kabul, Afghanistan</w:t>
      </w:r>
    </w:p>
  </w:footnote>
  <w:footnote w:id="22">
    <w:p w14:paraId="53B79B2F" w14:textId="77777777" w:rsidR="00424D25" w:rsidRPr="00BE4B63" w:rsidRDefault="00424D25" w:rsidP="003D6C85">
      <w:pPr>
        <w:pStyle w:val="FootnoteText"/>
        <w:rPr>
          <w:lang w:val="en-US"/>
        </w:rPr>
      </w:pPr>
      <w:r>
        <w:rPr>
          <w:rStyle w:val="FootnoteReference"/>
          <w:rFonts w:eastAsiaTheme="majorEastAsia"/>
        </w:rPr>
        <w:footnoteRef/>
      </w:r>
      <w:r>
        <w:t xml:space="preserve"> </w:t>
      </w:r>
      <w:r>
        <w:rPr>
          <w:lang w:val="en-US"/>
        </w:rPr>
        <w:t>Modified to focus children also as practiced by IAM</w:t>
      </w:r>
    </w:p>
  </w:footnote>
  <w:footnote w:id="23">
    <w:p w14:paraId="45C93137" w14:textId="77777777" w:rsidR="00424D25" w:rsidRDefault="00424D25" w:rsidP="00643B32">
      <w:pPr>
        <w:pStyle w:val="FootnoteText"/>
      </w:pPr>
      <w:r>
        <w:rPr>
          <w:rStyle w:val="FootnoteReference"/>
          <w:rFonts w:eastAsiaTheme="majorEastAsia"/>
        </w:rPr>
        <w:footnoteRef/>
      </w:r>
      <w:r>
        <w:t xml:space="preserve"> Andrew Fang, On-site Sanitation, An international Review of World Bank Experience, UNDP-World Bank Water and Sanitation Program- South Asia, July 1999</w:t>
      </w:r>
    </w:p>
  </w:footnote>
  <w:footnote w:id="24">
    <w:p w14:paraId="5271EE56" w14:textId="77777777" w:rsidR="00424D25" w:rsidRPr="00BB105C" w:rsidRDefault="00424D25" w:rsidP="00267163">
      <w:pPr>
        <w:pStyle w:val="FootnoteText"/>
        <w:rPr>
          <w:lang w:val="en-US"/>
        </w:rPr>
      </w:pPr>
      <w:r>
        <w:rPr>
          <w:rStyle w:val="FootnoteReference"/>
        </w:rPr>
        <w:footnoteRef/>
      </w:r>
      <w:r>
        <w:t xml:space="preserve"> Adopted by NSP</w:t>
      </w:r>
    </w:p>
  </w:footnote>
  <w:footnote w:id="25">
    <w:p w14:paraId="77D12D89" w14:textId="77777777" w:rsidR="00424D25" w:rsidRPr="00D87171" w:rsidRDefault="00424D25" w:rsidP="00D87171">
      <w:pPr>
        <w:rPr>
          <w:rFonts w:ascii="Times New Roman" w:hAnsi="Times New Roman" w:cs="Times New Roman"/>
          <w:sz w:val="18"/>
          <w:szCs w:val="18"/>
        </w:rPr>
      </w:pPr>
      <w:r w:rsidRPr="00D87171">
        <w:rPr>
          <w:rStyle w:val="FootnoteReference"/>
          <w:rFonts w:ascii="Times New Roman" w:hAnsi="Times New Roman" w:cs="Times New Roman"/>
          <w:sz w:val="18"/>
          <w:szCs w:val="18"/>
        </w:rPr>
        <w:footnoteRef/>
      </w:r>
      <w:r w:rsidRPr="00D87171">
        <w:rPr>
          <w:rFonts w:ascii="Times New Roman" w:hAnsi="Times New Roman" w:cs="Times New Roman"/>
          <w:sz w:val="18"/>
          <w:szCs w:val="18"/>
        </w:rPr>
        <w:t xml:space="preserve"> Ref. Draft Report On Sustainable Handpump O&amp;M System in Afghanistan, A Way Forward, Arun Kumar Mudgal, October 2005</w:t>
      </w:r>
    </w:p>
  </w:footnote>
  <w:footnote w:id="26">
    <w:p w14:paraId="2ECCC7DF" w14:textId="77777777" w:rsidR="00424D25" w:rsidRPr="00D87171" w:rsidRDefault="00424D25" w:rsidP="007C44BA">
      <w:pPr>
        <w:pStyle w:val="FootnoteText"/>
        <w:rPr>
          <w:sz w:val="18"/>
          <w:szCs w:val="18"/>
          <w:lang w:val="en-US"/>
        </w:rPr>
      </w:pPr>
      <w:r w:rsidRPr="00D87171">
        <w:rPr>
          <w:rStyle w:val="FootnoteReference"/>
          <w:rFonts w:eastAsiaTheme="majorEastAsia"/>
          <w:sz w:val="18"/>
          <w:szCs w:val="18"/>
        </w:rPr>
        <w:footnoteRef/>
      </w:r>
      <w:r w:rsidRPr="00D87171">
        <w:rPr>
          <w:sz w:val="18"/>
          <w:szCs w:val="18"/>
        </w:rPr>
        <w:t xml:space="preserve"> </w:t>
      </w:r>
      <w:r w:rsidRPr="00D87171">
        <w:rPr>
          <w:sz w:val="18"/>
          <w:szCs w:val="18"/>
          <w:lang w:val="en-US"/>
        </w:rPr>
        <w:t>MRRD-UNICEF Project, Draft Afghanistan: Community Management of Rural Water Supply Installations in Heart Province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9EFAE" w14:textId="77777777" w:rsidR="00424D25" w:rsidRDefault="00424D25">
    <w:pPr>
      <w:pStyle w:val="Header"/>
    </w:pPr>
  </w:p>
  <w:p w14:paraId="26FCD5EE" w14:textId="77777777" w:rsidR="00424D25" w:rsidRDefault="00424D25">
    <w:pPr>
      <w:pStyle w:val="Header"/>
    </w:pPr>
  </w:p>
  <w:p w14:paraId="4CA7DEA2" w14:textId="1A154062" w:rsidR="00424D25" w:rsidRDefault="00D73231">
    <w:pPr>
      <w:pStyle w:val="Header"/>
    </w:pPr>
    <w:r>
      <w:rPr>
        <w:noProof/>
      </w:rPr>
      <mc:AlternateContent>
        <mc:Choice Requires="wps">
          <w:drawing>
            <wp:anchor distT="0" distB="0" distL="114300" distR="114300" simplePos="0" relativeHeight="251661312" behindDoc="0" locked="0" layoutInCell="1" allowOverlap="1" wp14:anchorId="5CBFBE7D" wp14:editId="714C603F">
              <wp:simplePos x="0" y="0"/>
              <wp:positionH relativeFrom="column">
                <wp:posOffset>1553845</wp:posOffset>
              </wp:positionH>
              <wp:positionV relativeFrom="paragraph">
                <wp:posOffset>635</wp:posOffset>
              </wp:positionV>
              <wp:extent cx="4915535" cy="513080"/>
              <wp:effectExtent l="4445" t="635"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513080"/>
                      </a:xfrm>
                      <a:prstGeom prst="rect">
                        <a:avLst/>
                      </a:prstGeom>
                      <a:solidFill>
                        <a:srgbClr val="969696">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E9F6C" w14:textId="77777777" w:rsidR="00424D25" w:rsidRPr="00F872F7" w:rsidRDefault="00424D25" w:rsidP="008B6A18">
                          <w:pPr>
                            <w:jc w:val="center"/>
                            <w:rPr>
                              <w:b/>
                              <w:i/>
                              <w:sz w:val="16"/>
                              <w:szCs w:val="16"/>
                            </w:rPr>
                          </w:pPr>
                          <w:r>
                            <w:rPr>
                              <w:b/>
                              <w:i/>
                              <w:sz w:val="16"/>
                              <w:szCs w:val="16"/>
                            </w:rPr>
                            <w:tab/>
                          </w:r>
                        </w:p>
                        <w:p w14:paraId="2916CDB9" w14:textId="77777777" w:rsidR="00424D25" w:rsidRPr="00D73231" w:rsidRDefault="00424D25" w:rsidP="008B6A18">
                          <w:pPr>
                            <w:ind w:firstLine="720"/>
                            <w:rPr>
                              <w:b/>
                              <w:i/>
                              <w14:shadow w14:blurRad="50800" w14:dist="38100" w14:dir="2700000" w14:sx="100000" w14:sy="100000" w14:kx="0" w14:ky="0" w14:algn="tl">
                                <w14:srgbClr w14:val="000000">
                                  <w14:alpha w14:val="60000"/>
                                </w14:srgbClr>
                              </w14:shadow>
                            </w:rPr>
                          </w:pPr>
                          <w:r w:rsidRPr="00D73231">
                            <w:rPr>
                              <w:b/>
                              <w:i/>
                              <w14:shadow w14:blurRad="50800" w14:dist="38100" w14:dir="2700000" w14:sx="100000" w14:sy="100000" w14:kx="0" w14:ky="0" w14:algn="tl">
                                <w14:srgbClr w14:val="000000">
                                  <w14:alpha w14:val="60000"/>
                                </w14:srgbClr>
                              </w14:shadow>
                            </w:rPr>
                            <w:t>WSG IMPLEMENTATION MANUAL</w:t>
                          </w:r>
                        </w:p>
                        <w:p w14:paraId="6ADF03BA" w14:textId="77777777" w:rsidR="00424D25" w:rsidRPr="00F872F7" w:rsidRDefault="00424D25" w:rsidP="008B6A18">
                          <w:pPr>
                            <w:rPr>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65" type="#_x0000_t202" style="position:absolute;margin-left:122.35pt;margin-top:.05pt;width:387.05pt;height:4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" fillcolor="#969696" stroked="f">
              <v:fill opacity="46003f"/>
              <v:textbox style="mso-fit-shape-to-text:t">
                <w:txbxContent>
                  <w:p w14:paraId="605E9F6C" w14:textId="77777777" w:rsidR="00424D25" w:rsidRPr="00F872F7" w:rsidRDefault="00424D25" w:rsidP="008B6A18">
                    <w:pPr>
                      <w:jc w:val="center"/>
                      <w:rPr>
                        <w:b/>
                        <w:i/>
                        <w:sz w:val="16"/>
                        <w:szCs w:val="16"/>
                      </w:rPr>
                    </w:pPr>
                    <w:r>
                      <w:rPr>
                        <w:b/>
                        <w:i/>
                        <w:sz w:val="16"/>
                        <w:szCs w:val="16"/>
                      </w:rPr>
                      <w:tab/>
                    </w:r>
                  </w:p>
                  <w:p w14:paraId="2916CDB9" w14:textId="77777777" w:rsidR="00424D25" w:rsidRPr="00D73231" w:rsidRDefault="00424D25" w:rsidP="008B6A18">
                    <w:pPr>
                      <w:ind w:firstLine="720"/>
                      <w:rPr>
                        <w:b/>
                        <w:i/>
                        <w14:shadow w14:blurRad="50800" w14:dist="38100" w14:dir="2700000" w14:sx="100000" w14:sy="100000" w14:kx="0" w14:ky="0" w14:algn="tl">
                          <w14:srgbClr w14:val="000000">
                            <w14:alpha w14:val="60000"/>
                          </w14:srgbClr>
                        </w14:shadow>
                      </w:rPr>
                    </w:pPr>
                    <w:r w:rsidRPr="00D73231">
                      <w:rPr>
                        <w:b/>
                        <w:i/>
                        <w14:shadow w14:blurRad="50800" w14:dist="38100" w14:dir="2700000" w14:sx="100000" w14:sy="100000" w14:kx="0" w14:ky="0" w14:algn="tl">
                          <w14:srgbClr w14:val="000000">
                            <w14:alpha w14:val="60000"/>
                          </w14:srgbClr>
                        </w14:shadow>
                      </w:rPr>
                      <w:t>WSG IMPLEMENTATION MANUAL</w:t>
                    </w:r>
                  </w:p>
                  <w:p w14:paraId="6ADF03BA" w14:textId="77777777" w:rsidR="00424D25" w:rsidRPr="00F872F7" w:rsidRDefault="00424D25" w:rsidP="008B6A18">
                    <w:pPr>
                      <w:rPr>
                        <w:sz w:val="16"/>
                        <w:szCs w:val="16"/>
                      </w:rPr>
                    </w:pPr>
                  </w:p>
                </w:txbxContent>
              </v:textbox>
            </v:shape>
          </w:pict>
        </mc:Fallback>
      </mc:AlternateContent>
    </w:r>
  </w:p>
  <w:p w14:paraId="5F14B827" w14:textId="77777777" w:rsidR="00424D25" w:rsidRDefault="00424D25">
    <w:pPr>
      <w:pStyle w:val="Header"/>
    </w:pPr>
  </w:p>
  <w:p w14:paraId="38E99F10" w14:textId="77777777" w:rsidR="00424D25" w:rsidRDefault="00424D25">
    <w:pPr>
      <w:pStyle w:val="Header"/>
    </w:pPr>
  </w:p>
  <w:p w14:paraId="7587FC0E" w14:textId="77777777" w:rsidR="00424D25" w:rsidRDefault="00424D2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55538" w14:textId="47E0BF1B" w:rsidR="00424D25" w:rsidRDefault="00D73231">
    <w:pPr>
      <w:pStyle w:val="Header"/>
    </w:pPr>
    <w:r>
      <w:rPr>
        <w:noProof/>
      </w:rPr>
      <mc:AlternateContent>
        <mc:Choice Requires="wpg">
          <w:drawing>
            <wp:anchor distT="0" distB="0" distL="114300" distR="114300" simplePos="0" relativeHeight="251668480" behindDoc="0" locked="0" layoutInCell="1" allowOverlap="1" wp14:anchorId="4B6861F0" wp14:editId="25444A3D">
              <wp:simplePos x="0" y="0"/>
              <wp:positionH relativeFrom="column">
                <wp:posOffset>754380</wp:posOffset>
              </wp:positionH>
              <wp:positionV relativeFrom="paragraph">
                <wp:posOffset>7620</wp:posOffset>
              </wp:positionV>
              <wp:extent cx="4981575" cy="1083310"/>
              <wp:effectExtent l="5080" t="0" r="4445" b="127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1575" cy="1083310"/>
                        <a:chOff x="2628" y="720"/>
                        <a:chExt cx="7845" cy="1706"/>
                      </a:xfrm>
                    </wpg:grpSpPr>
                    <pic:pic xmlns:pic="http://schemas.openxmlformats.org/drawingml/2006/picture">
                      <pic:nvPicPr>
                        <pic:cNvPr id="3" name="Picture 22" descr="LogoRuWatAfg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08" y="1058"/>
                          <a:ext cx="1365" cy="1368"/>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23"/>
                      <wpg:cNvGrpSpPr>
                        <a:grpSpLocks/>
                      </wpg:cNvGrpSpPr>
                      <wpg:grpSpPr bwMode="auto">
                        <a:xfrm>
                          <a:off x="2628" y="720"/>
                          <a:ext cx="6616" cy="1418"/>
                          <a:chOff x="2628" y="720"/>
                          <a:chExt cx="6616" cy="1418"/>
                        </a:xfrm>
                      </wpg:grpSpPr>
                      <wpg:grpSp>
                        <wpg:cNvPr id="6" name="Group 24"/>
                        <wpg:cNvGrpSpPr>
                          <a:grpSpLocks/>
                        </wpg:cNvGrpSpPr>
                        <wpg:grpSpPr bwMode="auto">
                          <a:xfrm>
                            <a:off x="3887" y="720"/>
                            <a:ext cx="5357" cy="542"/>
                            <a:chOff x="3887" y="720"/>
                            <a:chExt cx="5357" cy="542"/>
                          </a:xfrm>
                        </wpg:grpSpPr>
                        <wps:wsp>
                          <wps:cNvPr id="7" name="Text Box 25"/>
                          <wps:cNvSpPr txBox="1">
                            <a:spLocks noChangeArrowheads="1"/>
                          </wps:cNvSpPr>
                          <wps:spPr bwMode="auto">
                            <a:xfrm>
                              <a:off x="3887" y="720"/>
                              <a:ext cx="5357"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43E14" w14:textId="77777777" w:rsidR="00424D25" w:rsidRPr="00F872F7" w:rsidRDefault="00424D25" w:rsidP="008B6A18">
                                <w:pPr>
                                  <w:rPr>
                                    <w:b/>
                                    <w:sz w:val="32"/>
                                    <w:szCs w:val="32"/>
                                  </w:rPr>
                                </w:pPr>
                                <w:r w:rsidRPr="00F872F7">
                                  <w:rPr>
                                    <w:b/>
                                    <w:sz w:val="32"/>
                                    <w:szCs w:val="32"/>
                                  </w:rPr>
                                  <w:t>Islamic Republic of Afghanistan</w:t>
                                </w:r>
                              </w:p>
                            </w:txbxContent>
                          </wps:txbx>
                          <wps:bodyPr rot="0" vert="horz" wrap="square" lIns="91440" tIns="45720" rIns="91440" bIns="45720" anchor="t" anchorCtr="0" upright="1">
                            <a:noAutofit/>
                          </wps:bodyPr>
                        </wps:wsp>
                      </wpg:grpSp>
                      <pic:pic xmlns:pic="http://schemas.openxmlformats.org/drawingml/2006/picture">
                        <pic:nvPicPr>
                          <pic:cNvPr id="8" name="Picture 26" descr="National log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628" y="1058"/>
                            <a:ext cx="1057" cy="108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21" o:spid="_x0000_s1069" style="position:absolute;margin-left:59.4pt;margin-top:.6pt;width:392.25pt;height:85.3pt;z-index:251668480;mso-position-horizontal-relative:text;mso-position-vertical-relative:text" coordorigin="2628,720" coordsize="7845,1706"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OQWRvYmUAZIAAAAAB/9sAhAAMCAgICQgMCQkMEQsKCxEVDwwMDxUYExMVExMY&#10;EQwMDAwMDBEMDAwMDAwMDAwMDAwMDAwMDAwMDAwMDAwMDAwMAQ0LCw0ODRAODhAUDg4OFBQODg4O&#10;FBEMDAwMDBERDAwMDAwMEQwMDAwMDAwMDAwMDAwMDAwMDAwMDAwMDAwMDAz/wAARCACqAKUDASIA&#10;AhEBAxEB/90ABAAL/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70" type="#_x0000_t75" alt="LogoRuWatAfg3" style="position:absolute;left:9108;top:1058;width:1365;height:136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oT&#10;x1y9AAAA2gAAAA8AAABkcnMvZG93bnJldi54bWxEj82qwjAUhPeC7xCOcDeiiVewWo0iwgW3/m8P&#10;zbEtNielidr79kYQXA4z8w2zWLW2Eg9qfOlYw2ioQBBnzpScazge/gZTED4gG6wck4Z/8rBadjsL&#10;TI178o4e+5CLCGGfooYihDqV0mcFWfRDVxNH7+oaiyHKJpemwWeE20r+KjWRFkuOCwXWtCkou+3v&#10;VgPNzu6ETmUXqi+HBFVfJoa0/um16zmIQG34hj/trdEwhveVeAPk8gU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ehPHXL0AAADaAAAADwAAAAAAAAAAAAAAAACcAgAAZHJzL2Rv&#10;d25yZXYueG1sUEsFBgAAAAAEAAQA9wAAAIYDAAAAAA==&#10;">
                <v:imagedata r:id="rId3" o:title="LogoRuWatAfg3"/>
              </v:shape>
              <v:group id="Group 23" o:spid="_x0000_s1071" style="position:absolute;left:2628;top:720;width:6616;height:1418" coordorigin="2628,720" coordsize="6616,141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group id="Group 24" o:spid="_x0000_s1072" style="position:absolute;left:3887;top:720;width:5357;height:542" coordorigin="3887,720" coordsize="5357,54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type id="_x0000_t202" coordsize="21600,21600" o:spt="202" path="m0,0l0,21600,21600,21600,21600,0xe">
                    <v:stroke joinstyle="miter"/>
                    <v:path gradientshapeok="t" o:connecttype="rect"/>
                  </v:shapetype>
                  <v:shape id="Text Box 25" o:spid="_x0000_s1073" type="#_x0000_t202" style="position:absolute;left:3887;top:720;width:5357;height:5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14:paraId="42143E14" w14:textId="77777777" w:rsidR="00424D25" w:rsidRPr="00F872F7" w:rsidRDefault="00424D25" w:rsidP="008B6A18">
                          <w:pPr>
                            <w:rPr>
                              <w:b/>
                              <w:sz w:val="32"/>
                              <w:szCs w:val="32"/>
                            </w:rPr>
                          </w:pPr>
                          <w:r w:rsidRPr="00F872F7">
                            <w:rPr>
                              <w:b/>
                              <w:sz w:val="32"/>
                              <w:szCs w:val="32"/>
                            </w:rPr>
                            <w:t>Islamic Republic of Afghanistan</w:t>
                          </w:r>
                        </w:p>
                      </w:txbxContent>
                    </v:textbox>
                  </v:shape>
                </v:group>
                <v:shape id="Picture 26" o:spid="_x0000_s1074" type="#_x0000_t75" alt="National logo 1" style="position:absolute;left:2628;top:1058;width:1057;height:10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0F&#10;A7G+AAAA2gAAAA8AAABkcnMvZG93bnJldi54bWxET89rwjAUvg/8H8ITdpupGxtajSJOmTta9f5o&#10;nk2xeSlNbKt/vTkIHj++3/NlbyvRUuNLxwrGowQEce50yYWC42H7MQHhA7LGyjEpuJGH5WLwNsdU&#10;u4731GahEDGEfYoKTAh1KqXPDVn0I1cTR+7sGoshwqaQusEuhttKfibJj7RYcmwwWNPaUH7JrlYB&#10;nbp2I7+n2fHPfdX/Y3O43+yvUu/DfjUDEagPL/HTvdMK4tZ4Jd4AuXg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B0FA7G+AAAA2gAAAA8AAAAAAAAAAAAAAAAAnAIAAGRycy9k&#10;b3ducmV2LnhtbFBLBQYAAAAABAAEAPcAAACHAwAAAAA=&#10;">
                  <v:imagedata r:id="rId4" o:title="National logo 1"/>
                </v:shape>
              </v:group>
            </v:group>
          </w:pict>
        </mc:Fallback>
      </mc:AlternateContent>
    </w:r>
  </w:p>
  <w:p w14:paraId="54731823" w14:textId="77777777" w:rsidR="00424D25" w:rsidRDefault="00424D25">
    <w:pPr>
      <w:pStyle w:val="Header"/>
    </w:pPr>
  </w:p>
  <w:p w14:paraId="5E71EBE7" w14:textId="6F4F4844" w:rsidR="00424D25" w:rsidRDefault="00D73231">
    <w:pPr>
      <w:pStyle w:val="Header"/>
    </w:pPr>
    <w:r>
      <w:rPr>
        <w:noProof/>
      </w:rPr>
      <mc:AlternateContent>
        <mc:Choice Requires="wps">
          <w:drawing>
            <wp:anchor distT="0" distB="0" distL="114300" distR="114300" simplePos="0" relativeHeight="251667456" behindDoc="0" locked="0" layoutInCell="1" allowOverlap="1" wp14:anchorId="7E820388" wp14:editId="074EA652">
              <wp:simplePos x="0" y="0"/>
              <wp:positionH relativeFrom="column">
                <wp:posOffset>1553845</wp:posOffset>
              </wp:positionH>
              <wp:positionV relativeFrom="paragraph">
                <wp:posOffset>635</wp:posOffset>
              </wp:positionV>
              <wp:extent cx="4915535" cy="513080"/>
              <wp:effectExtent l="4445" t="635"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513080"/>
                      </a:xfrm>
                      <a:prstGeom prst="rect">
                        <a:avLst/>
                      </a:prstGeom>
                      <a:solidFill>
                        <a:srgbClr val="969696">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16EF7" w14:textId="77777777" w:rsidR="00424D25" w:rsidRPr="00F872F7" w:rsidRDefault="00424D25" w:rsidP="008B6A18">
                          <w:pPr>
                            <w:jc w:val="center"/>
                            <w:rPr>
                              <w:b/>
                              <w:i/>
                              <w:sz w:val="16"/>
                              <w:szCs w:val="16"/>
                            </w:rPr>
                          </w:pPr>
                          <w:r>
                            <w:rPr>
                              <w:b/>
                              <w:i/>
                              <w:sz w:val="16"/>
                              <w:szCs w:val="16"/>
                            </w:rPr>
                            <w:tab/>
                          </w:r>
                        </w:p>
                        <w:p w14:paraId="40BAD452" w14:textId="77777777" w:rsidR="00424D25" w:rsidRPr="00D73231" w:rsidRDefault="00424D25" w:rsidP="008B6A18">
                          <w:pPr>
                            <w:ind w:firstLine="720"/>
                            <w:rPr>
                              <w:b/>
                              <w:i/>
                              <w14:shadow w14:blurRad="50800" w14:dist="38100" w14:dir="2700000" w14:sx="100000" w14:sy="100000" w14:kx="0" w14:ky="0" w14:algn="tl">
                                <w14:srgbClr w14:val="000000">
                                  <w14:alpha w14:val="60000"/>
                                </w14:srgbClr>
                              </w14:shadow>
                            </w:rPr>
                          </w:pPr>
                          <w:r w:rsidRPr="00D73231">
                            <w:rPr>
                              <w:b/>
                              <w:i/>
                              <w14:shadow w14:blurRad="50800" w14:dist="38100" w14:dir="2700000" w14:sx="100000" w14:sy="100000" w14:kx="0" w14:ky="0" w14:algn="tl">
                                <w14:srgbClr w14:val="000000">
                                  <w14:alpha w14:val="60000"/>
                                </w14:srgbClr>
                              </w14:shadow>
                            </w:rPr>
                            <w:t>WSG IMPLEMENTATION MANUAL Vol. I</w:t>
                          </w:r>
                        </w:p>
                        <w:p w14:paraId="5A70186B" w14:textId="77777777" w:rsidR="00424D25" w:rsidRPr="00F872F7" w:rsidRDefault="00424D25" w:rsidP="008B6A18">
                          <w:pPr>
                            <w:rPr>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75" type="#_x0000_t202" style="position:absolute;margin-left:122.35pt;margin-top:.05pt;width:387.05pt;height:40.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" fillcolor="#969696" stroked="f">
              <v:fill opacity="46003f"/>
              <v:textbox style="mso-fit-shape-to-text:t">
                <w:txbxContent>
                  <w:p w14:paraId="5E716EF7" w14:textId="77777777" w:rsidR="00424D25" w:rsidRPr="00F872F7" w:rsidRDefault="00424D25" w:rsidP="008B6A18">
                    <w:pPr>
                      <w:jc w:val="center"/>
                      <w:rPr>
                        <w:b/>
                        <w:i/>
                        <w:sz w:val="16"/>
                        <w:szCs w:val="16"/>
                      </w:rPr>
                    </w:pPr>
                    <w:r>
                      <w:rPr>
                        <w:b/>
                        <w:i/>
                        <w:sz w:val="16"/>
                        <w:szCs w:val="16"/>
                      </w:rPr>
                      <w:tab/>
                    </w:r>
                  </w:p>
                  <w:p w14:paraId="40BAD452" w14:textId="77777777" w:rsidR="00424D25" w:rsidRPr="00D73231" w:rsidRDefault="00424D25" w:rsidP="008B6A18">
                    <w:pPr>
                      <w:ind w:firstLine="720"/>
                      <w:rPr>
                        <w:b/>
                        <w:i/>
                        <w14:shadow w14:blurRad="50800" w14:dist="38100" w14:dir="2700000" w14:sx="100000" w14:sy="100000" w14:kx="0" w14:ky="0" w14:algn="tl">
                          <w14:srgbClr w14:val="000000">
                            <w14:alpha w14:val="60000"/>
                          </w14:srgbClr>
                        </w14:shadow>
                      </w:rPr>
                    </w:pPr>
                    <w:r w:rsidRPr="00D73231">
                      <w:rPr>
                        <w:b/>
                        <w:i/>
                        <w14:shadow w14:blurRad="50800" w14:dist="38100" w14:dir="2700000" w14:sx="100000" w14:sy="100000" w14:kx="0" w14:ky="0" w14:algn="tl">
                          <w14:srgbClr w14:val="000000">
                            <w14:alpha w14:val="60000"/>
                          </w14:srgbClr>
                        </w14:shadow>
                      </w:rPr>
                      <w:t>WSG IMPLEMENTATION MANUAL Vol. I</w:t>
                    </w:r>
                  </w:p>
                  <w:p w14:paraId="5A70186B" w14:textId="77777777" w:rsidR="00424D25" w:rsidRPr="00F872F7" w:rsidRDefault="00424D25" w:rsidP="008B6A18">
                    <w:pPr>
                      <w:rPr>
                        <w:sz w:val="16"/>
                        <w:szCs w:val="16"/>
                      </w:rPr>
                    </w:pPr>
                  </w:p>
                </w:txbxContent>
              </v:textbox>
            </v:shape>
          </w:pict>
        </mc:Fallback>
      </mc:AlternateContent>
    </w:r>
  </w:p>
  <w:p w14:paraId="5373DA0E" w14:textId="77777777" w:rsidR="00424D25" w:rsidRDefault="00424D25">
    <w:pPr>
      <w:pStyle w:val="Header"/>
    </w:pPr>
  </w:p>
  <w:p w14:paraId="1E811C76" w14:textId="77777777" w:rsidR="00424D25" w:rsidRDefault="00424D25">
    <w:pPr>
      <w:pStyle w:val="Header"/>
    </w:pPr>
  </w:p>
  <w:p w14:paraId="5A2D9862" w14:textId="77777777" w:rsidR="00424D25" w:rsidRDefault="00424D2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7"/>
    <w:lvl w:ilvl="0">
      <w:start w:val="1"/>
      <w:numFmt w:val="lowerLetter"/>
      <w:lvlText w:val="%1."/>
      <w:lvlJc w:val="left"/>
      <w:pPr>
        <w:tabs>
          <w:tab w:val="num" w:pos="0"/>
        </w:tabs>
        <w:ind w:left="720" w:hanging="360"/>
      </w:pPr>
      <w:rPr>
        <w:rFonts w:ascii="Calibri" w:eastAsia="Times New Roman" w:hAnsi="Calibri" w:cs="Times New Roman"/>
      </w:rPr>
    </w:lvl>
  </w:abstractNum>
  <w:abstractNum w:abstractNumId="4">
    <w:nsid w:val="00000007"/>
    <w:multiLevelType w:val="multilevel"/>
    <w:tmpl w:val="00000007"/>
    <w:name w:val="WW8Num8"/>
    <w:lvl w:ilvl="0">
      <w:start w:val="1"/>
      <w:numFmt w:val="bullet"/>
      <w:lvlText w:val=""/>
      <w:lvlJc w:val="left"/>
      <w:pPr>
        <w:tabs>
          <w:tab w:val="num" w:pos="0"/>
        </w:tabs>
        <w:ind w:left="1080" w:hanging="360"/>
      </w:pPr>
      <w:rPr>
        <w:rFonts w:ascii="Symbol" w:hAnsi="Symbol"/>
      </w:rPr>
    </w:lvl>
    <w:lvl w:ilvl="1">
      <w:numFmt w:val="bullet"/>
      <w:lvlText w:val="•"/>
      <w:lvlJc w:val="left"/>
      <w:pPr>
        <w:tabs>
          <w:tab w:val="num" w:pos="0"/>
        </w:tabs>
        <w:ind w:left="1800" w:hanging="360"/>
      </w:pPr>
      <w:rPr>
        <w:rFonts w:ascii="Arial" w:hAnsi="Arial" w:cs="Arial"/>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nsid w:val="0000000B"/>
    <w:multiLevelType w:val="singleLevel"/>
    <w:tmpl w:val="0000000B"/>
    <w:name w:val="WW8Num14"/>
    <w:lvl w:ilvl="0">
      <w:start w:val="1"/>
      <w:numFmt w:val="bullet"/>
      <w:lvlText w:val=""/>
      <w:lvlJc w:val="left"/>
      <w:pPr>
        <w:tabs>
          <w:tab w:val="num" w:pos="1080"/>
        </w:tabs>
        <w:ind w:left="1080" w:hanging="360"/>
      </w:pPr>
      <w:rPr>
        <w:rFonts w:ascii="Wingdings 2" w:hAnsi="Wingdings 2"/>
      </w:rPr>
    </w:lvl>
  </w:abstractNum>
  <w:abstractNum w:abstractNumId="6">
    <w:nsid w:val="0000000D"/>
    <w:multiLevelType w:val="singleLevel"/>
    <w:tmpl w:val="0000000D"/>
    <w:name w:val="WW8Num16"/>
    <w:lvl w:ilvl="0">
      <w:start w:val="1"/>
      <w:numFmt w:val="bullet"/>
      <w:lvlText w:val=""/>
      <w:lvlJc w:val="left"/>
      <w:pPr>
        <w:tabs>
          <w:tab w:val="num" w:pos="0"/>
        </w:tabs>
        <w:ind w:left="720" w:hanging="360"/>
      </w:pPr>
      <w:rPr>
        <w:rFonts w:ascii="Symbol" w:hAnsi="Symbol"/>
      </w:rPr>
    </w:lvl>
  </w:abstractNum>
  <w:abstractNum w:abstractNumId="7">
    <w:nsid w:val="0000000F"/>
    <w:multiLevelType w:val="singleLevel"/>
    <w:tmpl w:val="0000000F"/>
    <w:lvl w:ilvl="0">
      <w:numFmt w:val="bullet"/>
      <w:lvlText w:val=""/>
      <w:lvlJc w:val="left"/>
      <w:pPr>
        <w:tabs>
          <w:tab w:val="num" w:pos="0"/>
        </w:tabs>
        <w:ind w:left="720" w:hanging="360"/>
      </w:pPr>
      <w:rPr>
        <w:rFonts w:ascii="Symbol" w:hAnsi="Symbol"/>
      </w:rPr>
    </w:lvl>
  </w:abstractNum>
  <w:abstractNum w:abstractNumId="8">
    <w:nsid w:val="00000010"/>
    <w:multiLevelType w:val="singleLevel"/>
    <w:tmpl w:val="00000010"/>
    <w:lvl w:ilvl="0">
      <w:numFmt w:val="bullet"/>
      <w:lvlText w:val=""/>
      <w:lvlJc w:val="left"/>
      <w:pPr>
        <w:tabs>
          <w:tab w:val="num" w:pos="0"/>
        </w:tabs>
        <w:ind w:left="720" w:hanging="360"/>
      </w:pPr>
      <w:rPr>
        <w:rFonts w:ascii="Symbol" w:hAnsi="Symbol"/>
      </w:rPr>
    </w:lvl>
  </w:abstractNum>
  <w:abstractNum w:abstractNumId="9">
    <w:nsid w:val="009631AE"/>
    <w:multiLevelType w:val="hybridMultilevel"/>
    <w:tmpl w:val="5FF6D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0E75362"/>
    <w:multiLevelType w:val="hybridMultilevel"/>
    <w:tmpl w:val="39E0A1B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013E511B"/>
    <w:multiLevelType w:val="hybridMultilevel"/>
    <w:tmpl w:val="66FC2D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17C27C0"/>
    <w:multiLevelType w:val="hybridMultilevel"/>
    <w:tmpl w:val="6D2A7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2454480"/>
    <w:multiLevelType w:val="hybridMultilevel"/>
    <w:tmpl w:val="288E43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3737FFD"/>
    <w:multiLevelType w:val="hybridMultilevel"/>
    <w:tmpl w:val="A5F653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03A74750"/>
    <w:multiLevelType w:val="hybridMultilevel"/>
    <w:tmpl w:val="FE0488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5CB7707"/>
    <w:multiLevelType w:val="hybridMultilevel"/>
    <w:tmpl w:val="4C6AF6D4"/>
    <w:lvl w:ilvl="0" w:tplc="F53EEBAE">
      <w:start w:val="1"/>
      <w:numFmt w:val="bullet"/>
      <w:lvlText w:val="●"/>
      <w:lvlJc w:val="left"/>
      <w:pPr>
        <w:tabs>
          <w:tab w:val="num" w:pos="1080"/>
        </w:tabs>
        <w:ind w:left="1080" w:hanging="360"/>
      </w:pPr>
      <w:rPr>
        <w:rFonts w:ascii="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0739439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nsid w:val="07992627"/>
    <w:multiLevelType w:val="hybridMultilevel"/>
    <w:tmpl w:val="DD0CD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7DB13F2"/>
    <w:multiLevelType w:val="hybridMultilevel"/>
    <w:tmpl w:val="411412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093E3209"/>
    <w:multiLevelType w:val="hybridMultilevel"/>
    <w:tmpl w:val="96D27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0A242C71"/>
    <w:multiLevelType w:val="hybridMultilevel"/>
    <w:tmpl w:val="536CE3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0B1253C7"/>
    <w:multiLevelType w:val="hybridMultilevel"/>
    <w:tmpl w:val="030055D2"/>
    <w:lvl w:ilvl="0" w:tplc="AAB8DAFE">
      <w:start w:val="1"/>
      <w:numFmt w:val="bullet"/>
      <w:lvlText w:val=""/>
      <w:lvlJc w:val="left"/>
      <w:pPr>
        <w:tabs>
          <w:tab w:val="num" w:pos="825"/>
        </w:tabs>
        <w:ind w:left="825" w:hanging="360"/>
      </w:pPr>
      <w:rPr>
        <w:rFonts w:ascii="Symbol" w:hAnsi="Symbol" w:hint="default"/>
      </w:rPr>
    </w:lvl>
    <w:lvl w:ilvl="1" w:tplc="A878B518">
      <w:start w:val="1"/>
      <w:numFmt w:val="decimal"/>
      <w:lvlText w:val="%2."/>
      <w:lvlJc w:val="left"/>
      <w:pPr>
        <w:tabs>
          <w:tab w:val="num" w:pos="1545"/>
        </w:tabs>
        <w:ind w:left="1545" w:hanging="360"/>
      </w:pPr>
      <w:rPr>
        <w:rFonts w:hint="default"/>
      </w:rPr>
    </w:lvl>
    <w:lvl w:ilvl="2" w:tplc="0409001B" w:tentative="1">
      <w:start w:val="1"/>
      <w:numFmt w:val="bullet"/>
      <w:lvlText w:val=""/>
      <w:lvlJc w:val="left"/>
      <w:pPr>
        <w:tabs>
          <w:tab w:val="num" w:pos="2265"/>
        </w:tabs>
        <w:ind w:left="2265" w:hanging="360"/>
      </w:pPr>
      <w:rPr>
        <w:rFonts w:ascii="Wingdings" w:hAnsi="Wingdings" w:hint="default"/>
      </w:rPr>
    </w:lvl>
    <w:lvl w:ilvl="3" w:tplc="0409000F" w:tentative="1">
      <w:start w:val="1"/>
      <w:numFmt w:val="bullet"/>
      <w:lvlText w:val=""/>
      <w:lvlJc w:val="left"/>
      <w:pPr>
        <w:tabs>
          <w:tab w:val="num" w:pos="2985"/>
        </w:tabs>
        <w:ind w:left="2985" w:hanging="360"/>
      </w:pPr>
      <w:rPr>
        <w:rFonts w:ascii="Symbol" w:hAnsi="Symbol" w:hint="default"/>
      </w:rPr>
    </w:lvl>
    <w:lvl w:ilvl="4" w:tplc="04090019" w:tentative="1">
      <w:start w:val="1"/>
      <w:numFmt w:val="bullet"/>
      <w:lvlText w:val="o"/>
      <w:lvlJc w:val="left"/>
      <w:pPr>
        <w:tabs>
          <w:tab w:val="num" w:pos="3705"/>
        </w:tabs>
        <w:ind w:left="3705" w:hanging="360"/>
      </w:pPr>
      <w:rPr>
        <w:rFonts w:ascii="Courier New" w:hAnsi="Courier New" w:cs="Courier New" w:hint="default"/>
      </w:rPr>
    </w:lvl>
    <w:lvl w:ilvl="5" w:tplc="0409001B" w:tentative="1">
      <w:start w:val="1"/>
      <w:numFmt w:val="bullet"/>
      <w:lvlText w:val=""/>
      <w:lvlJc w:val="left"/>
      <w:pPr>
        <w:tabs>
          <w:tab w:val="num" w:pos="4425"/>
        </w:tabs>
        <w:ind w:left="4425" w:hanging="360"/>
      </w:pPr>
      <w:rPr>
        <w:rFonts w:ascii="Wingdings" w:hAnsi="Wingdings" w:hint="default"/>
      </w:rPr>
    </w:lvl>
    <w:lvl w:ilvl="6" w:tplc="0409000F" w:tentative="1">
      <w:start w:val="1"/>
      <w:numFmt w:val="bullet"/>
      <w:lvlText w:val=""/>
      <w:lvlJc w:val="left"/>
      <w:pPr>
        <w:tabs>
          <w:tab w:val="num" w:pos="5145"/>
        </w:tabs>
        <w:ind w:left="5145" w:hanging="360"/>
      </w:pPr>
      <w:rPr>
        <w:rFonts w:ascii="Symbol" w:hAnsi="Symbol" w:hint="default"/>
      </w:rPr>
    </w:lvl>
    <w:lvl w:ilvl="7" w:tplc="04090019" w:tentative="1">
      <w:start w:val="1"/>
      <w:numFmt w:val="bullet"/>
      <w:lvlText w:val="o"/>
      <w:lvlJc w:val="left"/>
      <w:pPr>
        <w:tabs>
          <w:tab w:val="num" w:pos="5865"/>
        </w:tabs>
        <w:ind w:left="5865" w:hanging="360"/>
      </w:pPr>
      <w:rPr>
        <w:rFonts w:ascii="Courier New" w:hAnsi="Courier New" w:cs="Courier New" w:hint="default"/>
      </w:rPr>
    </w:lvl>
    <w:lvl w:ilvl="8" w:tplc="0409001B" w:tentative="1">
      <w:start w:val="1"/>
      <w:numFmt w:val="bullet"/>
      <w:lvlText w:val=""/>
      <w:lvlJc w:val="left"/>
      <w:pPr>
        <w:tabs>
          <w:tab w:val="num" w:pos="6585"/>
        </w:tabs>
        <w:ind w:left="6585" w:hanging="360"/>
      </w:pPr>
      <w:rPr>
        <w:rFonts w:ascii="Wingdings" w:hAnsi="Wingdings" w:hint="default"/>
      </w:rPr>
    </w:lvl>
  </w:abstractNum>
  <w:abstractNum w:abstractNumId="23">
    <w:nsid w:val="0B323234"/>
    <w:multiLevelType w:val="hybridMultilevel"/>
    <w:tmpl w:val="413273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0B446DC8"/>
    <w:multiLevelType w:val="hybridMultilevel"/>
    <w:tmpl w:val="BF18B4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0C1374EB"/>
    <w:multiLevelType w:val="hybridMultilevel"/>
    <w:tmpl w:val="45F655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0D43011F"/>
    <w:multiLevelType w:val="hybridMultilevel"/>
    <w:tmpl w:val="4D9E14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0D825D72"/>
    <w:multiLevelType w:val="hybridMultilevel"/>
    <w:tmpl w:val="6A4ED1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0E4404C2"/>
    <w:multiLevelType w:val="hybridMultilevel"/>
    <w:tmpl w:val="4E986CF6"/>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9">
    <w:nsid w:val="0E48018B"/>
    <w:multiLevelType w:val="hybridMultilevel"/>
    <w:tmpl w:val="C2ACB90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0E9B020C"/>
    <w:multiLevelType w:val="hybridMultilevel"/>
    <w:tmpl w:val="75EC58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0FF434B8"/>
    <w:multiLevelType w:val="hybridMultilevel"/>
    <w:tmpl w:val="DAB4BEA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32">
    <w:nsid w:val="10862268"/>
    <w:multiLevelType w:val="hybridMultilevel"/>
    <w:tmpl w:val="76307B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0E14DE5"/>
    <w:multiLevelType w:val="hybridMultilevel"/>
    <w:tmpl w:val="591C1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110F14FF"/>
    <w:multiLevelType w:val="hybridMultilevel"/>
    <w:tmpl w:val="6734B5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11B2144F"/>
    <w:multiLevelType w:val="hybridMultilevel"/>
    <w:tmpl w:val="4C5E3B5E"/>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13B53DDD"/>
    <w:multiLevelType w:val="hybridMultilevel"/>
    <w:tmpl w:val="F7726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14582C27"/>
    <w:multiLevelType w:val="hybridMultilevel"/>
    <w:tmpl w:val="1DAEEC8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14900763"/>
    <w:multiLevelType w:val="hybridMultilevel"/>
    <w:tmpl w:val="CFEE8C84"/>
    <w:lvl w:ilvl="0" w:tplc="A0B60840">
      <w:start w:val="8"/>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14EC51ED"/>
    <w:multiLevelType w:val="hybridMultilevel"/>
    <w:tmpl w:val="54D87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78206C8"/>
    <w:multiLevelType w:val="hybridMultilevel"/>
    <w:tmpl w:val="AC34DA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17C93DF6"/>
    <w:multiLevelType w:val="hybridMultilevel"/>
    <w:tmpl w:val="A3B610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86169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19B145C6"/>
    <w:multiLevelType w:val="hybridMultilevel"/>
    <w:tmpl w:val="E79032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1A887C60"/>
    <w:multiLevelType w:val="hybridMultilevel"/>
    <w:tmpl w:val="95704D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1BAB1DC5"/>
    <w:multiLevelType w:val="hybridMultilevel"/>
    <w:tmpl w:val="91447F1E"/>
    <w:lvl w:ilvl="0" w:tplc="AC827AF4">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46">
    <w:nsid w:val="1CB626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1CE83113"/>
    <w:multiLevelType w:val="hybridMultilevel"/>
    <w:tmpl w:val="5A3075D8"/>
    <w:lvl w:ilvl="0" w:tplc="21D67072">
      <w:start w:val="1"/>
      <w:numFmt w:val="lowerLetter"/>
      <w:lvlText w:val="%1-"/>
      <w:lvlJc w:val="left"/>
      <w:pPr>
        <w:tabs>
          <w:tab w:val="num" w:pos="735"/>
        </w:tabs>
        <w:ind w:left="735" w:hanging="37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D4B05D7"/>
    <w:multiLevelType w:val="hybridMultilevel"/>
    <w:tmpl w:val="7BE0C478"/>
    <w:lvl w:ilvl="0" w:tplc="F67222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1E5B308C"/>
    <w:multiLevelType w:val="hybridMultilevel"/>
    <w:tmpl w:val="6896C2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1E65422D"/>
    <w:multiLevelType w:val="hybridMultilevel"/>
    <w:tmpl w:val="1226791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51">
    <w:nsid w:val="205B6F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21FE3300"/>
    <w:multiLevelType w:val="hybridMultilevel"/>
    <w:tmpl w:val="6B02B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23CA403E"/>
    <w:multiLevelType w:val="hybridMultilevel"/>
    <w:tmpl w:val="947CBE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nsid w:val="246B5080"/>
    <w:multiLevelType w:val="multilevel"/>
    <w:tmpl w:val="27EE5A28"/>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nsid w:val="249E697F"/>
    <w:multiLevelType w:val="hybridMultilevel"/>
    <w:tmpl w:val="ECA079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nsid w:val="25723DE1"/>
    <w:multiLevelType w:val="hybridMultilevel"/>
    <w:tmpl w:val="2CFE73F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57">
    <w:nsid w:val="25E334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nsid w:val="25F72CD4"/>
    <w:multiLevelType w:val="hybridMultilevel"/>
    <w:tmpl w:val="F708A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27A80F87"/>
    <w:multiLevelType w:val="hybridMultilevel"/>
    <w:tmpl w:val="73A04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29FE1F03"/>
    <w:multiLevelType w:val="hybridMultilevel"/>
    <w:tmpl w:val="EC0288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2AE01372"/>
    <w:multiLevelType w:val="hybridMultilevel"/>
    <w:tmpl w:val="634016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2C3769BD"/>
    <w:multiLevelType w:val="hybridMultilevel"/>
    <w:tmpl w:val="6C849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2C4F1B1F"/>
    <w:multiLevelType w:val="hybridMultilevel"/>
    <w:tmpl w:val="6DF8640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nsid w:val="2D3464F4"/>
    <w:multiLevelType w:val="hybridMultilevel"/>
    <w:tmpl w:val="C37041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2E2E4852"/>
    <w:multiLevelType w:val="hybridMultilevel"/>
    <w:tmpl w:val="8848B8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nsid w:val="2E7B7007"/>
    <w:multiLevelType w:val="hybridMultilevel"/>
    <w:tmpl w:val="BAE2EFD0"/>
    <w:lvl w:ilvl="0" w:tplc="0E703552">
      <w:start w:val="6"/>
      <w:numFmt w:val="decimal"/>
      <w:lvlText w:val="%1."/>
      <w:lvlJc w:val="left"/>
      <w:pPr>
        <w:tabs>
          <w:tab w:val="num" w:pos="1080"/>
        </w:tabs>
        <w:ind w:left="1080" w:hanging="360"/>
      </w:pPr>
      <w:rPr>
        <w:rFonts w:hint="default"/>
      </w:rPr>
    </w:lvl>
    <w:lvl w:ilvl="1" w:tplc="F6722240">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EB05992"/>
    <w:multiLevelType w:val="hybridMultilevel"/>
    <w:tmpl w:val="0518A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2FFC166D"/>
    <w:multiLevelType w:val="hybridMultilevel"/>
    <w:tmpl w:val="DFF2E34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30741832"/>
    <w:multiLevelType w:val="hybridMultilevel"/>
    <w:tmpl w:val="21E0F3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nsid w:val="30E0300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71">
    <w:nsid w:val="33AF7399"/>
    <w:multiLevelType w:val="hybridMultilevel"/>
    <w:tmpl w:val="6F5A36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33D12148"/>
    <w:multiLevelType w:val="hybridMultilevel"/>
    <w:tmpl w:val="B04E29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349E58E6"/>
    <w:multiLevelType w:val="hybridMultilevel"/>
    <w:tmpl w:val="8814E4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36232C1C"/>
    <w:multiLevelType w:val="hybridMultilevel"/>
    <w:tmpl w:val="9830F5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37FC1009"/>
    <w:multiLevelType w:val="hybridMultilevel"/>
    <w:tmpl w:val="C34CAFD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6">
    <w:nsid w:val="38025E52"/>
    <w:multiLevelType w:val="hybridMultilevel"/>
    <w:tmpl w:val="69902C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nsid w:val="3A5061DD"/>
    <w:multiLevelType w:val="hybridMultilevel"/>
    <w:tmpl w:val="568485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B9A40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9">
    <w:nsid w:val="3E656A7F"/>
    <w:multiLevelType w:val="hybridMultilevel"/>
    <w:tmpl w:val="B372B944"/>
    <w:lvl w:ilvl="0" w:tplc="513A90C2">
      <w:start w:val="1"/>
      <w:numFmt w:val="lowerLetter"/>
      <w:lvlText w:val="%1)"/>
      <w:lvlJc w:val="left"/>
      <w:pPr>
        <w:tabs>
          <w:tab w:val="num" w:pos="360"/>
        </w:tabs>
        <w:ind w:left="360" w:hanging="360"/>
      </w:pPr>
      <w:rPr>
        <w:rFonts w:hint="default"/>
        <w:b/>
        <w:bCs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nsid w:val="3F8B0193"/>
    <w:multiLevelType w:val="hybridMultilevel"/>
    <w:tmpl w:val="AE882FD4"/>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1">
    <w:nsid w:val="429B6C98"/>
    <w:multiLevelType w:val="hybridMultilevel"/>
    <w:tmpl w:val="3ACE69E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2">
    <w:nsid w:val="43834CCF"/>
    <w:multiLevelType w:val="hybridMultilevel"/>
    <w:tmpl w:val="E15414B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3">
    <w:nsid w:val="447178B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4">
    <w:nsid w:val="44F36F8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470435AA"/>
    <w:multiLevelType w:val="hybridMultilevel"/>
    <w:tmpl w:val="CD1C4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48B50595"/>
    <w:multiLevelType w:val="hybridMultilevel"/>
    <w:tmpl w:val="9CCCD8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48E842F5"/>
    <w:multiLevelType w:val="hybridMultilevel"/>
    <w:tmpl w:val="F23207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92E34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4A347434"/>
    <w:multiLevelType w:val="hybridMultilevel"/>
    <w:tmpl w:val="88280F44"/>
    <w:lvl w:ilvl="0" w:tplc="C8FAA06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A752C38"/>
    <w:multiLevelType w:val="hybridMultilevel"/>
    <w:tmpl w:val="2F52AB04"/>
    <w:lvl w:ilvl="0" w:tplc="B490A4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4AD47A7B"/>
    <w:multiLevelType w:val="hybridMultilevel"/>
    <w:tmpl w:val="4498E0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4B292B9F"/>
    <w:multiLevelType w:val="hybridMultilevel"/>
    <w:tmpl w:val="DAA8E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nsid w:val="4B4E372F"/>
    <w:multiLevelType w:val="hybridMultilevel"/>
    <w:tmpl w:val="9ABEF0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4">
    <w:nsid w:val="4B4F6461"/>
    <w:multiLevelType w:val="hybridMultilevel"/>
    <w:tmpl w:val="53D46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4CEE1879"/>
    <w:multiLevelType w:val="hybridMultilevel"/>
    <w:tmpl w:val="3600194A"/>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6">
    <w:nsid w:val="504E0480"/>
    <w:multiLevelType w:val="hybridMultilevel"/>
    <w:tmpl w:val="AABA164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7">
    <w:nsid w:val="521C49CC"/>
    <w:multiLevelType w:val="hybridMultilevel"/>
    <w:tmpl w:val="BB8218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8">
    <w:nsid w:val="521E1F16"/>
    <w:multiLevelType w:val="hybridMultilevel"/>
    <w:tmpl w:val="A7CCCA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525A0C6E"/>
    <w:multiLevelType w:val="hybridMultilevel"/>
    <w:tmpl w:val="2ADECF08"/>
    <w:lvl w:ilvl="0" w:tplc="0409000F">
      <w:start w:val="1"/>
      <w:numFmt w:val="decimal"/>
      <w:lvlText w:val="%1."/>
      <w:lvlJc w:val="left"/>
      <w:pPr>
        <w:tabs>
          <w:tab w:val="num" w:pos="448"/>
        </w:tabs>
        <w:ind w:left="448" w:hanging="360"/>
      </w:pPr>
      <w:rPr>
        <w:rFonts w:hint="default"/>
      </w:rPr>
    </w:lvl>
    <w:lvl w:ilvl="1" w:tplc="04090001"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00">
    <w:nsid w:val="543414B5"/>
    <w:multiLevelType w:val="hybridMultilevel"/>
    <w:tmpl w:val="44863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54BC045F"/>
    <w:multiLevelType w:val="hybridMultilevel"/>
    <w:tmpl w:val="B7F23B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555864CF"/>
    <w:multiLevelType w:val="hybridMultilevel"/>
    <w:tmpl w:val="B2A28598"/>
    <w:lvl w:ilvl="0" w:tplc="04090017">
      <w:start w:val="1"/>
      <w:numFmt w:val="lowerLetter"/>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nsid w:val="56624493"/>
    <w:multiLevelType w:val="hybridMultilevel"/>
    <w:tmpl w:val="074C62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569B3DB1"/>
    <w:multiLevelType w:val="hybridMultilevel"/>
    <w:tmpl w:val="C97645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5830014F"/>
    <w:multiLevelType w:val="hybridMultilevel"/>
    <w:tmpl w:val="315024D6"/>
    <w:lvl w:ilvl="0" w:tplc="04090003">
      <w:start w:val="1"/>
      <w:numFmt w:val="bullet"/>
      <w:lvlText w:val="o"/>
      <w:lvlJc w:val="left"/>
      <w:pPr>
        <w:tabs>
          <w:tab w:val="num" w:pos="1080"/>
        </w:tabs>
        <w:ind w:left="1080" w:hanging="360"/>
      </w:pPr>
      <w:rPr>
        <w:rFonts w:ascii="Courier New" w:hAnsi="Courier New" w:cs="Courier New"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6">
    <w:nsid w:val="58A9154D"/>
    <w:multiLevelType w:val="hybridMultilevel"/>
    <w:tmpl w:val="AA1803B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59473A25"/>
    <w:multiLevelType w:val="hybridMultilevel"/>
    <w:tmpl w:val="E0525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nsid w:val="5A511C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nsid w:val="5AEF4F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0">
    <w:nsid w:val="5B1467BF"/>
    <w:multiLevelType w:val="hybridMultilevel"/>
    <w:tmpl w:val="30464996"/>
    <w:lvl w:ilvl="0" w:tplc="837A51D8">
      <w:start w:val="4"/>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5CFF6ECE"/>
    <w:multiLevelType w:val="hybridMultilevel"/>
    <w:tmpl w:val="7588558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2">
    <w:nsid w:val="5D0B429E"/>
    <w:multiLevelType w:val="hybridMultilevel"/>
    <w:tmpl w:val="F3C20256"/>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5E1178FF"/>
    <w:multiLevelType w:val="hybridMultilevel"/>
    <w:tmpl w:val="31FAAD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5ECF00C7"/>
    <w:multiLevelType w:val="hybridMultilevel"/>
    <w:tmpl w:val="DCC4D82A"/>
    <w:lvl w:ilvl="0" w:tplc="04090019">
      <w:start w:val="1"/>
      <w:numFmt w:val="low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
    <w:nsid w:val="5FD41232"/>
    <w:multiLevelType w:val="hybridMultilevel"/>
    <w:tmpl w:val="62B4308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616D4BAE"/>
    <w:multiLevelType w:val="hybridMultilevel"/>
    <w:tmpl w:val="25768D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nsid w:val="61B93BE5"/>
    <w:multiLevelType w:val="hybridMultilevel"/>
    <w:tmpl w:val="E2E4E4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61E85C31"/>
    <w:multiLevelType w:val="singleLevel"/>
    <w:tmpl w:val="2D1AA6D2"/>
    <w:lvl w:ilvl="0">
      <w:start w:val="1"/>
      <w:numFmt w:val="lowerRoman"/>
      <w:lvlText w:val="%1."/>
      <w:legacy w:legacy="1" w:legacySpace="0" w:legacyIndent="360"/>
      <w:lvlJc w:val="left"/>
      <w:pPr>
        <w:ind w:left="1800" w:hanging="360"/>
      </w:pPr>
      <w:rPr>
        <w:b w:val="0"/>
      </w:rPr>
    </w:lvl>
  </w:abstractNum>
  <w:abstractNum w:abstractNumId="119">
    <w:nsid w:val="622043F5"/>
    <w:multiLevelType w:val="hybridMultilevel"/>
    <w:tmpl w:val="9C9EF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642F1F81"/>
    <w:multiLevelType w:val="hybridMultilevel"/>
    <w:tmpl w:val="212AB7B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nsid w:val="64782718"/>
    <w:multiLevelType w:val="hybridMultilevel"/>
    <w:tmpl w:val="67384D0A"/>
    <w:lvl w:ilvl="0" w:tplc="E594EDE8">
      <w:start w:val="4"/>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2">
    <w:nsid w:val="65245C2E"/>
    <w:multiLevelType w:val="hybridMultilevel"/>
    <w:tmpl w:val="561C02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3">
    <w:nsid w:val="654C73F9"/>
    <w:multiLevelType w:val="hybridMultilevel"/>
    <w:tmpl w:val="DECE3AD2"/>
    <w:lvl w:ilvl="0" w:tplc="F67222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6BEA2E57"/>
    <w:multiLevelType w:val="hybridMultilevel"/>
    <w:tmpl w:val="72AEEB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5">
    <w:nsid w:val="6C042DC6"/>
    <w:multiLevelType w:val="hybridMultilevel"/>
    <w:tmpl w:val="A6C434E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6">
    <w:nsid w:val="6D9A7F44"/>
    <w:multiLevelType w:val="hybridMultilevel"/>
    <w:tmpl w:val="2070B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70A52821"/>
    <w:multiLevelType w:val="hybridMultilevel"/>
    <w:tmpl w:val="4752A16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73F377CF"/>
    <w:multiLevelType w:val="hybridMultilevel"/>
    <w:tmpl w:val="F836C2C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9">
    <w:nsid w:val="74496F53"/>
    <w:multiLevelType w:val="hybridMultilevel"/>
    <w:tmpl w:val="055AAA5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nsid w:val="74EA7D2D"/>
    <w:multiLevelType w:val="hybridMultilevel"/>
    <w:tmpl w:val="0840CB32"/>
    <w:lvl w:ilvl="0" w:tplc="9FEE19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31">
    <w:nsid w:val="76045470"/>
    <w:multiLevelType w:val="hybridMultilevel"/>
    <w:tmpl w:val="30CA06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nsid w:val="76980818"/>
    <w:multiLevelType w:val="hybridMultilevel"/>
    <w:tmpl w:val="5A62B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77972C12"/>
    <w:multiLevelType w:val="hybridMultilevel"/>
    <w:tmpl w:val="AE36BA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nsid w:val="783A0E26"/>
    <w:multiLevelType w:val="hybridMultilevel"/>
    <w:tmpl w:val="A5146346"/>
    <w:lvl w:ilvl="0" w:tplc="0218BB56">
      <w:start w:val="1"/>
      <w:numFmt w:val="decimal"/>
      <w:lvlText w:val="%1."/>
      <w:lvlJc w:val="left"/>
      <w:pPr>
        <w:tabs>
          <w:tab w:val="num" w:pos="720"/>
        </w:tabs>
        <w:ind w:left="720" w:hanging="360"/>
      </w:pPr>
      <w:rPr>
        <w:b w:val="0"/>
      </w:rPr>
    </w:lvl>
    <w:lvl w:ilvl="1" w:tplc="921E138C">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8A814E9"/>
    <w:multiLevelType w:val="hybridMultilevel"/>
    <w:tmpl w:val="07DCD3D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6">
    <w:nsid w:val="78C331E1"/>
    <w:multiLevelType w:val="hybridMultilevel"/>
    <w:tmpl w:val="CD6A0D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7">
    <w:nsid w:val="796E4038"/>
    <w:multiLevelType w:val="hybridMultilevel"/>
    <w:tmpl w:val="F09E6F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79BB3DA9"/>
    <w:multiLevelType w:val="hybridMultilevel"/>
    <w:tmpl w:val="6A76A74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9">
    <w:nsid w:val="7A3E798F"/>
    <w:multiLevelType w:val="hybridMultilevel"/>
    <w:tmpl w:val="74CE69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7B414FDF"/>
    <w:multiLevelType w:val="hybridMultilevel"/>
    <w:tmpl w:val="311665F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1">
    <w:nsid w:val="7C650F3D"/>
    <w:multiLevelType w:val="hybridMultilevel"/>
    <w:tmpl w:val="B004404E"/>
    <w:lvl w:ilvl="0" w:tplc="8C8E8C6C">
      <w:start w:val="1"/>
      <w:numFmt w:val="decimal"/>
      <w:lvlText w:val="%1."/>
      <w:lvlJc w:val="left"/>
      <w:pPr>
        <w:ind w:left="1080" w:hanging="720"/>
      </w:pPr>
      <w:rPr>
        <w:rFonts w:hint="default"/>
      </w:rPr>
    </w:lvl>
    <w:lvl w:ilvl="1" w:tplc="1C9C00A4">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7CC14E32"/>
    <w:multiLevelType w:val="hybridMultilevel"/>
    <w:tmpl w:val="E06C177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3">
    <w:nsid w:val="7D6A2898"/>
    <w:multiLevelType w:val="hybridMultilevel"/>
    <w:tmpl w:val="AAF2B4B8"/>
    <w:lvl w:ilvl="0" w:tplc="69B60098">
      <w:start w:val="1"/>
      <w:numFmt w:val="lowerRoman"/>
      <w:lvlText w:val="%1."/>
      <w:lvlJc w:val="right"/>
      <w:pPr>
        <w:tabs>
          <w:tab w:val="num" w:pos="1440"/>
        </w:tabs>
        <w:ind w:left="1440" w:hanging="180"/>
      </w:pPr>
      <w:rPr>
        <w:rFonts w:hint="default"/>
        <w:b w:val="0"/>
      </w:rPr>
    </w:lvl>
    <w:lvl w:ilvl="1" w:tplc="08090019" w:tentative="1">
      <w:start w:val="1"/>
      <w:numFmt w:val="lowerLetter"/>
      <w:lvlText w:val="%2."/>
      <w:lvlJc w:val="left"/>
      <w:pPr>
        <w:tabs>
          <w:tab w:val="num" w:pos="2925"/>
        </w:tabs>
        <w:ind w:left="2925" w:hanging="360"/>
      </w:pPr>
    </w:lvl>
    <w:lvl w:ilvl="2" w:tplc="0809001B" w:tentative="1">
      <w:start w:val="1"/>
      <w:numFmt w:val="lowerRoman"/>
      <w:lvlText w:val="%3."/>
      <w:lvlJc w:val="right"/>
      <w:pPr>
        <w:tabs>
          <w:tab w:val="num" w:pos="3645"/>
        </w:tabs>
        <w:ind w:left="3645" w:hanging="180"/>
      </w:pPr>
    </w:lvl>
    <w:lvl w:ilvl="3" w:tplc="0809000F" w:tentative="1">
      <w:start w:val="1"/>
      <w:numFmt w:val="decimal"/>
      <w:lvlText w:val="%4."/>
      <w:lvlJc w:val="left"/>
      <w:pPr>
        <w:tabs>
          <w:tab w:val="num" w:pos="4365"/>
        </w:tabs>
        <w:ind w:left="4365" w:hanging="360"/>
      </w:pPr>
    </w:lvl>
    <w:lvl w:ilvl="4" w:tplc="08090019" w:tentative="1">
      <w:start w:val="1"/>
      <w:numFmt w:val="lowerLetter"/>
      <w:lvlText w:val="%5."/>
      <w:lvlJc w:val="left"/>
      <w:pPr>
        <w:tabs>
          <w:tab w:val="num" w:pos="5085"/>
        </w:tabs>
        <w:ind w:left="5085" w:hanging="360"/>
      </w:pPr>
    </w:lvl>
    <w:lvl w:ilvl="5" w:tplc="0809001B" w:tentative="1">
      <w:start w:val="1"/>
      <w:numFmt w:val="lowerRoman"/>
      <w:lvlText w:val="%6."/>
      <w:lvlJc w:val="right"/>
      <w:pPr>
        <w:tabs>
          <w:tab w:val="num" w:pos="5805"/>
        </w:tabs>
        <w:ind w:left="5805" w:hanging="180"/>
      </w:pPr>
    </w:lvl>
    <w:lvl w:ilvl="6" w:tplc="0809000F" w:tentative="1">
      <w:start w:val="1"/>
      <w:numFmt w:val="decimal"/>
      <w:lvlText w:val="%7."/>
      <w:lvlJc w:val="left"/>
      <w:pPr>
        <w:tabs>
          <w:tab w:val="num" w:pos="6525"/>
        </w:tabs>
        <w:ind w:left="6525" w:hanging="360"/>
      </w:pPr>
    </w:lvl>
    <w:lvl w:ilvl="7" w:tplc="08090019" w:tentative="1">
      <w:start w:val="1"/>
      <w:numFmt w:val="lowerLetter"/>
      <w:lvlText w:val="%8."/>
      <w:lvlJc w:val="left"/>
      <w:pPr>
        <w:tabs>
          <w:tab w:val="num" w:pos="7245"/>
        </w:tabs>
        <w:ind w:left="7245" w:hanging="360"/>
      </w:pPr>
    </w:lvl>
    <w:lvl w:ilvl="8" w:tplc="0809001B" w:tentative="1">
      <w:start w:val="1"/>
      <w:numFmt w:val="lowerRoman"/>
      <w:lvlText w:val="%9."/>
      <w:lvlJc w:val="right"/>
      <w:pPr>
        <w:tabs>
          <w:tab w:val="num" w:pos="7965"/>
        </w:tabs>
        <w:ind w:left="7965" w:hanging="180"/>
      </w:pPr>
    </w:lvl>
  </w:abstractNum>
  <w:abstractNum w:abstractNumId="144">
    <w:nsid w:val="7D7704AC"/>
    <w:multiLevelType w:val="hybridMultilevel"/>
    <w:tmpl w:val="DCF6568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5">
    <w:nsid w:val="7FAB093E"/>
    <w:multiLevelType w:val="hybridMultilevel"/>
    <w:tmpl w:val="818C37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7FAD5DC4"/>
    <w:multiLevelType w:val="hybridMultilevel"/>
    <w:tmpl w:val="43B845DC"/>
    <w:lvl w:ilvl="0" w:tplc="F256911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7">
    <w:nsid w:val="7FF06CBB"/>
    <w:multiLevelType w:val="hybridMultilevel"/>
    <w:tmpl w:val="36407E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112"/>
  </w:num>
  <w:num w:numId="3">
    <w:abstractNumId w:val="139"/>
  </w:num>
  <w:num w:numId="4">
    <w:abstractNumId w:val="121"/>
  </w:num>
  <w:num w:numId="5">
    <w:abstractNumId w:val="38"/>
  </w:num>
  <w:num w:numId="6">
    <w:abstractNumId w:val="146"/>
  </w:num>
  <w:num w:numId="7">
    <w:abstractNumId w:val="118"/>
  </w:num>
  <w:num w:numId="8">
    <w:abstractNumId w:val="93"/>
  </w:num>
  <w:num w:numId="9">
    <w:abstractNumId w:val="72"/>
  </w:num>
  <w:num w:numId="10">
    <w:abstractNumId w:val="80"/>
  </w:num>
  <w:num w:numId="11">
    <w:abstractNumId w:val="105"/>
  </w:num>
  <w:num w:numId="12">
    <w:abstractNumId w:val="120"/>
  </w:num>
  <w:num w:numId="13">
    <w:abstractNumId w:val="68"/>
  </w:num>
  <w:num w:numId="14">
    <w:abstractNumId w:val="144"/>
  </w:num>
  <w:num w:numId="15">
    <w:abstractNumId w:val="64"/>
  </w:num>
  <w:num w:numId="16">
    <w:abstractNumId w:val="128"/>
  </w:num>
  <w:num w:numId="17">
    <w:abstractNumId w:val="147"/>
  </w:num>
  <w:num w:numId="18">
    <w:abstractNumId w:val="109"/>
  </w:num>
  <w:num w:numId="19">
    <w:abstractNumId w:val="67"/>
  </w:num>
  <w:num w:numId="20">
    <w:abstractNumId w:val="36"/>
  </w:num>
  <w:num w:numId="21">
    <w:abstractNumId w:val="133"/>
  </w:num>
  <w:num w:numId="22">
    <w:abstractNumId w:val="116"/>
  </w:num>
  <w:num w:numId="23">
    <w:abstractNumId w:val="74"/>
  </w:num>
  <w:num w:numId="24">
    <w:abstractNumId w:val="92"/>
  </w:num>
  <w:num w:numId="25">
    <w:abstractNumId w:val="30"/>
  </w:num>
  <w:num w:numId="26">
    <w:abstractNumId w:val="49"/>
  </w:num>
  <w:num w:numId="27">
    <w:abstractNumId w:val="124"/>
  </w:num>
  <w:num w:numId="28">
    <w:abstractNumId w:val="108"/>
  </w:num>
  <w:num w:numId="29">
    <w:abstractNumId w:val="46"/>
  </w:num>
  <w:num w:numId="30">
    <w:abstractNumId w:val="51"/>
  </w:num>
  <w:num w:numId="31">
    <w:abstractNumId w:val="140"/>
  </w:num>
  <w:num w:numId="32">
    <w:abstractNumId w:val="34"/>
  </w:num>
  <w:num w:numId="33">
    <w:abstractNumId w:val="39"/>
  </w:num>
  <w:num w:numId="34">
    <w:abstractNumId w:val="69"/>
  </w:num>
  <w:num w:numId="35">
    <w:abstractNumId w:val="25"/>
  </w:num>
  <w:num w:numId="36">
    <w:abstractNumId w:val="19"/>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83"/>
  </w:num>
  <w:num w:numId="39">
    <w:abstractNumId w:val="87"/>
  </w:num>
  <w:num w:numId="40">
    <w:abstractNumId w:val="37"/>
  </w:num>
  <w:num w:numId="41">
    <w:abstractNumId w:val="96"/>
  </w:num>
  <w:num w:numId="42">
    <w:abstractNumId w:val="10"/>
  </w:num>
  <w:num w:numId="43">
    <w:abstractNumId w:val="50"/>
  </w:num>
  <w:num w:numId="44">
    <w:abstractNumId w:val="27"/>
  </w:num>
  <w:num w:numId="45">
    <w:abstractNumId w:val="76"/>
  </w:num>
  <w:num w:numId="46">
    <w:abstractNumId w:val="53"/>
  </w:num>
  <w:num w:numId="47">
    <w:abstractNumId w:val="23"/>
  </w:num>
  <w:num w:numId="48">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9">
    <w:abstractNumId w:val="35"/>
  </w:num>
  <w:num w:numId="50">
    <w:abstractNumId w:val="136"/>
  </w:num>
  <w:num w:numId="51">
    <w:abstractNumId w:val="97"/>
  </w:num>
  <w:num w:numId="52">
    <w:abstractNumId w:val="70"/>
  </w:num>
  <w:num w:numId="53">
    <w:abstractNumId w:val="42"/>
  </w:num>
  <w:num w:numId="54">
    <w:abstractNumId w:val="78"/>
  </w:num>
  <w:num w:numId="55">
    <w:abstractNumId w:val="57"/>
  </w:num>
  <w:num w:numId="56">
    <w:abstractNumId w:val="100"/>
  </w:num>
  <w:num w:numId="57">
    <w:abstractNumId w:val="16"/>
  </w:num>
  <w:num w:numId="58">
    <w:abstractNumId w:val="111"/>
  </w:num>
  <w:num w:numId="59">
    <w:abstractNumId w:val="142"/>
  </w:num>
  <w:num w:numId="60">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num>
  <w:num w:numId="63">
    <w:abstractNumId w:val="88"/>
  </w:num>
  <w:num w:numId="64">
    <w:abstractNumId w:val="86"/>
  </w:num>
  <w:num w:numId="65">
    <w:abstractNumId w:val="54"/>
  </w:num>
  <w:num w:numId="66">
    <w:abstractNumId w:val="55"/>
  </w:num>
  <w:num w:numId="67">
    <w:abstractNumId w:val="11"/>
  </w:num>
  <w:num w:numId="68">
    <w:abstractNumId w:val="62"/>
  </w:num>
  <w:num w:numId="69">
    <w:abstractNumId w:val="58"/>
  </w:num>
  <w:num w:numId="70">
    <w:abstractNumId w:val="47"/>
  </w:num>
  <w:num w:numId="71">
    <w:abstractNumId w:val="102"/>
  </w:num>
  <w:num w:numId="72">
    <w:abstractNumId w:val="143"/>
  </w:num>
  <w:num w:numId="73">
    <w:abstractNumId w:val="132"/>
  </w:num>
  <w:num w:numId="74">
    <w:abstractNumId w:val="59"/>
  </w:num>
  <w:num w:numId="75">
    <w:abstractNumId w:val="41"/>
  </w:num>
  <w:num w:numId="76">
    <w:abstractNumId w:val="43"/>
  </w:num>
  <w:num w:numId="77">
    <w:abstractNumId w:val="85"/>
  </w:num>
  <w:num w:numId="78">
    <w:abstractNumId w:val="9"/>
  </w:num>
  <w:num w:numId="79">
    <w:abstractNumId w:val="61"/>
  </w:num>
  <w:num w:numId="80">
    <w:abstractNumId w:val="79"/>
  </w:num>
  <w:num w:numId="8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4"/>
  </w:num>
  <w:num w:numId="83">
    <w:abstractNumId w:val="33"/>
  </w:num>
  <w:num w:numId="84">
    <w:abstractNumId w:val="40"/>
  </w:num>
  <w:num w:numId="85">
    <w:abstractNumId w:val="84"/>
  </w:num>
  <w:num w:numId="86">
    <w:abstractNumId w:val="31"/>
  </w:num>
  <w:num w:numId="87">
    <w:abstractNumId w:val="125"/>
  </w:num>
  <w:num w:numId="88">
    <w:abstractNumId w:val="56"/>
  </w:num>
  <w:num w:numId="89">
    <w:abstractNumId w:val="95"/>
  </w:num>
  <w:num w:numId="90">
    <w:abstractNumId w:val="77"/>
  </w:num>
  <w:num w:numId="91">
    <w:abstractNumId w:val="135"/>
  </w:num>
  <w:num w:numId="92">
    <w:abstractNumId w:val="65"/>
  </w:num>
  <w:num w:numId="93">
    <w:abstractNumId w:val="63"/>
  </w:num>
  <w:num w:numId="94">
    <w:abstractNumId w:val="14"/>
  </w:num>
  <w:num w:numId="95">
    <w:abstractNumId w:val="75"/>
  </w:num>
  <w:num w:numId="96">
    <w:abstractNumId w:val="52"/>
  </w:num>
  <w:num w:numId="97">
    <w:abstractNumId w:val="94"/>
  </w:num>
  <w:num w:numId="98">
    <w:abstractNumId w:val="101"/>
  </w:num>
  <w:num w:numId="99">
    <w:abstractNumId w:val="71"/>
  </w:num>
  <w:num w:numId="100">
    <w:abstractNumId w:val="138"/>
  </w:num>
  <w:num w:numId="101">
    <w:abstractNumId w:val="26"/>
  </w:num>
  <w:num w:numId="102">
    <w:abstractNumId w:val="28"/>
  </w:num>
  <w:num w:numId="103">
    <w:abstractNumId w:val="21"/>
  </w:num>
  <w:num w:numId="104">
    <w:abstractNumId w:val="137"/>
  </w:num>
  <w:num w:numId="105">
    <w:abstractNumId w:val="17"/>
  </w:num>
  <w:num w:numId="106">
    <w:abstractNumId w:val="134"/>
  </w:num>
  <w:num w:numId="107">
    <w:abstractNumId w:val="32"/>
  </w:num>
  <w:num w:numId="108">
    <w:abstractNumId w:val="110"/>
  </w:num>
  <w:num w:numId="109">
    <w:abstractNumId w:val="119"/>
  </w:num>
  <w:num w:numId="110">
    <w:abstractNumId w:val="2"/>
  </w:num>
  <w:num w:numId="111">
    <w:abstractNumId w:val="5"/>
  </w:num>
  <w:num w:numId="112">
    <w:abstractNumId w:val="3"/>
  </w:num>
  <w:num w:numId="113">
    <w:abstractNumId w:val="7"/>
  </w:num>
  <w:num w:numId="114">
    <w:abstractNumId w:val="8"/>
  </w:num>
  <w:num w:numId="115">
    <w:abstractNumId w:val="1"/>
  </w:num>
  <w:num w:numId="116">
    <w:abstractNumId w:val="6"/>
  </w:num>
  <w:num w:numId="117">
    <w:abstractNumId w:val="4"/>
  </w:num>
  <w:num w:numId="118">
    <w:abstractNumId w:val="20"/>
  </w:num>
  <w:num w:numId="119">
    <w:abstractNumId w:val="141"/>
  </w:num>
  <w:num w:numId="120">
    <w:abstractNumId w:val="12"/>
  </w:num>
  <w:num w:numId="121">
    <w:abstractNumId w:val="107"/>
  </w:num>
  <w:num w:numId="122">
    <w:abstractNumId w:val="60"/>
  </w:num>
  <w:num w:numId="123">
    <w:abstractNumId w:val="103"/>
  </w:num>
  <w:num w:numId="124">
    <w:abstractNumId w:val="127"/>
  </w:num>
  <w:num w:numId="125">
    <w:abstractNumId w:val="126"/>
  </w:num>
  <w:num w:numId="126">
    <w:abstractNumId w:val="48"/>
  </w:num>
  <w:num w:numId="127">
    <w:abstractNumId w:val="66"/>
  </w:num>
  <w:num w:numId="128">
    <w:abstractNumId w:val="123"/>
  </w:num>
  <w:num w:numId="129">
    <w:abstractNumId w:val="122"/>
  </w:num>
  <w:num w:numId="130">
    <w:abstractNumId w:val="117"/>
  </w:num>
  <w:num w:numId="131">
    <w:abstractNumId w:val="89"/>
  </w:num>
  <w:num w:numId="132">
    <w:abstractNumId w:val="130"/>
  </w:num>
  <w:num w:numId="133">
    <w:abstractNumId w:val="90"/>
  </w:num>
  <w:num w:numId="134">
    <w:abstractNumId w:val="104"/>
  </w:num>
  <w:num w:numId="135">
    <w:abstractNumId w:val="106"/>
  </w:num>
  <w:num w:numId="136">
    <w:abstractNumId w:val="15"/>
  </w:num>
  <w:num w:numId="137">
    <w:abstractNumId w:val="13"/>
  </w:num>
  <w:num w:numId="138">
    <w:abstractNumId w:val="91"/>
  </w:num>
  <w:num w:numId="139">
    <w:abstractNumId w:val="73"/>
  </w:num>
  <w:num w:numId="140">
    <w:abstractNumId w:val="145"/>
  </w:num>
  <w:num w:numId="141">
    <w:abstractNumId w:val="44"/>
  </w:num>
  <w:num w:numId="142">
    <w:abstractNumId w:val="131"/>
  </w:num>
  <w:num w:numId="143">
    <w:abstractNumId w:val="113"/>
  </w:num>
  <w:num w:numId="144">
    <w:abstractNumId w:val="98"/>
  </w:num>
  <w:num w:numId="145">
    <w:abstractNumId w:val="115"/>
  </w:num>
  <w:num w:numId="146">
    <w:abstractNumId w:val="129"/>
  </w:num>
  <w:num w:numId="147">
    <w:abstractNumId w:val="22"/>
  </w:num>
  <w:num w:numId="148">
    <w:abstractNumId w:val="99"/>
  </w:num>
  <w:num w:numId="149">
    <w:abstractNumId w:val="18"/>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18"/>
    <w:rsid w:val="00000D9E"/>
    <w:rsid w:val="00001241"/>
    <w:rsid w:val="00031A9D"/>
    <w:rsid w:val="000355B5"/>
    <w:rsid w:val="000368EA"/>
    <w:rsid w:val="00044E7E"/>
    <w:rsid w:val="000464DE"/>
    <w:rsid w:val="00060B24"/>
    <w:rsid w:val="00067944"/>
    <w:rsid w:val="000744AA"/>
    <w:rsid w:val="00074861"/>
    <w:rsid w:val="00074EE6"/>
    <w:rsid w:val="000A36AE"/>
    <w:rsid w:val="000C4B57"/>
    <w:rsid w:val="000E2B47"/>
    <w:rsid w:val="000E6BC4"/>
    <w:rsid w:val="000F2196"/>
    <w:rsid w:val="000F35EE"/>
    <w:rsid w:val="0010172D"/>
    <w:rsid w:val="001051BD"/>
    <w:rsid w:val="00107480"/>
    <w:rsid w:val="0011140E"/>
    <w:rsid w:val="00111846"/>
    <w:rsid w:val="00111D94"/>
    <w:rsid w:val="00112B97"/>
    <w:rsid w:val="001727AB"/>
    <w:rsid w:val="0017511C"/>
    <w:rsid w:val="0017563A"/>
    <w:rsid w:val="001836BB"/>
    <w:rsid w:val="00192290"/>
    <w:rsid w:val="001A6747"/>
    <w:rsid w:val="001A6D0D"/>
    <w:rsid w:val="001B6A0F"/>
    <w:rsid w:val="001C30CA"/>
    <w:rsid w:val="001D56EC"/>
    <w:rsid w:val="001E0B48"/>
    <w:rsid w:val="001F7E48"/>
    <w:rsid w:val="00201777"/>
    <w:rsid w:val="00203A44"/>
    <w:rsid w:val="00207521"/>
    <w:rsid w:val="00223A18"/>
    <w:rsid w:val="00224D76"/>
    <w:rsid w:val="002265AD"/>
    <w:rsid w:val="0024173C"/>
    <w:rsid w:val="00244943"/>
    <w:rsid w:val="00247DB4"/>
    <w:rsid w:val="002523C4"/>
    <w:rsid w:val="00264F9E"/>
    <w:rsid w:val="00267163"/>
    <w:rsid w:val="00267C1B"/>
    <w:rsid w:val="00270362"/>
    <w:rsid w:val="0029791E"/>
    <w:rsid w:val="002A46D8"/>
    <w:rsid w:val="002B0069"/>
    <w:rsid w:val="002B6B35"/>
    <w:rsid w:val="002C316E"/>
    <w:rsid w:val="002C3C5C"/>
    <w:rsid w:val="002E73C6"/>
    <w:rsid w:val="002E7F22"/>
    <w:rsid w:val="002F5644"/>
    <w:rsid w:val="002F7FC0"/>
    <w:rsid w:val="00300530"/>
    <w:rsid w:val="0030099A"/>
    <w:rsid w:val="00302F0E"/>
    <w:rsid w:val="003100C7"/>
    <w:rsid w:val="00317AE6"/>
    <w:rsid w:val="00317B20"/>
    <w:rsid w:val="003228E4"/>
    <w:rsid w:val="00331339"/>
    <w:rsid w:val="00332C7C"/>
    <w:rsid w:val="00337605"/>
    <w:rsid w:val="00350B8B"/>
    <w:rsid w:val="0035259F"/>
    <w:rsid w:val="0037456B"/>
    <w:rsid w:val="00376316"/>
    <w:rsid w:val="0039750F"/>
    <w:rsid w:val="003A0838"/>
    <w:rsid w:val="003A33C0"/>
    <w:rsid w:val="003B6F12"/>
    <w:rsid w:val="003C674D"/>
    <w:rsid w:val="003C7CAB"/>
    <w:rsid w:val="003D091F"/>
    <w:rsid w:val="003D6C85"/>
    <w:rsid w:val="004047A0"/>
    <w:rsid w:val="00415322"/>
    <w:rsid w:val="00423819"/>
    <w:rsid w:val="00424D25"/>
    <w:rsid w:val="00433A39"/>
    <w:rsid w:val="00455900"/>
    <w:rsid w:val="00495BD8"/>
    <w:rsid w:val="004A0656"/>
    <w:rsid w:val="004B7D33"/>
    <w:rsid w:val="004B7DA2"/>
    <w:rsid w:val="004C2B5D"/>
    <w:rsid w:val="004F3173"/>
    <w:rsid w:val="004F3C39"/>
    <w:rsid w:val="005141A7"/>
    <w:rsid w:val="005228C6"/>
    <w:rsid w:val="005251FB"/>
    <w:rsid w:val="00534512"/>
    <w:rsid w:val="00540B08"/>
    <w:rsid w:val="00541FE6"/>
    <w:rsid w:val="00544E36"/>
    <w:rsid w:val="00545FF5"/>
    <w:rsid w:val="005465C2"/>
    <w:rsid w:val="0055215D"/>
    <w:rsid w:val="0055236F"/>
    <w:rsid w:val="00575E1A"/>
    <w:rsid w:val="00582239"/>
    <w:rsid w:val="00591D54"/>
    <w:rsid w:val="0059625E"/>
    <w:rsid w:val="00597855"/>
    <w:rsid w:val="005A135D"/>
    <w:rsid w:val="005A33EA"/>
    <w:rsid w:val="005A6D36"/>
    <w:rsid w:val="005C11A0"/>
    <w:rsid w:val="005C1338"/>
    <w:rsid w:val="005C216E"/>
    <w:rsid w:val="005D292A"/>
    <w:rsid w:val="005D5402"/>
    <w:rsid w:val="005D653E"/>
    <w:rsid w:val="005D6BD4"/>
    <w:rsid w:val="005E0630"/>
    <w:rsid w:val="005E0ED5"/>
    <w:rsid w:val="005F0A90"/>
    <w:rsid w:val="005F6169"/>
    <w:rsid w:val="005F7A30"/>
    <w:rsid w:val="00602BDF"/>
    <w:rsid w:val="00604971"/>
    <w:rsid w:val="00635EB2"/>
    <w:rsid w:val="00643B32"/>
    <w:rsid w:val="006514F8"/>
    <w:rsid w:val="0067127A"/>
    <w:rsid w:val="0067738E"/>
    <w:rsid w:val="006A7923"/>
    <w:rsid w:val="006B3A93"/>
    <w:rsid w:val="006C754E"/>
    <w:rsid w:val="006D78EE"/>
    <w:rsid w:val="006F257A"/>
    <w:rsid w:val="00704078"/>
    <w:rsid w:val="00720376"/>
    <w:rsid w:val="00732E11"/>
    <w:rsid w:val="007412D6"/>
    <w:rsid w:val="007517FF"/>
    <w:rsid w:val="007642AD"/>
    <w:rsid w:val="007664C7"/>
    <w:rsid w:val="00770A94"/>
    <w:rsid w:val="00775232"/>
    <w:rsid w:val="0078009F"/>
    <w:rsid w:val="007878CA"/>
    <w:rsid w:val="007A408F"/>
    <w:rsid w:val="007B69DD"/>
    <w:rsid w:val="007C041E"/>
    <w:rsid w:val="007C44BA"/>
    <w:rsid w:val="007D514E"/>
    <w:rsid w:val="007E0B5D"/>
    <w:rsid w:val="007F05C8"/>
    <w:rsid w:val="008058C7"/>
    <w:rsid w:val="00811FBF"/>
    <w:rsid w:val="00823E8C"/>
    <w:rsid w:val="0083348D"/>
    <w:rsid w:val="00837CE7"/>
    <w:rsid w:val="00851923"/>
    <w:rsid w:val="00855E0E"/>
    <w:rsid w:val="00860236"/>
    <w:rsid w:val="0086742F"/>
    <w:rsid w:val="00884431"/>
    <w:rsid w:val="008A192F"/>
    <w:rsid w:val="008A753E"/>
    <w:rsid w:val="008B6A18"/>
    <w:rsid w:val="008C3AB7"/>
    <w:rsid w:val="008C6014"/>
    <w:rsid w:val="008C6738"/>
    <w:rsid w:val="008D09A7"/>
    <w:rsid w:val="008D232A"/>
    <w:rsid w:val="008E4CAB"/>
    <w:rsid w:val="008F5933"/>
    <w:rsid w:val="008F5E91"/>
    <w:rsid w:val="00901404"/>
    <w:rsid w:val="00905514"/>
    <w:rsid w:val="009061A4"/>
    <w:rsid w:val="00915710"/>
    <w:rsid w:val="00920A74"/>
    <w:rsid w:val="00926BC9"/>
    <w:rsid w:val="00932F67"/>
    <w:rsid w:val="0093700F"/>
    <w:rsid w:val="00946EA7"/>
    <w:rsid w:val="00980582"/>
    <w:rsid w:val="009831BB"/>
    <w:rsid w:val="009919F6"/>
    <w:rsid w:val="00992A5D"/>
    <w:rsid w:val="009A1600"/>
    <w:rsid w:val="009A1892"/>
    <w:rsid w:val="009A5435"/>
    <w:rsid w:val="009B6A9C"/>
    <w:rsid w:val="009C236D"/>
    <w:rsid w:val="009D06C8"/>
    <w:rsid w:val="009D29A4"/>
    <w:rsid w:val="009E20A7"/>
    <w:rsid w:val="009E2CA7"/>
    <w:rsid w:val="009E4200"/>
    <w:rsid w:val="009E4CE1"/>
    <w:rsid w:val="009F27CB"/>
    <w:rsid w:val="009F43F7"/>
    <w:rsid w:val="00A0019D"/>
    <w:rsid w:val="00A004CE"/>
    <w:rsid w:val="00A159BF"/>
    <w:rsid w:val="00A17F96"/>
    <w:rsid w:val="00A37FC3"/>
    <w:rsid w:val="00A42CA7"/>
    <w:rsid w:val="00A46F5C"/>
    <w:rsid w:val="00A73B95"/>
    <w:rsid w:val="00A913AA"/>
    <w:rsid w:val="00A96847"/>
    <w:rsid w:val="00AA23ED"/>
    <w:rsid w:val="00AA36BA"/>
    <w:rsid w:val="00AB3A77"/>
    <w:rsid w:val="00AB6DF7"/>
    <w:rsid w:val="00AC2D89"/>
    <w:rsid w:val="00AD08EC"/>
    <w:rsid w:val="00AD2C54"/>
    <w:rsid w:val="00AF2B87"/>
    <w:rsid w:val="00AF3B06"/>
    <w:rsid w:val="00AF49FB"/>
    <w:rsid w:val="00B06A62"/>
    <w:rsid w:val="00B12B01"/>
    <w:rsid w:val="00B20782"/>
    <w:rsid w:val="00B221C1"/>
    <w:rsid w:val="00B2303E"/>
    <w:rsid w:val="00B34D28"/>
    <w:rsid w:val="00B40939"/>
    <w:rsid w:val="00B50B48"/>
    <w:rsid w:val="00B5474B"/>
    <w:rsid w:val="00B64FD7"/>
    <w:rsid w:val="00B77BC8"/>
    <w:rsid w:val="00B97D96"/>
    <w:rsid w:val="00BA7DB7"/>
    <w:rsid w:val="00BB4D68"/>
    <w:rsid w:val="00BC2E42"/>
    <w:rsid w:val="00BD2F02"/>
    <w:rsid w:val="00BD5879"/>
    <w:rsid w:val="00BD5B46"/>
    <w:rsid w:val="00BF592D"/>
    <w:rsid w:val="00C1254A"/>
    <w:rsid w:val="00C26AEC"/>
    <w:rsid w:val="00C30DD6"/>
    <w:rsid w:val="00C36FBE"/>
    <w:rsid w:val="00C4432F"/>
    <w:rsid w:val="00C53344"/>
    <w:rsid w:val="00C55129"/>
    <w:rsid w:val="00C61039"/>
    <w:rsid w:val="00C678DC"/>
    <w:rsid w:val="00C7099C"/>
    <w:rsid w:val="00C71027"/>
    <w:rsid w:val="00C71D32"/>
    <w:rsid w:val="00C80EFB"/>
    <w:rsid w:val="00CA2E65"/>
    <w:rsid w:val="00CB5A97"/>
    <w:rsid w:val="00CD1F81"/>
    <w:rsid w:val="00CE1EFB"/>
    <w:rsid w:val="00CE3045"/>
    <w:rsid w:val="00D01EB2"/>
    <w:rsid w:val="00D12CB6"/>
    <w:rsid w:val="00D1330B"/>
    <w:rsid w:val="00D260CF"/>
    <w:rsid w:val="00D34950"/>
    <w:rsid w:val="00D41F5C"/>
    <w:rsid w:val="00D5569F"/>
    <w:rsid w:val="00D57BA6"/>
    <w:rsid w:val="00D63191"/>
    <w:rsid w:val="00D73231"/>
    <w:rsid w:val="00D75490"/>
    <w:rsid w:val="00D77E92"/>
    <w:rsid w:val="00D87171"/>
    <w:rsid w:val="00DB1094"/>
    <w:rsid w:val="00DB4870"/>
    <w:rsid w:val="00DB7C39"/>
    <w:rsid w:val="00DE0907"/>
    <w:rsid w:val="00DE4F28"/>
    <w:rsid w:val="00DF1779"/>
    <w:rsid w:val="00DF2C0C"/>
    <w:rsid w:val="00E00600"/>
    <w:rsid w:val="00E2359A"/>
    <w:rsid w:val="00E30705"/>
    <w:rsid w:val="00E357CD"/>
    <w:rsid w:val="00E363E7"/>
    <w:rsid w:val="00E41DFF"/>
    <w:rsid w:val="00E50A46"/>
    <w:rsid w:val="00E52F59"/>
    <w:rsid w:val="00E65427"/>
    <w:rsid w:val="00E66764"/>
    <w:rsid w:val="00E671A2"/>
    <w:rsid w:val="00E920B2"/>
    <w:rsid w:val="00EB75C3"/>
    <w:rsid w:val="00EC26C7"/>
    <w:rsid w:val="00EC4C31"/>
    <w:rsid w:val="00ED272E"/>
    <w:rsid w:val="00ED44A7"/>
    <w:rsid w:val="00EE15A0"/>
    <w:rsid w:val="00EF1B97"/>
    <w:rsid w:val="00EF1F91"/>
    <w:rsid w:val="00F24F80"/>
    <w:rsid w:val="00F26631"/>
    <w:rsid w:val="00F42B88"/>
    <w:rsid w:val="00F42F83"/>
    <w:rsid w:val="00F4523B"/>
    <w:rsid w:val="00F47DEF"/>
    <w:rsid w:val="00F6793A"/>
    <w:rsid w:val="00F97A60"/>
    <w:rsid w:val="00FA3A3A"/>
    <w:rsid w:val="00FA4988"/>
    <w:rsid w:val="00FB21F5"/>
    <w:rsid w:val="00FC035C"/>
    <w:rsid w:val="00FC5FAA"/>
    <w:rsid w:val="00FD61B8"/>
    <w:rsid w:val="00FE05B6"/>
    <w:rsid w:val="00FE3777"/>
    <w:rsid w:val="00FE5684"/>
    <w:rsid w:val="00FF3440"/>
    <w:rsid w:val="00FF5F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0EBA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en-US"/>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HTML Cit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08F"/>
    <w:rPr>
      <w:sz w:val="22"/>
    </w:rPr>
  </w:style>
  <w:style w:type="paragraph" w:styleId="Heading1">
    <w:name w:val="heading 1"/>
    <w:basedOn w:val="Normal"/>
    <w:next w:val="Normal"/>
    <w:link w:val="Heading1Char"/>
    <w:autoRedefine/>
    <w:qFormat/>
    <w:rsid w:val="00C30DD6"/>
    <w:pPr>
      <w:spacing w:before="360" w:after="240"/>
      <w:contextualSpacing/>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unhideWhenUsed/>
    <w:qFormat/>
    <w:rsid w:val="000F35EE"/>
    <w:pPr>
      <w:spacing w:before="360" w:after="24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0F35EE"/>
    <w:pPr>
      <w:spacing w:before="200" w:after="120" w:line="271" w:lineRule="auto"/>
      <w:outlineLvl w:val="2"/>
    </w:pPr>
    <w:rPr>
      <w:rFonts w:asciiTheme="majorHAnsi" w:eastAsiaTheme="majorEastAsia" w:hAnsiTheme="majorHAnsi" w:cstheme="majorBidi"/>
      <w:b/>
      <w:bCs/>
      <w:sz w:val="26"/>
    </w:rPr>
  </w:style>
  <w:style w:type="paragraph" w:styleId="Heading4">
    <w:name w:val="heading 4"/>
    <w:basedOn w:val="Normal"/>
    <w:next w:val="Normal"/>
    <w:link w:val="Heading4Char"/>
    <w:autoRedefine/>
    <w:uiPriority w:val="9"/>
    <w:unhideWhenUsed/>
    <w:qFormat/>
    <w:rsid w:val="002B0069"/>
    <w:pPr>
      <w:spacing w:before="20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AA36BA"/>
    <w:pPr>
      <w:spacing w:before="20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F5644"/>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F5644"/>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F5644"/>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F5644"/>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DD6"/>
    <w:rPr>
      <w:rFonts w:asciiTheme="majorHAnsi" w:eastAsiaTheme="majorEastAsia" w:hAnsiTheme="majorHAnsi" w:cstheme="majorBidi"/>
      <w:b/>
      <w:bCs/>
      <w:sz w:val="32"/>
      <w:szCs w:val="28"/>
    </w:rPr>
  </w:style>
  <w:style w:type="character" w:customStyle="1" w:styleId="Heading2Char">
    <w:name w:val="Heading 2 Char"/>
    <w:basedOn w:val="DefaultParagraphFont"/>
    <w:link w:val="Heading2"/>
    <w:uiPriority w:val="9"/>
    <w:rsid w:val="000F35EE"/>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0F35EE"/>
    <w:rPr>
      <w:rFonts w:asciiTheme="majorHAnsi" w:eastAsiaTheme="majorEastAsia" w:hAnsiTheme="majorHAnsi" w:cstheme="majorBidi"/>
      <w:b/>
      <w:bCs/>
      <w:sz w:val="26"/>
    </w:rPr>
  </w:style>
  <w:style w:type="character" w:customStyle="1" w:styleId="Heading4Char">
    <w:name w:val="Heading 4 Char"/>
    <w:basedOn w:val="DefaultParagraphFont"/>
    <w:link w:val="Heading4"/>
    <w:uiPriority w:val="9"/>
    <w:rsid w:val="002B006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AA36B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F564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F564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F564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F564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2F564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2F564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F5644"/>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2F5644"/>
    <w:rPr>
      <w:rFonts w:asciiTheme="majorHAnsi" w:eastAsiaTheme="majorEastAsia" w:hAnsiTheme="majorHAnsi" w:cstheme="majorBidi"/>
      <w:i/>
      <w:iCs/>
      <w:spacing w:val="13"/>
      <w:sz w:val="24"/>
      <w:szCs w:val="24"/>
    </w:rPr>
  </w:style>
  <w:style w:type="character" w:styleId="Strong">
    <w:name w:val="Strong"/>
    <w:uiPriority w:val="22"/>
    <w:qFormat/>
    <w:rsid w:val="002F5644"/>
    <w:rPr>
      <w:b/>
      <w:bCs/>
    </w:rPr>
  </w:style>
  <w:style w:type="character" w:styleId="Emphasis">
    <w:name w:val="Emphasis"/>
    <w:qFormat/>
    <w:rsid w:val="002F5644"/>
    <w:rPr>
      <w:b/>
      <w:bCs/>
      <w:i/>
      <w:iCs/>
      <w:spacing w:val="10"/>
      <w:bdr w:val="none" w:sz="0" w:space="0" w:color="auto"/>
      <w:shd w:val="clear" w:color="auto" w:fill="auto"/>
    </w:rPr>
  </w:style>
  <w:style w:type="paragraph" w:styleId="NoSpacing">
    <w:name w:val="No Spacing"/>
    <w:qFormat/>
    <w:rsid w:val="00376316"/>
  </w:style>
  <w:style w:type="paragraph" w:styleId="TOC5">
    <w:name w:val="toc 5"/>
    <w:basedOn w:val="Normal"/>
    <w:next w:val="Normal"/>
    <w:autoRedefine/>
    <w:uiPriority w:val="39"/>
    <w:unhideWhenUsed/>
    <w:rsid w:val="00376316"/>
    <w:pPr>
      <w:spacing w:after="100" w:line="276" w:lineRule="auto"/>
      <w:ind w:left="880"/>
    </w:pPr>
    <w:rPr>
      <w:rFonts w:asciiTheme="minorHAnsi" w:eastAsiaTheme="minorEastAsia" w:hAnsiTheme="minorHAnsi" w:cstheme="minorBidi"/>
      <w:szCs w:val="22"/>
      <w:lang w:val="en-GB" w:eastAsia="en-GB" w:bidi="ar-SA"/>
    </w:rPr>
  </w:style>
  <w:style w:type="paragraph" w:styleId="ListParagraph">
    <w:name w:val="List Paragraph"/>
    <w:basedOn w:val="Normal"/>
    <w:qFormat/>
    <w:rsid w:val="002F5644"/>
    <w:pPr>
      <w:ind w:left="720"/>
      <w:contextualSpacing/>
    </w:pPr>
  </w:style>
  <w:style w:type="paragraph" w:styleId="Quote">
    <w:name w:val="Quote"/>
    <w:basedOn w:val="Normal"/>
    <w:next w:val="Normal"/>
    <w:link w:val="QuoteChar"/>
    <w:uiPriority w:val="29"/>
    <w:qFormat/>
    <w:rsid w:val="002F5644"/>
    <w:pPr>
      <w:spacing w:before="200"/>
      <w:ind w:left="360" w:right="360"/>
    </w:pPr>
    <w:rPr>
      <w:i/>
      <w:iCs/>
    </w:rPr>
  </w:style>
  <w:style w:type="character" w:customStyle="1" w:styleId="QuoteChar">
    <w:name w:val="Quote Char"/>
    <w:basedOn w:val="DefaultParagraphFont"/>
    <w:link w:val="Quote"/>
    <w:uiPriority w:val="29"/>
    <w:rsid w:val="002F5644"/>
    <w:rPr>
      <w:i/>
      <w:iCs/>
    </w:rPr>
  </w:style>
  <w:style w:type="paragraph" w:styleId="IntenseQuote">
    <w:name w:val="Intense Quote"/>
    <w:basedOn w:val="Normal"/>
    <w:next w:val="Normal"/>
    <w:link w:val="IntenseQuoteChar"/>
    <w:uiPriority w:val="30"/>
    <w:qFormat/>
    <w:rsid w:val="002F564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F5644"/>
    <w:rPr>
      <w:b/>
      <w:bCs/>
      <w:i/>
      <w:iCs/>
    </w:rPr>
  </w:style>
  <w:style w:type="character" w:styleId="SubtleEmphasis">
    <w:name w:val="Subtle Emphasis"/>
    <w:uiPriority w:val="19"/>
    <w:qFormat/>
    <w:rsid w:val="002F5644"/>
    <w:rPr>
      <w:i/>
      <w:iCs/>
    </w:rPr>
  </w:style>
  <w:style w:type="character" w:styleId="IntenseEmphasis">
    <w:name w:val="Intense Emphasis"/>
    <w:uiPriority w:val="21"/>
    <w:qFormat/>
    <w:rsid w:val="002F5644"/>
    <w:rPr>
      <w:b/>
      <w:bCs/>
    </w:rPr>
  </w:style>
  <w:style w:type="character" w:styleId="SubtleReference">
    <w:name w:val="Subtle Reference"/>
    <w:uiPriority w:val="31"/>
    <w:qFormat/>
    <w:rsid w:val="002F5644"/>
    <w:rPr>
      <w:smallCaps/>
    </w:rPr>
  </w:style>
  <w:style w:type="character" w:styleId="IntenseReference">
    <w:name w:val="Intense Reference"/>
    <w:uiPriority w:val="32"/>
    <w:qFormat/>
    <w:rsid w:val="002F5644"/>
    <w:rPr>
      <w:smallCaps/>
      <w:spacing w:val="5"/>
      <w:u w:val="single"/>
    </w:rPr>
  </w:style>
  <w:style w:type="character" w:styleId="BookTitle">
    <w:name w:val="Book Title"/>
    <w:uiPriority w:val="33"/>
    <w:qFormat/>
    <w:rsid w:val="002F5644"/>
    <w:rPr>
      <w:i/>
      <w:iCs/>
      <w:smallCaps/>
      <w:spacing w:val="5"/>
    </w:rPr>
  </w:style>
  <w:style w:type="paragraph" w:styleId="TOCHeading">
    <w:name w:val="TOC Heading"/>
    <w:basedOn w:val="Heading1"/>
    <w:next w:val="Normal"/>
    <w:uiPriority w:val="39"/>
    <w:semiHidden/>
    <w:unhideWhenUsed/>
    <w:qFormat/>
    <w:rsid w:val="002F5644"/>
    <w:pPr>
      <w:outlineLvl w:val="9"/>
    </w:pPr>
  </w:style>
  <w:style w:type="paragraph" w:styleId="Header">
    <w:name w:val="header"/>
    <w:basedOn w:val="Normal"/>
    <w:link w:val="HeaderChar"/>
    <w:rsid w:val="008B6A18"/>
    <w:pPr>
      <w:tabs>
        <w:tab w:val="center" w:pos="4320"/>
        <w:tab w:val="right" w:pos="8640"/>
      </w:tabs>
    </w:pPr>
    <w:rPr>
      <w:rFonts w:ascii="Times New Roman" w:eastAsia="Times New Roman" w:hAnsi="Times New Roman" w:cs="Times New Roman"/>
      <w:lang w:bidi="ar-SA"/>
    </w:rPr>
  </w:style>
  <w:style w:type="character" w:customStyle="1" w:styleId="HeaderChar">
    <w:name w:val="Header Char"/>
    <w:basedOn w:val="DefaultParagraphFont"/>
    <w:link w:val="Header"/>
    <w:rsid w:val="008B6A18"/>
    <w:rPr>
      <w:rFonts w:ascii="Times New Roman" w:eastAsia="Times New Roman" w:hAnsi="Times New Roman" w:cs="Times New Roman"/>
      <w:lang w:bidi="ar-SA"/>
    </w:rPr>
  </w:style>
  <w:style w:type="paragraph" w:styleId="BalloonText">
    <w:name w:val="Balloon Text"/>
    <w:basedOn w:val="Normal"/>
    <w:link w:val="BalloonTextChar"/>
    <w:uiPriority w:val="99"/>
    <w:semiHidden/>
    <w:unhideWhenUsed/>
    <w:rsid w:val="008B6A18"/>
    <w:rPr>
      <w:rFonts w:ascii="Tahoma" w:hAnsi="Tahoma" w:cs="Tahoma"/>
      <w:sz w:val="16"/>
      <w:szCs w:val="16"/>
    </w:rPr>
  </w:style>
  <w:style w:type="character" w:customStyle="1" w:styleId="BalloonTextChar">
    <w:name w:val="Balloon Text Char"/>
    <w:basedOn w:val="DefaultParagraphFont"/>
    <w:link w:val="BalloonText"/>
    <w:uiPriority w:val="99"/>
    <w:semiHidden/>
    <w:rsid w:val="008B6A18"/>
    <w:rPr>
      <w:rFonts w:ascii="Tahoma" w:hAnsi="Tahoma" w:cs="Tahoma"/>
      <w:sz w:val="16"/>
      <w:szCs w:val="16"/>
    </w:rPr>
  </w:style>
  <w:style w:type="paragraph" w:styleId="BodyText">
    <w:name w:val="Body Text"/>
    <w:basedOn w:val="Normal"/>
    <w:link w:val="BodyTextChar"/>
    <w:rsid w:val="008B6A18"/>
    <w:pPr>
      <w:spacing w:after="120"/>
    </w:pPr>
    <w:rPr>
      <w:rFonts w:ascii="Times New Roman" w:eastAsia="Times New Roman" w:hAnsi="Times New Roman" w:cs="Times New Roman"/>
      <w:lang w:bidi="ar-SA"/>
    </w:rPr>
  </w:style>
  <w:style w:type="character" w:customStyle="1" w:styleId="BodyTextChar">
    <w:name w:val="Body Text Char"/>
    <w:basedOn w:val="DefaultParagraphFont"/>
    <w:link w:val="BodyText"/>
    <w:rsid w:val="008B6A18"/>
    <w:rPr>
      <w:rFonts w:ascii="Times New Roman" w:eastAsia="Times New Roman" w:hAnsi="Times New Roman" w:cs="Times New Roman"/>
      <w:lang w:bidi="ar-SA"/>
    </w:rPr>
  </w:style>
  <w:style w:type="paragraph" w:styleId="PlainText">
    <w:name w:val="Plain Text"/>
    <w:basedOn w:val="Normal"/>
    <w:link w:val="PlainTextChar"/>
    <w:rsid w:val="008B6A18"/>
    <w:rPr>
      <w:rFonts w:ascii="Courier New" w:eastAsia="SimSun" w:hAnsi="Courier New" w:cs="Times New Roman"/>
      <w:i/>
      <w:iCs/>
      <w:sz w:val="20"/>
      <w:szCs w:val="20"/>
      <w:lang w:bidi="ar-SA"/>
    </w:rPr>
  </w:style>
  <w:style w:type="character" w:customStyle="1" w:styleId="PlainTextChar">
    <w:name w:val="Plain Text Char"/>
    <w:basedOn w:val="DefaultParagraphFont"/>
    <w:link w:val="PlainText"/>
    <w:rsid w:val="008B6A18"/>
    <w:rPr>
      <w:rFonts w:ascii="Courier New" w:eastAsia="SimSun" w:hAnsi="Courier New" w:cs="Times New Roman"/>
      <w:i/>
      <w:iCs/>
      <w:sz w:val="20"/>
      <w:szCs w:val="20"/>
      <w:lang w:bidi="ar-SA"/>
    </w:rPr>
  </w:style>
  <w:style w:type="paragraph" w:customStyle="1" w:styleId="h2">
    <w:name w:val="h2"/>
    <w:basedOn w:val="Normal"/>
    <w:rsid w:val="008B6A18"/>
    <w:pPr>
      <w:tabs>
        <w:tab w:val="right" w:pos="9440"/>
      </w:tabs>
      <w:spacing w:after="60"/>
      <w:ind w:left="567" w:hanging="567"/>
      <w:jc w:val="both"/>
    </w:pPr>
    <w:rPr>
      <w:rFonts w:ascii="Times New Roman" w:eastAsia="Times New Roman" w:hAnsi="Times New Roman" w:cs="Times New Roman"/>
      <w:szCs w:val="20"/>
      <w:lang w:val="en-GB" w:eastAsia="fr-FR" w:bidi="ar-SA"/>
    </w:rPr>
  </w:style>
  <w:style w:type="paragraph" w:styleId="TOC1">
    <w:name w:val="toc 1"/>
    <w:basedOn w:val="Normal"/>
    <w:next w:val="Normal"/>
    <w:autoRedefine/>
    <w:uiPriority w:val="39"/>
    <w:rsid w:val="00A17F96"/>
    <w:pPr>
      <w:tabs>
        <w:tab w:val="right" w:leader="dot" w:pos="9016"/>
      </w:tabs>
      <w:spacing w:before="120" w:after="120"/>
    </w:pPr>
    <w:rPr>
      <w:rFonts w:ascii="Times New Roman" w:eastAsia="Times New Roman" w:hAnsi="Times New Roman" w:cs="Times New Roman"/>
      <w:lang w:bidi="ar-SA"/>
    </w:rPr>
  </w:style>
  <w:style w:type="character" w:styleId="Hyperlink">
    <w:name w:val="Hyperlink"/>
    <w:basedOn w:val="DefaultParagraphFont"/>
    <w:uiPriority w:val="99"/>
    <w:unhideWhenUsed/>
    <w:rsid w:val="008B6A18"/>
    <w:rPr>
      <w:color w:val="0000FF" w:themeColor="hyperlink"/>
      <w:u w:val="single"/>
    </w:rPr>
  </w:style>
  <w:style w:type="paragraph" w:styleId="Footer">
    <w:name w:val="footer"/>
    <w:basedOn w:val="Normal"/>
    <w:link w:val="FooterChar"/>
    <w:unhideWhenUsed/>
    <w:rsid w:val="008B6A18"/>
    <w:pPr>
      <w:tabs>
        <w:tab w:val="center" w:pos="4513"/>
        <w:tab w:val="right" w:pos="9026"/>
      </w:tabs>
    </w:pPr>
  </w:style>
  <w:style w:type="character" w:customStyle="1" w:styleId="FooterChar">
    <w:name w:val="Footer Char"/>
    <w:basedOn w:val="DefaultParagraphFont"/>
    <w:link w:val="Footer"/>
    <w:rsid w:val="008B6A18"/>
  </w:style>
  <w:style w:type="table" w:styleId="TableGrid">
    <w:name w:val="Table Grid"/>
    <w:basedOn w:val="TableNormal"/>
    <w:uiPriority w:val="59"/>
    <w:rsid w:val="004F3C3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rsid w:val="00E66764"/>
  </w:style>
  <w:style w:type="paragraph" w:styleId="TOC2">
    <w:name w:val="toc 2"/>
    <w:basedOn w:val="Normal"/>
    <w:next w:val="Normal"/>
    <w:autoRedefine/>
    <w:uiPriority w:val="39"/>
    <w:unhideWhenUsed/>
    <w:rsid w:val="00A17F96"/>
    <w:pPr>
      <w:tabs>
        <w:tab w:val="right" w:leader="dot" w:pos="9016"/>
      </w:tabs>
      <w:spacing w:before="120" w:after="120"/>
      <w:ind w:left="238"/>
    </w:pPr>
    <w:rPr>
      <w:rFonts w:ascii="Times New Roman" w:hAnsi="Times New Roman" w:cs="Times New Roman"/>
      <w:noProof/>
    </w:rPr>
  </w:style>
  <w:style w:type="paragraph" w:styleId="BodyTextIndent">
    <w:name w:val="Body Text Indent"/>
    <w:basedOn w:val="Normal"/>
    <w:link w:val="BodyTextIndentChar"/>
    <w:uiPriority w:val="99"/>
    <w:semiHidden/>
    <w:unhideWhenUsed/>
    <w:rsid w:val="000F35EE"/>
    <w:pPr>
      <w:spacing w:after="120"/>
      <w:ind w:left="283"/>
    </w:pPr>
  </w:style>
  <w:style w:type="character" w:customStyle="1" w:styleId="BodyTextIndentChar">
    <w:name w:val="Body Text Indent Char"/>
    <w:basedOn w:val="DefaultParagraphFont"/>
    <w:link w:val="BodyTextIndent"/>
    <w:uiPriority w:val="99"/>
    <w:semiHidden/>
    <w:rsid w:val="000F35EE"/>
  </w:style>
  <w:style w:type="paragraph" w:styleId="BodyTextIndent2">
    <w:name w:val="Body Text Indent 2"/>
    <w:basedOn w:val="Normal"/>
    <w:link w:val="BodyTextIndent2Char"/>
    <w:uiPriority w:val="99"/>
    <w:semiHidden/>
    <w:unhideWhenUsed/>
    <w:rsid w:val="000F35EE"/>
    <w:pPr>
      <w:spacing w:after="120" w:line="480" w:lineRule="auto"/>
      <w:ind w:left="283"/>
    </w:pPr>
  </w:style>
  <w:style w:type="character" w:customStyle="1" w:styleId="BodyTextIndent2Char">
    <w:name w:val="Body Text Indent 2 Char"/>
    <w:basedOn w:val="DefaultParagraphFont"/>
    <w:link w:val="BodyTextIndent2"/>
    <w:uiPriority w:val="99"/>
    <w:semiHidden/>
    <w:rsid w:val="000F35EE"/>
  </w:style>
  <w:style w:type="paragraph" w:styleId="FootnoteText">
    <w:name w:val="footnote text"/>
    <w:aliases w:val="single space,footnote text"/>
    <w:basedOn w:val="Normal"/>
    <w:link w:val="FootnoteTextChar"/>
    <w:semiHidden/>
    <w:rsid w:val="000F35EE"/>
    <w:rPr>
      <w:rFonts w:ascii="Times New Roman" w:eastAsia="Times New Roman" w:hAnsi="Times New Roman" w:cs="Times New Roman"/>
      <w:sz w:val="20"/>
      <w:szCs w:val="20"/>
      <w:lang w:val="en-GB" w:bidi="ar-SA"/>
    </w:rPr>
  </w:style>
  <w:style w:type="character" w:customStyle="1" w:styleId="FootnoteTextChar">
    <w:name w:val="Footnote Text Char"/>
    <w:aliases w:val="single space Char,footnote text Char"/>
    <w:basedOn w:val="DefaultParagraphFont"/>
    <w:link w:val="FootnoteText"/>
    <w:semiHidden/>
    <w:rsid w:val="000F35EE"/>
    <w:rPr>
      <w:rFonts w:ascii="Times New Roman" w:eastAsia="Times New Roman" w:hAnsi="Times New Roman" w:cs="Times New Roman"/>
      <w:sz w:val="20"/>
      <w:szCs w:val="20"/>
      <w:lang w:val="en-GB" w:bidi="ar-SA"/>
    </w:rPr>
  </w:style>
  <w:style w:type="character" w:styleId="FootnoteReference">
    <w:name w:val="footnote reference"/>
    <w:basedOn w:val="DefaultParagraphFont"/>
    <w:semiHidden/>
    <w:rsid w:val="000F35EE"/>
    <w:rPr>
      <w:vertAlign w:val="superscript"/>
    </w:rPr>
  </w:style>
  <w:style w:type="paragraph" w:styleId="TOC3">
    <w:name w:val="toc 3"/>
    <w:basedOn w:val="Normal"/>
    <w:next w:val="Normal"/>
    <w:autoRedefine/>
    <w:uiPriority w:val="39"/>
    <w:unhideWhenUsed/>
    <w:rsid w:val="00FF3440"/>
    <w:pPr>
      <w:ind w:left="482"/>
    </w:pPr>
    <w:rPr>
      <w:rFonts w:ascii="Times New Roman" w:hAnsi="Times New Roman"/>
    </w:rPr>
  </w:style>
  <w:style w:type="paragraph" w:styleId="TOC4">
    <w:name w:val="toc 4"/>
    <w:basedOn w:val="Normal"/>
    <w:next w:val="Normal"/>
    <w:autoRedefine/>
    <w:uiPriority w:val="39"/>
    <w:unhideWhenUsed/>
    <w:rsid w:val="00FF3440"/>
    <w:pPr>
      <w:ind w:left="720"/>
    </w:pPr>
    <w:rPr>
      <w:rFonts w:ascii="Times New Roman" w:hAnsi="Times New Roman"/>
    </w:rPr>
  </w:style>
  <w:style w:type="paragraph" w:styleId="TOC6">
    <w:name w:val="toc 6"/>
    <w:basedOn w:val="Normal"/>
    <w:next w:val="Normal"/>
    <w:autoRedefine/>
    <w:uiPriority w:val="39"/>
    <w:unhideWhenUsed/>
    <w:rsid w:val="00376316"/>
    <w:pPr>
      <w:spacing w:after="100" w:line="276" w:lineRule="auto"/>
      <w:ind w:left="1100"/>
    </w:pPr>
    <w:rPr>
      <w:rFonts w:asciiTheme="minorHAnsi" w:eastAsiaTheme="minorEastAsia" w:hAnsiTheme="minorHAnsi" w:cstheme="minorBidi"/>
      <w:szCs w:val="22"/>
      <w:lang w:val="en-GB" w:eastAsia="en-GB" w:bidi="ar-SA"/>
    </w:rPr>
  </w:style>
  <w:style w:type="paragraph" w:styleId="TOC7">
    <w:name w:val="toc 7"/>
    <w:basedOn w:val="Normal"/>
    <w:next w:val="Normal"/>
    <w:autoRedefine/>
    <w:uiPriority w:val="39"/>
    <w:unhideWhenUsed/>
    <w:rsid w:val="00376316"/>
    <w:pPr>
      <w:spacing w:after="100" w:line="276" w:lineRule="auto"/>
      <w:ind w:left="1320"/>
    </w:pPr>
    <w:rPr>
      <w:rFonts w:asciiTheme="minorHAnsi" w:eastAsiaTheme="minorEastAsia" w:hAnsiTheme="minorHAnsi" w:cstheme="minorBidi"/>
      <w:szCs w:val="22"/>
      <w:lang w:val="en-GB" w:eastAsia="en-GB" w:bidi="ar-SA"/>
    </w:rPr>
  </w:style>
  <w:style w:type="paragraph" w:styleId="TOC8">
    <w:name w:val="toc 8"/>
    <w:basedOn w:val="Normal"/>
    <w:next w:val="Normal"/>
    <w:autoRedefine/>
    <w:uiPriority w:val="39"/>
    <w:unhideWhenUsed/>
    <w:rsid w:val="00376316"/>
    <w:pPr>
      <w:spacing w:after="100" w:line="276" w:lineRule="auto"/>
      <w:ind w:left="1540"/>
    </w:pPr>
    <w:rPr>
      <w:rFonts w:asciiTheme="minorHAnsi" w:eastAsiaTheme="minorEastAsia" w:hAnsiTheme="minorHAnsi" w:cstheme="minorBidi"/>
      <w:szCs w:val="22"/>
      <w:lang w:val="en-GB" w:eastAsia="en-GB" w:bidi="ar-SA"/>
    </w:rPr>
  </w:style>
  <w:style w:type="paragraph" w:styleId="TOC9">
    <w:name w:val="toc 9"/>
    <w:basedOn w:val="Normal"/>
    <w:next w:val="Normal"/>
    <w:autoRedefine/>
    <w:uiPriority w:val="39"/>
    <w:unhideWhenUsed/>
    <w:rsid w:val="00376316"/>
    <w:pPr>
      <w:spacing w:after="100" w:line="276" w:lineRule="auto"/>
      <w:ind w:left="1760"/>
    </w:pPr>
    <w:rPr>
      <w:rFonts w:asciiTheme="minorHAnsi" w:eastAsiaTheme="minorEastAsia" w:hAnsiTheme="minorHAnsi" w:cstheme="minorBidi"/>
      <w:szCs w:val="22"/>
      <w:lang w:val="en-GB" w:eastAsia="en-GB" w:bidi="ar-SA"/>
    </w:rPr>
  </w:style>
  <w:style w:type="paragraph" w:customStyle="1" w:styleId="DefaultParagraphFont1">
    <w:name w:val="Default Paragraph Font1"/>
    <w:next w:val="Normal"/>
    <w:rsid w:val="00267163"/>
    <w:pPr>
      <w:overflowPunct w:val="0"/>
      <w:autoSpaceDE w:val="0"/>
      <w:autoSpaceDN w:val="0"/>
      <w:adjustRightInd w:val="0"/>
      <w:textAlignment w:val="baseline"/>
    </w:pPr>
    <w:rPr>
      <w:rFonts w:ascii="Roman PS" w:eastAsia="Times New Roman" w:hAnsi="Roman PS" w:cs="Times New Roman"/>
      <w:noProof/>
      <w:sz w:val="20"/>
      <w:szCs w:val="20"/>
      <w:lang w:bidi="ar-SA"/>
    </w:rPr>
  </w:style>
  <w:style w:type="character" w:customStyle="1" w:styleId="f">
    <w:name w:val="f"/>
    <w:basedOn w:val="DefaultParagraphFont"/>
    <w:rsid w:val="007E0B5D"/>
  </w:style>
  <w:style w:type="character" w:styleId="HTMLCite">
    <w:name w:val="HTML Cite"/>
    <w:basedOn w:val="DefaultParagraphFont"/>
    <w:rsid w:val="007E0B5D"/>
    <w:rPr>
      <w:i/>
      <w:iCs/>
    </w:rPr>
  </w:style>
  <w:style w:type="character" w:customStyle="1" w:styleId="Bodytext3">
    <w:name w:val="Body text (3)_"/>
    <w:basedOn w:val="DefaultParagraphFont"/>
    <w:link w:val="Bodytext30"/>
    <w:rsid w:val="00074861"/>
    <w:rPr>
      <w:rFonts w:ascii="Times New Roman" w:eastAsia="Times New Roman" w:hAnsi="Times New Roman" w:cs="Times New Roman"/>
      <w:sz w:val="19"/>
      <w:szCs w:val="19"/>
      <w:shd w:val="clear" w:color="auto" w:fill="FFFFFF"/>
    </w:rPr>
  </w:style>
  <w:style w:type="paragraph" w:customStyle="1" w:styleId="Bodytext30">
    <w:name w:val="Body text (3)"/>
    <w:basedOn w:val="Normal"/>
    <w:link w:val="Bodytext3"/>
    <w:rsid w:val="00074861"/>
    <w:pPr>
      <w:shd w:val="clear" w:color="auto" w:fill="FFFFFF"/>
      <w:spacing w:line="0" w:lineRule="atLeast"/>
    </w:pPr>
    <w:rPr>
      <w:rFonts w:ascii="Times New Roman" w:eastAsia="Times New Roman" w:hAnsi="Times New Roman" w:cs="Times New Roman"/>
      <w:sz w:val="19"/>
      <w:szCs w:val="19"/>
    </w:rPr>
  </w:style>
  <w:style w:type="paragraph" w:styleId="NormalWeb">
    <w:name w:val="Normal (Web)"/>
    <w:basedOn w:val="Normal"/>
    <w:rsid w:val="00302F0E"/>
    <w:pPr>
      <w:spacing w:before="100" w:beforeAutospacing="1" w:after="100" w:afterAutospacing="1"/>
    </w:pPr>
    <w:rPr>
      <w:rFonts w:ascii="Times New Roman" w:eastAsia="Times New Roman" w:hAnsi="Times New Roman" w:cs="Times New Roman"/>
      <w:sz w:val="24"/>
      <w:lang w:bidi="ar-SA"/>
    </w:rPr>
  </w:style>
  <w:style w:type="paragraph" w:customStyle="1" w:styleId="Pa4">
    <w:name w:val="Pa4"/>
    <w:basedOn w:val="Normal"/>
    <w:next w:val="Normal"/>
    <w:uiPriority w:val="99"/>
    <w:rsid w:val="004A0656"/>
    <w:pPr>
      <w:autoSpaceDE w:val="0"/>
      <w:autoSpaceDN w:val="0"/>
      <w:adjustRightInd w:val="0"/>
      <w:spacing w:line="201" w:lineRule="atLeast"/>
    </w:pPr>
    <w:rPr>
      <w:rFonts w:ascii="Univers" w:hAnsi="Univers" w:cs="Times New Roman"/>
      <w:sz w:val="24"/>
      <w:lang w:bidi="ar-SA"/>
    </w:rPr>
  </w:style>
  <w:style w:type="paragraph" w:customStyle="1" w:styleId="Pa9">
    <w:name w:val="Pa9"/>
    <w:basedOn w:val="Normal"/>
    <w:next w:val="Normal"/>
    <w:uiPriority w:val="99"/>
    <w:rsid w:val="004A0656"/>
    <w:pPr>
      <w:autoSpaceDE w:val="0"/>
      <w:autoSpaceDN w:val="0"/>
      <w:adjustRightInd w:val="0"/>
      <w:spacing w:line="201" w:lineRule="atLeast"/>
    </w:pPr>
    <w:rPr>
      <w:rFonts w:ascii="Univers" w:hAnsi="Univers" w:cs="Times New Roman"/>
      <w:sz w:val="24"/>
      <w:lang w:bidi="ar-SA"/>
    </w:rPr>
  </w:style>
  <w:style w:type="paragraph" w:customStyle="1" w:styleId="Pa8">
    <w:name w:val="Pa8"/>
    <w:basedOn w:val="Normal"/>
    <w:next w:val="Normal"/>
    <w:uiPriority w:val="99"/>
    <w:rsid w:val="004A0656"/>
    <w:pPr>
      <w:autoSpaceDE w:val="0"/>
      <w:autoSpaceDN w:val="0"/>
      <w:adjustRightInd w:val="0"/>
      <w:spacing w:line="201" w:lineRule="atLeast"/>
    </w:pPr>
    <w:rPr>
      <w:rFonts w:ascii="Univers" w:hAnsi="Univers" w:cs="Times New Roman"/>
      <w:sz w:val="24"/>
      <w:lang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en-US"/>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HTML Cit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08F"/>
    <w:rPr>
      <w:sz w:val="22"/>
    </w:rPr>
  </w:style>
  <w:style w:type="paragraph" w:styleId="Heading1">
    <w:name w:val="heading 1"/>
    <w:basedOn w:val="Normal"/>
    <w:next w:val="Normal"/>
    <w:link w:val="Heading1Char"/>
    <w:autoRedefine/>
    <w:qFormat/>
    <w:rsid w:val="00C30DD6"/>
    <w:pPr>
      <w:spacing w:before="360" w:after="240"/>
      <w:contextualSpacing/>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unhideWhenUsed/>
    <w:qFormat/>
    <w:rsid w:val="000F35EE"/>
    <w:pPr>
      <w:spacing w:before="360" w:after="24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0F35EE"/>
    <w:pPr>
      <w:spacing w:before="200" w:after="120" w:line="271" w:lineRule="auto"/>
      <w:outlineLvl w:val="2"/>
    </w:pPr>
    <w:rPr>
      <w:rFonts w:asciiTheme="majorHAnsi" w:eastAsiaTheme="majorEastAsia" w:hAnsiTheme="majorHAnsi" w:cstheme="majorBidi"/>
      <w:b/>
      <w:bCs/>
      <w:sz w:val="26"/>
    </w:rPr>
  </w:style>
  <w:style w:type="paragraph" w:styleId="Heading4">
    <w:name w:val="heading 4"/>
    <w:basedOn w:val="Normal"/>
    <w:next w:val="Normal"/>
    <w:link w:val="Heading4Char"/>
    <w:autoRedefine/>
    <w:uiPriority w:val="9"/>
    <w:unhideWhenUsed/>
    <w:qFormat/>
    <w:rsid w:val="002B0069"/>
    <w:pPr>
      <w:spacing w:before="20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AA36BA"/>
    <w:pPr>
      <w:spacing w:before="20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F5644"/>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F5644"/>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F5644"/>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F5644"/>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DD6"/>
    <w:rPr>
      <w:rFonts w:asciiTheme="majorHAnsi" w:eastAsiaTheme="majorEastAsia" w:hAnsiTheme="majorHAnsi" w:cstheme="majorBidi"/>
      <w:b/>
      <w:bCs/>
      <w:sz w:val="32"/>
      <w:szCs w:val="28"/>
    </w:rPr>
  </w:style>
  <w:style w:type="character" w:customStyle="1" w:styleId="Heading2Char">
    <w:name w:val="Heading 2 Char"/>
    <w:basedOn w:val="DefaultParagraphFont"/>
    <w:link w:val="Heading2"/>
    <w:uiPriority w:val="9"/>
    <w:rsid w:val="000F35EE"/>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0F35EE"/>
    <w:rPr>
      <w:rFonts w:asciiTheme="majorHAnsi" w:eastAsiaTheme="majorEastAsia" w:hAnsiTheme="majorHAnsi" w:cstheme="majorBidi"/>
      <w:b/>
      <w:bCs/>
      <w:sz w:val="26"/>
    </w:rPr>
  </w:style>
  <w:style w:type="character" w:customStyle="1" w:styleId="Heading4Char">
    <w:name w:val="Heading 4 Char"/>
    <w:basedOn w:val="DefaultParagraphFont"/>
    <w:link w:val="Heading4"/>
    <w:uiPriority w:val="9"/>
    <w:rsid w:val="002B006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AA36B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F564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F564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F564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F564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2F564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2F564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F5644"/>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2F5644"/>
    <w:rPr>
      <w:rFonts w:asciiTheme="majorHAnsi" w:eastAsiaTheme="majorEastAsia" w:hAnsiTheme="majorHAnsi" w:cstheme="majorBidi"/>
      <w:i/>
      <w:iCs/>
      <w:spacing w:val="13"/>
      <w:sz w:val="24"/>
      <w:szCs w:val="24"/>
    </w:rPr>
  </w:style>
  <w:style w:type="character" w:styleId="Strong">
    <w:name w:val="Strong"/>
    <w:uiPriority w:val="22"/>
    <w:qFormat/>
    <w:rsid w:val="002F5644"/>
    <w:rPr>
      <w:b/>
      <w:bCs/>
    </w:rPr>
  </w:style>
  <w:style w:type="character" w:styleId="Emphasis">
    <w:name w:val="Emphasis"/>
    <w:qFormat/>
    <w:rsid w:val="002F5644"/>
    <w:rPr>
      <w:b/>
      <w:bCs/>
      <w:i/>
      <w:iCs/>
      <w:spacing w:val="10"/>
      <w:bdr w:val="none" w:sz="0" w:space="0" w:color="auto"/>
      <w:shd w:val="clear" w:color="auto" w:fill="auto"/>
    </w:rPr>
  </w:style>
  <w:style w:type="paragraph" w:styleId="NoSpacing">
    <w:name w:val="No Spacing"/>
    <w:qFormat/>
    <w:rsid w:val="00376316"/>
  </w:style>
  <w:style w:type="paragraph" w:styleId="TOC5">
    <w:name w:val="toc 5"/>
    <w:basedOn w:val="Normal"/>
    <w:next w:val="Normal"/>
    <w:autoRedefine/>
    <w:uiPriority w:val="39"/>
    <w:unhideWhenUsed/>
    <w:rsid w:val="00376316"/>
    <w:pPr>
      <w:spacing w:after="100" w:line="276" w:lineRule="auto"/>
      <w:ind w:left="880"/>
    </w:pPr>
    <w:rPr>
      <w:rFonts w:asciiTheme="minorHAnsi" w:eastAsiaTheme="minorEastAsia" w:hAnsiTheme="minorHAnsi" w:cstheme="minorBidi"/>
      <w:szCs w:val="22"/>
      <w:lang w:val="en-GB" w:eastAsia="en-GB" w:bidi="ar-SA"/>
    </w:rPr>
  </w:style>
  <w:style w:type="paragraph" w:styleId="ListParagraph">
    <w:name w:val="List Paragraph"/>
    <w:basedOn w:val="Normal"/>
    <w:qFormat/>
    <w:rsid w:val="002F5644"/>
    <w:pPr>
      <w:ind w:left="720"/>
      <w:contextualSpacing/>
    </w:pPr>
  </w:style>
  <w:style w:type="paragraph" w:styleId="Quote">
    <w:name w:val="Quote"/>
    <w:basedOn w:val="Normal"/>
    <w:next w:val="Normal"/>
    <w:link w:val="QuoteChar"/>
    <w:uiPriority w:val="29"/>
    <w:qFormat/>
    <w:rsid w:val="002F5644"/>
    <w:pPr>
      <w:spacing w:before="200"/>
      <w:ind w:left="360" w:right="360"/>
    </w:pPr>
    <w:rPr>
      <w:i/>
      <w:iCs/>
    </w:rPr>
  </w:style>
  <w:style w:type="character" w:customStyle="1" w:styleId="QuoteChar">
    <w:name w:val="Quote Char"/>
    <w:basedOn w:val="DefaultParagraphFont"/>
    <w:link w:val="Quote"/>
    <w:uiPriority w:val="29"/>
    <w:rsid w:val="002F5644"/>
    <w:rPr>
      <w:i/>
      <w:iCs/>
    </w:rPr>
  </w:style>
  <w:style w:type="paragraph" w:styleId="IntenseQuote">
    <w:name w:val="Intense Quote"/>
    <w:basedOn w:val="Normal"/>
    <w:next w:val="Normal"/>
    <w:link w:val="IntenseQuoteChar"/>
    <w:uiPriority w:val="30"/>
    <w:qFormat/>
    <w:rsid w:val="002F564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F5644"/>
    <w:rPr>
      <w:b/>
      <w:bCs/>
      <w:i/>
      <w:iCs/>
    </w:rPr>
  </w:style>
  <w:style w:type="character" w:styleId="SubtleEmphasis">
    <w:name w:val="Subtle Emphasis"/>
    <w:uiPriority w:val="19"/>
    <w:qFormat/>
    <w:rsid w:val="002F5644"/>
    <w:rPr>
      <w:i/>
      <w:iCs/>
    </w:rPr>
  </w:style>
  <w:style w:type="character" w:styleId="IntenseEmphasis">
    <w:name w:val="Intense Emphasis"/>
    <w:uiPriority w:val="21"/>
    <w:qFormat/>
    <w:rsid w:val="002F5644"/>
    <w:rPr>
      <w:b/>
      <w:bCs/>
    </w:rPr>
  </w:style>
  <w:style w:type="character" w:styleId="SubtleReference">
    <w:name w:val="Subtle Reference"/>
    <w:uiPriority w:val="31"/>
    <w:qFormat/>
    <w:rsid w:val="002F5644"/>
    <w:rPr>
      <w:smallCaps/>
    </w:rPr>
  </w:style>
  <w:style w:type="character" w:styleId="IntenseReference">
    <w:name w:val="Intense Reference"/>
    <w:uiPriority w:val="32"/>
    <w:qFormat/>
    <w:rsid w:val="002F5644"/>
    <w:rPr>
      <w:smallCaps/>
      <w:spacing w:val="5"/>
      <w:u w:val="single"/>
    </w:rPr>
  </w:style>
  <w:style w:type="character" w:styleId="BookTitle">
    <w:name w:val="Book Title"/>
    <w:uiPriority w:val="33"/>
    <w:qFormat/>
    <w:rsid w:val="002F5644"/>
    <w:rPr>
      <w:i/>
      <w:iCs/>
      <w:smallCaps/>
      <w:spacing w:val="5"/>
    </w:rPr>
  </w:style>
  <w:style w:type="paragraph" w:styleId="TOCHeading">
    <w:name w:val="TOC Heading"/>
    <w:basedOn w:val="Heading1"/>
    <w:next w:val="Normal"/>
    <w:uiPriority w:val="39"/>
    <w:semiHidden/>
    <w:unhideWhenUsed/>
    <w:qFormat/>
    <w:rsid w:val="002F5644"/>
    <w:pPr>
      <w:outlineLvl w:val="9"/>
    </w:pPr>
  </w:style>
  <w:style w:type="paragraph" w:styleId="Header">
    <w:name w:val="header"/>
    <w:basedOn w:val="Normal"/>
    <w:link w:val="HeaderChar"/>
    <w:rsid w:val="008B6A18"/>
    <w:pPr>
      <w:tabs>
        <w:tab w:val="center" w:pos="4320"/>
        <w:tab w:val="right" w:pos="8640"/>
      </w:tabs>
    </w:pPr>
    <w:rPr>
      <w:rFonts w:ascii="Times New Roman" w:eastAsia="Times New Roman" w:hAnsi="Times New Roman" w:cs="Times New Roman"/>
      <w:lang w:bidi="ar-SA"/>
    </w:rPr>
  </w:style>
  <w:style w:type="character" w:customStyle="1" w:styleId="HeaderChar">
    <w:name w:val="Header Char"/>
    <w:basedOn w:val="DefaultParagraphFont"/>
    <w:link w:val="Header"/>
    <w:rsid w:val="008B6A18"/>
    <w:rPr>
      <w:rFonts w:ascii="Times New Roman" w:eastAsia="Times New Roman" w:hAnsi="Times New Roman" w:cs="Times New Roman"/>
      <w:lang w:bidi="ar-SA"/>
    </w:rPr>
  </w:style>
  <w:style w:type="paragraph" w:styleId="BalloonText">
    <w:name w:val="Balloon Text"/>
    <w:basedOn w:val="Normal"/>
    <w:link w:val="BalloonTextChar"/>
    <w:uiPriority w:val="99"/>
    <w:semiHidden/>
    <w:unhideWhenUsed/>
    <w:rsid w:val="008B6A18"/>
    <w:rPr>
      <w:rFonts w:ascii="Tahoma" w:hAnsi="Tahoma" w:cs="Tahoma"/>
      <w:sz w:val="16"/>
      <w:szCs w:val="16"/>
    </w:rPr>
  </w:style>
  <w:style w:type="character" w:customStyle="1" w:styleId="BalloonTextChar">
    <w:name w:val="Balloon Text Char"/>
    <w:basedOn w:val="DefaultParagraphFont"/>
    <w:link w:val="BalloonText"/>
    <w:uiPriority w:val="99"/>
    <w:semiHidden/>
    <w:rsid w:val="008B6A18"/>
    <w:rPr>
      <w:rFonts w:ascii="Tahoma" w:hAnsi="Tahoma" w:cs="Tahoma"/>
      <w:sz w:val="16"/>
      <w:szCs w:val="16"/>
    </w:rPr>
  </w:style>
  <w:style w:type="paragraph" w:styleId="BodyText">
    <w:name w:val="Body Text"/>
    <w:basedOn w:val="Normal"/>
    <w:link w:val="BodyTextChar"/>
    <w:rsid w:val="008B6A18"/>
    <w:pPr>
      <w:spacing w:after="120"/>
    </w:pPr>
    <w:rPr>
      <w:rFonts w:ascii="Times New Roman" w:eastAsia="Times New Roman" w:hAnsi="Times New Roman" w:cs="Times New Roman"/>
      <w:lang w:bidi="ar-SA"/>
    </w:rPr>
  </w:style>
  <w:style w:type="character" w:customStyle="1" w:styleId="BodyTextChar">
    <w:name w:val="Body Text Char"/>
    <w:basedOn w:val="DefaultParagraphFont"/>
    <w:link w:val="BodyText"/>
    <w:rsid w:val="008B6A18"/>
    <w:rPr>
      <w:rFonts w:ascii="Times New Roman" w:eastAsia="Times New Roman" w:hAnsi="Times New Roman" w:cs="Times New Roman"/>
      <w:lang w:bidi="ar-SA"/>
    </w:rPr>
  </w:style>
  <w:style w:type="paragraph" w:styleId="PlainText">
    <w:name w:val="Plain Text"/>
    <w:basedOn w:val="Normal"/>
    <w:link w:val="PlainTextChar"/>
    <w:rsid w:val="008B6A18"/>
    <w:rPr>
      <w:rFonts w:ascii="Courier New" w:eastAsia="SimSun" w:hAnsi="Courier New" w:cs="Times New Roman"/>
      <w:i/>
      <w:iCs/>
      <w:sz w:val="20"/>
      <w:szCs w:val="20"/>
      <w:lang w:bidi="ar-SA"/>
    </w:rPr>
  </w:style>
  <w:style w:type="character" w:customStyle="1" w:styleId="PlainTextChar">
    <w:name w:val="Plain Text Char"/>
    <w:basedOn w:val="DefaultParagraphFont"/>
    <w:link w:val="PlainText"/>
    <w:rsid w:val="008B6A18"/>
    <w:rPr>
      <w:rFonts w:ascii="Courier New" w:eastAsia="SimSun" w:hAnsi="Courier New" w:cs="Times New Roman"/>
      <w:i/>
      <w:iCs/>
      <w:sz w:val="20"/>
      <w:szCs w:val="20"/>
      <w:lang w:bidi="ar-SA"/>
    </w:rPr>
  </w:style>
  <w:style w:type="paragraph" w:customStyle="1" w:styleId="h2">
    <w:name w:val="h2"/>
    <w:basedOn w:val="Normal"/>
    <w:rsid w:val="008B6A18"/>
    <w:pPr>
      <w:tabs>
        <w:tab w:val="right" w:pos="9440"/>
      </w:tabs>
      <w:spacing w:after="60"/>
      <w:ind w:left="567" w:hanging="567"/>
      <w:jc w:val="both"/>
    </w:pPr>
    <w:rPr>
      <w:rFonts w:ascii="Times New Roman" w:eastAsia="Times New Roman" w:hAnsi="Times New Roman" w:cs="Times New Roman"/>
      <w:szCs w:val="20"/>
      <w:lang w:val="en-GB" w:eastAsia="fr-FR" w:bidi="ar-SA"/>
    </w:rPr>
  </w:style>
  <w:style w:type="paragraph" w:styleId="TOC1">
    <w:name w:val="toc 1"/>
    <w:basedOn w:val="Normal"/>
    <w:next w:val="Normal"/>
    <w:autoRedefine/>
    <w:uiPriority w:val="39"/>
    <w:rsid w:val="00A17F96"/>
    <w:pPr>
      <w:tabs>
        <w:tab w:val="right" w:leader="dot" w:pos="9016"/>
      </w:tabs>
      <w:spacing w:before="120" w:after="120"/>
    </w:pPr>
    <w:rPr>
      <w:rFonts w:ascii="Times New Roman" w:eastAsia="Times New Roman" w:hAnsi="Times New Roman" w:cs="Times New Roman"/>
      <w:lang w:bidi="ar-SA"/>
    </w:rPr>
  </w:style>
  <w:style w:type="character" w:styleId="Hyperlink">
    <w:name w:val="Hyperlink"/>
    <w:basedOn w:val="DefaultParagraphFont"/>
    <w:uiPriority w:val="99"/>
    <w:unhideWhenUsed/>
    <w:rsid w:val="008B6A18"/>
    <w:rPr>
      <w:color w:val="0000FF" w:themeColor="hyperlink"/>
      <w:u w:val="single"/>
    </w:rPr>
  </w:style>
  <w:style w:type="paragraph" w:styleId="Footer">
    <w:name w:val="footer"/>
    <w:basedOn w:val="Normal"/>
    <w:link w:val="FooterChar"/>
    <w:unhideWhenUsed/>
    <w:rsid w:val="008B6A18"/>
    <w:pPr>
      <w:tabs>
        <w:tab w:val="center" w:pos="4513"/>
        <w:tab w:val="right" w:pos="9026"/>
      </w:tabs>
    </w:pPr>
  </w:style>
  <w:style w:type="character" w:customStyle="1" w:styleId="FooterChar">
    <w:name w:val="Footer Char"/>
    <w:basedOn w:val="DefaultParagraphFont"/>
    <w:link w:val="Footer"/>
    <w:rsid w:val="008B6A18"/>
  </w:style>
  <w:style w:type="table" w:styleId="TableGrid">
    <w:name w:val="Table Grid"/>
    <w:basedOn w:val="TableNormal"/>
    <w:uiPriority w:val="59"/>
    <w:rsid w:val="004F3C3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rsid w:val="00E66764"/>
  </w:style>
  <w:style w:type="paragraph" w:styleId="TOC2">
    <w:name w:val="toc 2"/>
    <w:basedOn w:val="Normal"/>
    <w:next w:val="Normal"/>
    <w:autoRedefine/>
    <w:uiPriority w:val="39"/>
    <w:unhideWhenUsed/>
    <w:rsid w:val="00A17F96"/>
    <w:pPr>
      <w:tabs>
        <w:tab w:val="right" w:leader="dot" w:pos="9016"/>
      </w:tabs>
      <w:spacing w:before="120" w:after="120"/>
      <w:ind w:left="238"/>
    </w:pPr>
    <w:rPr>
      <w:rFonts w:ascii="Times New Roman" w:hAnsi="Times New Roman" w:cs="Times New Roman"/>
      <w:noProof/>
    </w:rPr>
  </w:style>
  <w:style w:type="paragraph" w:styleId="BodyTextIndent">
    <w:name w:val="Body Text Indent"/>
    <w:basedOn w:val="Normal"/>
    <w:link w:val="BodyTextIndentChar"/>
    <w:uiPriority w:val="99"/>
    <w:semiHidden/>
    <w:unhideWhenUsed/>
    <w:rsid w:val="000F35EE"/>
    <w:pPr>
      <w:spacing w:after="120"/>
      <w:ind w:left="283"/>
    </w:pPr>
  </w:style>
  <w:style w:type="character" w:customStyle="1" w:styleId="BodyTextIndentChar">
    <w:name w:val="Body Text Indent Char"/>
    <w:basedOn w:val="DefaultParagraphFont"/>
    <w:link w:val="BodyTextIndent"/>
    <w:uiPriority w:val="99"/>
    <w:semiHidden/>
    <w:rsid w:val="000F35EE"/>
  </w:style>
  <w:style w:type="paragraph" w:styleId="BodyTextIndent2">
    <w:name w:val="Body Text Indent 2"/>
    <w:basedOn w:val="Normal"/>
    <w:link w:val="BodyTextIndent2Char"/>
    <w:uiPriority w:val="99"/>
    <w:semiHidden/>
    <w:unhideWhenUsed/>
    <w:rsid w:val="000F35EE"/>
    <w:pPr>
      <w:spacing w:after="120" w:line="480" w:lineRule="auto"/>
      <w:ind w:left="283"/>
    </w:pPr>
  </w:style>
  <w:style w:type="character" w:customStyle="1" w:styleId="BodyTextIndent2Char">
    <w:name w:val="Body Text Indent 2 Char"/>
    <w:basedOn w:val="DefaultParagraphFont"/>
    <w:link w:val="BodyTextIndent2"/>
    <w:uiPriority w:val="99"/>
    <w:semiHidden/>
    <w:rsid w:val="000F35EE"/>
  </w:style>
  <w:style w:type="paragraph" w:styleId="FootnoteText">
    <w:name w:val="footnote text"/>
    <w:aliases w:val="single space,footnote text"/>
    <w:basedOn w:val="Normal"/>
    <w:link w:val="FootnoteTextChar"/>
    <w:semiHidden/>
    <w:rsid w:val="000F35EE"/>
    <w:rPr>
      <w:rFonts w:ascii="Times New Roman" w:eastAsia="Times New Roman" w:hAnsi="Times New Roman" w:cs="Times New Roman"/>
      <w:sz w:val="20"/>
      <w:szCs w:val="20"/>
      <w:lang w:val="en-GB" w:bidi="ar-SA"/>
    </w:rPr>
  </w:style>
  <w:style w:type="character" w:customStyle="1" w:styleId="FootnoteTextChar">
    <w:name w:val="Footnote Text Char"/>
    <w:aliases w:val="single space Char,footnote text Char"/>
    <w:basedOn w:val="DefaultParagraphFont"/>
    <w:link w:val="FootnoteText"/>
    <w:semiHidden/>
    <w:rsid w:val="000F35EE"/>
    <w:rPr>
      <w:rFonts w:ascii="Times New Roman" w:eastAsia="Times New Roman" w:hAnsi="Times New Roman" w:cs="Times New Roman"/>
      <w:sz w:val="20"/>
      <w:szCs w:val="20"/>
      <w:lang w:val="en-GB" w:bidi="ar-SA"/>
    </w:rPr>
  </w:style>
  <w:style w:type="character" w:styleId="FootnoteReference">
    <w:name w:val="footnote reference"/>
    <w:basedOn w:val="DefaultParagraphFont"/>
    <w:semiHidden/>
    <w:rsid w:val="000F35EE"/>
    <w:rPr>
      <w:vertAlign w:val="superscript"/>
    </w:rPr>
  </w:style>
  <w:style w:type="paragraph" w:styleId="TOC3">
    <w:name w:val="toc 3"/>
    <w:basedOn w:val="Normal"/>
    <w:next w:val="Normal"/>
    <w:autoRedefine/>
    <w:uiPriority w:val="39"/>
    <w:unhideWhenUsed/>
    <w:rsid w:val="00FF3440"/>
    <w:pPr>
      <w:ind w:left="482"/>
    </w:pPr>
    <w:rPr>
      <w:rFonts w:ascii="Times New Roman" w:hAnsi="Times New Roman"/>
    </w:rPr>
  </w:style>
  <w:style w:type="paragraph" w:styleId="TOC4">
    <w:name w:val="toc 4"/>
    <w:basedOn w:val="Normal"/>
    <w:next w:val="Normal"/>
    <w:autoRedefine/>
    <w:uiPriority w:val="39"/>
    <w:unhideWhenUsed/>
    <w:rsid w:val="00FF3440"/>
    <w:pPr>
      <w:ind w:left="720"/>
    </w:pPr>
    <w:rPr>
      <w:rFonts w:ascii="Times New Roman" w:hAnsi="Times New Roman"/>
    </w:rPr>
  </w:style>
  <w:style w:type="paragraph" w:styleId="TOC6">
    <w:name w:val="toc 6"/>
    <w:basedOn w:val="Normal"/>
    <w:next w:val="Normal"/>
    <w:autoRedefine/>
    <w:uiPriority w:val="39"/>
    <w:unhideWhenUsed/>
    <w:rsid w:val="00376316"/>
    <w:pPr>
      <w:spacing w:after="100" w:line="276" w:lineRule="auto"/>
      <w:ind w:left="1100"/>
    </w:pPr>
    <w:rPr>
      <w:rFonts w:asciiTheme="minorHAnsi" w:eastAsiaTheme="minorEastAsia" w:hAnsiTheme="minorHAnsi" w:cstheme="minorBidi"/>
      <w:szCs w:val="22"/>
      <w:lang w:val="en-GB" w:eastAsia="en-GB" w:bidi="ar-SA"/>
    </w:rPr>
  </w:style>
  <w:style w:type="paragraph" w:styleId="TOC7">
    <w:name w:val="toc 7"/>
    <w:basedOn w:val="Normal"/>
    <w:next w:val="Normal"/>
    <w:autoRedefine/>
    <w:uiPriority w:val="39"/>
    <w:unhideWhenUsed/>
    <w:rsid w:val="00376316"/>
    <w:pPr>
      <w:spacing w:after="100" w:line="276" w:lineRule="auto"/>
      <w:ind w:left="1320"/>
    </w:pPr>
    <w:rPr>
      <w:rFonts w:asciiTheme="minorHAnsi" w:eastAsiaTheme="minorEastAsia" w:hAnsiTheme="minorHAnsi" w:cstheme="minorBidi"/>
      <w:szCs w:val="22"/>
      <w:lang w:val="en-GB" w:eastAsia="en-GB" w:bidi="ar-SA"/>
    </w:rPr>
  </w:style>
  <w:style w:type="paragraph" w:styleId="TOC8">
    <w:name w:val="toc 8"/>
    <w:basedOn w:val="Normal"/>
    <w:next w:val="Normal"/>
    <w:autoRedefine/>
    <w:uiPriority w:val="39"/>
    <w:unhideWhenUsed/>
    <w:rsid w:val="00376316"/>
    <w:pPr>
      <w:spacing w:after="100" w:line="276" w:lineRule="auto"/>
      <w:ind w:left="1540"/>
    </w:pPr>
    <w:rPr>
      <w:rFonts w:asciiTheme="minorHAnsi" w:eastAsiaTheme="minorEastAsia" w:hAnsiTheme="minorHAnsi" w:cstheme="minorBidi"/>
      <w:szCs w:val="22"/>
      <w:lang w:val="en-GB" w:eastAsia="en-GB" w:bidi="ar-SA"/>
    </w:rPr>
  </w:style>
  <w:style w:type="paragraph" w:styleId="TOC9">
    <w:name w:val="toc 9"/>
    <w:basedOn w:val="Normal"/>
    <w:next w:val="Normal"/>
    <w:autoRedefine/>
    <w:uiPriority w:val="39"/>
    <w:unhideWhenUsed/>
    <w:rsid w:val="00376316"/>
    <w:pPr>
      <w:spacing w:after="100" w:line="276" w:lineRule="auto"/>
      <w:ind w:left="1760"/>
    </w:pPr>
    <w:rPr>
      <w:rFonts w:asciiTheme="minorHAnsi" w:eastAsiaTheme="minorEastAsia" w:hAnsiTheme="minorHAnsi" w:cstheme="minorBidi"/>
      <w:szCs w:val="22"/>
      <w:lang w:val="en-GB" w:eastAsia="en-GB" w:bidi="ar-SA"/>
    </w:rPr>
  </w:style>
  <w:style w:type="paragraph" w:customStyle="1" w:styleId="DefaultParagraphFont1">
    <w:name w:val="Default Paragraph Font1"/>
    <w:next w:val="Normal"/>
    <w:rsid w:val="00267163"/>
    <w:pPr>
      <w:overflowPunct w:val="0"/>
      <w:autoSpaceDE w:val="0"/>
      <w:autoSpaceDN w:val="0"/>
      <w:adjustRightInd w:val="0"/>
      <w:textAlignment w:val="baseline"/>
    </w:pPr>
    <w:rPr>
      <w:rFonts w:ascii="Roman PS" w:eastAsia="Times New Roman" w:hAnsi="Roman PS" w:cs="Times New Roman"/>
      <w:noProof/>
      <w:sz w:val="20"/>
      <w:szCs w:val="20"/>
      <w:lang w:bidi="ar-SA"/>
    </w:rPr>
  </w:style>
  <w:style w:type="character" w:customStyle="1" w:styleId="f">
    <w:name w:val="f"/>
    <w:basedOn w:val="DefaultParagraphFont"/>
    <w:rsid w:val="007E0B5D"/>
  </w:style>
  <w:style w:type="character" w:styleId="HTMLCite">
    <w:name w:val="HTML Cite"/>
    <w:basedOn w:val="DefaultParagraphFont"/>
    <w:rsid w:val="007E0B5D"/>
    <w:rPr>
      <w:i/>
      <w:iCs/>
    </w:rPr>
  </w:style>
  <w:style w:type="character" w:customStyle="1" w:styleId="Bodytext3">
    <w:name w:val="Body text (3)_"/>
    <w:basedOn w:val="DefaultParagraphFont"/>
    <w:link w:val="Bodytext30"/>
    <w:rsid w:val="00074861"/>
    <w:rPr>
      <w:rFonts w:ascii="Times New Roman" w:eastAsia="Times New Roman" w:hAnsi="Times New Roman" w:cs="Times New Roman"/>
      <w:sz w:val="19"/>
      <w:szCs w:val="19"/>
      <w:shd w:val="clear" w:color="auto" w:fill="FFFFFF"/>
    </w:rPr>
  </w:style>
  <w:style w:type="paragraph" w:customStyle="1" w:styleId="Bodytext30">
    <w:name w:val="Body text (3)"/>
    <w:basedOn w:val="Normal"/>
    <w:link w:val="Bodytext3"/>
    <w:rsid w:val="00074861"/>
    <w:pPr>
      <w:shd w:val="clear" w:color="auto" w:fill="FFFFFF"/>
      <w:spacing w:line="0" w:lineRule="atLeast"/>
    </w:pPr>
    <w:rPr>
      <w:rFonts w:ascii="Times New Roman" w:eastAsia="Times New Roman" w:hAnsi="Times New Roman" w:cs="Times New Roman"/>
      <w:sz w:val="19"/>
      <w:szCs w:val="19"/>
    </w:rPr>
  </w:style>
  <w:style w:type="paragraph" w:styleId="NormalWeb">
    <w:name w:val="Normal (Web)"/>
    <w:basedOn w:val="Normal"/>
    <w:rsid w:val="00302F0E"/>
    <w:pPr>
      <w:spacing w:before="100" w:beforeAutospacing="1" w:after="100" w:afterAutospacing="1"/>
    </w:pPr>
    <w:rPr>
      <w:rFonts w:ascii="Times New Roman" w:eastAsia="Times New Roman" w:hAnsi="Times New Roman" w:cs="Times New Roman"/>
      <w:sz w:val="24"/>
      <w:lang w:bidi="ar-SA"/>
    </w:rPr>
  </w:style>
  <w:style w:type="paragraph" w:customStyle="1" w:styleId="Pa4">
    <w:name w:val="Pa4"/>
    <w:basedOn w:val="Normal"/>
    <w:next w:val="Normal"/>
    <w:uiPriority w:val="99"/>
    <w:rsid w:val="004A0656"/>
    <w:pPr>
      <w:autoSpaceDE w:val="0"/>
      <w:autoSpaceDN w:val="0"/>
      <w:adjustRightInd w:val="0"/>
      <w:spacing w:line="201" w:lineRule="atLeast"/>
    </w:pPr>
    <w:rPr>
      <w:rFonts w:ascii="Univers" w:hAnsi="Univers" w:cs="Times New Roman"/>
      <w:sz w:val="24"/>
      <w:lang w:bidi="ar-SA"/>
    </w:rPr>
  </w:style>
  <w:style w:type="paragraph" w:customStyle="1" w:styleId="Pa9">
    <w:name w:val="Pa9"/>
    <w:basedOn w:val="Normal"/>
    <w:next w:val="Normal"/>
    <w:uiPriority w:val="99"/>
    <w:rsid w:val="004A0656"/>
    <w:pPr>
      <w:autoSpaceDE w:val="0"/>
      <w:autoSpaceDN w:val="0"/>
      <w:adjustRightInd w:val="0"/>
      <w:spacing w:line="201" w:lineRule="atLeast"/>
    </w:pPr>
    <w:rPr>
      <w:rFonts w:ascii="Univers" w:hAnsi="Univers" w:cs="Times New Roman"/>
      <w:sz w:val="24"/>
      <w:lang w:bidi="ar-SA"/>
    </w:rPr>
  </w:style>
  <w:style w:type="paragraph" w:customStyle="1" w:styleId="Pa8">
    <w:name w:val="Pa8"/>
    <w:basedOn w:val="Normal"/>
    <w:next w:val="Normal"/>
    <w:uiPriority w:val="99"/>
    <w:rsid w:val="004A0656"/>
    <w:pPr>
      <w:autoSpaceDE w:val="0"/>
      <w:autoSpaceDN w:val="0"/>
      <w:adjustRightInd w:val="0"/>
      <w:spacing w:line="201" w:lineRule="atLeast"/>
    </w:pPr>
    <w:rPr>
      <w:rFonts w:ascii="Univers" w:hAnsi="Univers" w:cs="Times New Roman"/>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7.jpeg"/><Relationship Id="rId21" Type="http://schemas.openxmlformats.org/officeDocument/2006/relationships/image" Target="media/image8.jpeg"/><Relationship Id="rId22" Type="http://schemas.openxmlformats.org/officeDocument/2006/relationships/image" Target="media/image9.jpeg"/><Relationship Id="rId23" Type="http://schemas.openxmlformats.org/officeDocument/2006/relationships/image" Target="media/image10.jpeg"/><Relationship Id="rId24" Type="http://schemas.openxmlformats.org/officeDocument/2006/relationships/image" Target="media/image11.jpeg"/><Relationship Id="rId25" Type="http://schemas.openxmlformats.org/officeDocument/2006/relationships/header" Target="head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image" Target="media/image1.wmf"/><Relationship Id="rId12" Type="http://schemas.openxmlformats.org/officeDocument/2006/relationships/hyperlink" Target="http://www.irc.nl/page/39147" TargetMode="External"/><Relationship Id="rId13" Type="http://schemas.openxmlformats.org/officeDocument/2006/relationships/hyperlink" Target="http://www.unwater.org/downloads/unwpolbrief230606.pdf" TargetMode="External"/><Relationship Id="rId14" Type="http://schemas.openxmlformats.org/officeDocument/2006/relationships/hyperlink" Target="http://www.genderandwater.org/" TargetMode="External"/><Relationship Id="rId15" Type="http://schemas.openxmlformats.org/officeDocument/2006/relationships/image" Target="media/image2.emf"/><Relationship Id="rId16" Type="http://schemas.openxmlformats.org/officeDocument/2006/relationships/image" Target="media/image3.emf"/><Relationship Id="rId17" Type="http://schemas.openxmlformats.org/officeDocument/2006/relationships/image" Target="media/image4.emf"/><Relationship Id="rId18" Type="http://schemas.openxmlformats.org/officeDocument/2006/relationships/image" Target="media/image5.emf"/><Relationship Id="rId19" Type="http://schemas.openxmlformats.org/officeDocument/2006/relationships/image" Target="media/image6.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3" Type="http://schemas.openxmlformats.org/officeDocument/2006/relationships/image" Target="media/image14.jpeg"/><Relationship Id="rId4" Type="http://schemas.openxmlformats.org/officeDocument/2006/relationships/image" Target="media/image15.jpeg"/><Relationship Id="rId1" Type="http://schemas.openxmlformats.org/officeDocument/2006/relationships/image" Target="media/image12.jpeg"/><Relationship Id="rId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32D51-F9A0-0741-9A9F-322212455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119</Pages>
  <Words>42364</Words>
  <Characters>241477</Characters>
  <Application>Microsoft Macintosh Word</Application>
  <DocSecurity>0</DocSecurity>
  <Lines>2012</Lines>
  <Paragraphs>566</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Leendert</dc:creator>
  <cp:lastModifiedBy>Svein Stoveland</cp:lastModifiedBy>
  <cp:revision>2</cp:revision>
  <cp:lastPrinted>2011-01-23T08:29:00Z</cp:lastPrinted>
  <dcterms:created xsi:type="dcterms:W3CDTF">2013-09-14T08:40:00Z</dcterms:created>
  <dcterms:modified xsi:type="dcterms:W3CDTF">2013-09-14T08:40:00Z</dcterms:modified>
</cp:coreProperties>
</file>